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8F8" w:rsidRDefault="002E58F8" w:rsidP="008117CA">
      <w:pPr>
        <w:spacing w:after="0"/>
        <w:jc w:val="center"/>
        <w:rPr>
          <w:rFonts w:ascii="Times New Roman" w:hAnsi="Times New Roman" w:cs="Times New Roman"/>
          <w:sz w:val="24"/>
          <w:szCs w:val="24"/>
        </w:rPr>
      </w:pPr>
      <w:r>
        <w:rPr>
          <w:rFonts w:ascii="Times New Roman" w:hAnsi="Times New Roman" w:cs="Times New Roman"/>
          <w:sz w:val="24"/>
          <w:szCs w:val="24"/>
        </w:rPr>
        <w:object w:dxaOrig="5991" w:dyaOrig="8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pt;height:647.2pt" o:ole="">
            <v:imagedata r:id="rId7" o:title=""/>
          </v:shape>
          <o:OLEObject Type="Embed" ProgID="AcroExch.Document.11" ShapeID="_x0000_i1025" DrawAspect="Content" ObjectID="_1741442321" r:id="rId8"/>
        </w:object>
      </w:r>
      <w:bookmarkStart w:id="0" w:name="_GoBack"/>
      <w:bookmarkEnd w:id="0"/>
    </w:p>
    <w:p w:rsidR="008117CA" w:rsidRDefault="008117CA" w:rsidP="008117CA">
      <w:pPr>
        <w:pStyle w:val="Default"/>
        <w:jc w:val="center"/>
        <w:rPr>
          <w:b/>
          <w:bCs/>
        </w:rPr>
      </w:pPr>
    </w:p>
    <w:p w:rsidR="002E58F8" w:rsidRDefault="002E58F8">
      <w:pPr>
        <w:spacing w:after="0" w:line="240" w:lineRule="auto"/>
        <w:jc w:val="both"/>
        <w:rPr>
          <w:rFonts w:ascii="Times New Roman" w:hAnsi="Times New Roman" w:cs="Times New Roman"/>
          <w:b/>
          <w:bCs/>
          <w:color w:val="000000"/>
          <w:sz w:val="24"/>
          <w:szCs w:val="24"/>
        </w:rPr>
      </w:pPr>
      <w:r>
        <w:rPr>
          <w:b/>
          <w:bCs/>
        </w:rPr>
        <w:br w:type="page"/>
      </w:r>
    </w:p>
    <w:p w:rsidR="008117CA" w:rsidRDefault="008117CA" w:rsidP="008117CA">
      <w:pPr>
        <w:pStyle w:val="Default"/>
        <w:jc w:val="center"/>
        <w:rPr>
          <w:b/>
          <w:bCs/>
        </w:rPr>
      </w:pPr>
      <w:r w:rsidRPr="00FA19D9">
        <w:rPr>
          <w:b/>
          <w:bCs/>
        </w:rPr>
        <w:lastRenderedPageBreak/>
        <w:t>СОДЕРЖАНИЕ</w:t>
      </w:r>
    </w:p>
    <w:p w:rsidR="008117CA" w:rsidRPr="00FA19D9" w:rsidRDefault="008117CA" w:rsidP="008117CA">
      <w:pPr>
        <w:pStyle w:val="Default"/>
        <w:jc w:val="center"/>
        <w:rPr>
          <w:b/>
          <w:bCs/>
        </w:rPr>
      </w:pPr>
    </w:p>
    <w:tbl>
      <w:tblPr>
        <w:tblW w:w="0" w:type="auto"/>
        <w:tblInd w:w="-459" w:type="dxa"/>
        <w:tblLook w:val="04A0" w:firstRow="1" w:lastRow="0" w:firstColumn="1" w:lastColumn="0" w:noHBand="0" w:noVBand="1"/>
      </w:tblPr>
      <w:tblGrid>
        <w:gridCol w:w="696"/>
        <w:gridCol w:w="9304"/>
        <w:gridCol w:w="576"/>
      </w:tblGrid>
      <w:tr w:rsidR="008117CA" w:rsidRPr="00FA19D9" w:rsidTr="00351BCC">
        <w:tc>
          <w:tcPr>
            <w:tcW w:w="696" w:type="dxa"/>
          </w:tcPr>
          <w:p w:rsidR="008117CA" w:rsidRPr="003E3C6A" w:rsidRDefault="008117CA" w:rsidP="00351BCC">
            <w:pPr>
              <w:spacing w:after="0"/>
              <w:rPr>
                <w:rFonts w:ascii="Times New Roman" w:hAnsi="Times New Roman" w:cs="Times New Roman"/>
                <w:b/>
                <w:sz w:val="24"/>
                <w:szCs w:val="24"/>
                <w:lang w:val="en-US"/>
              </w:rPr>
            </w:pPr>
            <w:r>
              <w:rPr>
                <w:rFonts w:ascii="Times New Roman" w:hAnsi="Times New Roman" w:cs="Times New Roman"/>
                <w:b/>
                <w:sz w:val="24"/>
                <w:szCs w:val="24"/>
              </w:rPr>
              <w:t>1</w:t>
            </w:r>
            <w:r>
              <w:rPr>
                <w:rFonts w:ascii="Times New Roman" w:hAnsi="Times New Roman" w:cs="Times New Roman"/>
                <w:b/>
                <w:sz w:val="24"/>
                <w:szCs w:val="24"/>
                <w:lang w:val="en-US"/>
              </w:rPr>
              <w:t>.</w:t>
            </w:r>
          </w:p>
        </w:tc>
        <w:tc>
          <w:tcPr>
            <w:tcW w:w="9304" w:type="dxa"/>
          </w:tcPr>
          <w:p w:rsidR="008117CA" w:rsidRPr="0039566F" w:rsidRDefault="008117CA" w:rsidP="00351BCC">
            <w:pPr>
              <w:spacing w:after="0"/>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3</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rsidR="008117CA" w:rsidRPr="0039566F" w:rsidRDefault="008117CA" w:rsidP="00351BCC">
            <w:pPr>
              <w:spacing w:after="0"/>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w:t>
            </w:r>
            <w:r>
              <w:rPr>
                <w:rFonts w:ascii="Times New Roman" w:eastAsia="Times New Roman" w:hAnsi="Times New Roman" w:cs="Times New Roman"/>
                <w:b/>
                <w:sz w:val="24"/>
                <w:szCs w:val="24"/>
              </w:rPr>
              <w:t>ППССЗ</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4</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rsidR="008117CA" w:rsidRPr="0039566F" w:rsidRDefault="008117CA" w:rsidP="00351BCC">
            <w:pPr>
              <w:spacing w:after="0"/>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5</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en-US"/>
              </w:rPr>
              <w:t>.</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w:t>
            </w:r>
            <w:r>
              <w:rPr>
                <w:rFonts w:ascii="Times New Roman" w:eastAsia="Times New Roman" w:hAnsi="Times New Roman" w:cs="Times New Roman"/>
                <w:b/>
                <w:sz w:val="24"/>
                <w:szCs w:val="24"/>
              </w:rPr>
              <w:t>ов</w:t>
            </w:r>
            <w:r w:rsidRPr="0039566F">
              <w:rPr>
                <w:rFonts w:ascii="Times New Roman" w:eastAsia="Times New Roman" w:hAnsi="Times New Roman" w:cs="Times New Roman"/>
                <w:b/>
                <w:sz w:val="24"/>
                <w:szCs w:val="24"/>
              </w:rPr>
              <w:t xml:space="preserve"> и требования к результатам осв</w:t>
            </w:r>
            <w:r>
              <w:rPr>
                <w:rFonts w:ascii="Times New Roman" w:eastAsia="Times New Roman" w:hAnsi="Times New Roman" w:cs="Times New Roman"/>
                <w:b/>
                <w:sz w:val="24"/>
                <w:szCs w:val="24"/>
              </w:rPr>
              <w:t>оения образовательной программы</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5</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5</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w:t>
            </w:r>
            <w:r>
              <w:rPr>
                <w:rFonts w:ascii="Times New Roman" w:eastAsia="Times New Roman" w:hAnsi="Times New Roman" w:cs="Times New Roman"/>
                <w:b/>
                <w:sz w:val="24"/>
                <w:szCs w:val="24"/>
              </w:rPr>
              <w:t xml:space="preserve">, </w:t>
            </w:r>
            <w:r w:rsidRPr="0039566F">
              <w:rPr>
                <w:rFonts w:ascii="Times New Roman" w:eastAsia="Times New Roman" w:hAnsi="Times New Roman" w:cs="Times New Roman"/>
                <w:b/>
                <w:sz w:val="24"/>
                <w:szCs w:val="24"/>
              </w:rPr>
              <w:t xml:space="preserve"> профессиональные)</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6</w:t>
            </w:r>
          </w:p>
        </w:tc>
      </w:tr>
      <w:tr w:rsidR="008117CA" w:rsidRPr="00FA19D9" w:rsidTr="00351BCC">
        <w:trPr>
          <w:trHeight w:val="547"/>
        </w:trPr>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9304" w:type="dxa"/>
          </w:tcPr>
          <w:p w:rsidR="008117CA" w:rsidRPr="0039566F" w:rsidRDefault="008117CA" w:rsidP="00351BCC">
            <w:pPr>
              <w:widowControl w:val="0"/>
              <w:autoSpaceDE w:val="0"/>
              <w:autoSpaceDN w:val="0"/>
              <w:adjustRightInd w:val="0"/>
              <w:spacing w:after="0"/>
              <w:ind w:right="283"/>
              <w:rPr>
                <w:rFonts w:ascii="Times New Roman" w:eastAsia="Times New Roman" w:hAnsi="Times New Roman" w:cs="Times New Roman"/>
                <w:b/>
                <w:sz w:val="24"/>
                <w:szCs w:val="24"/>
                <w:highlight w:val="yellow"/>
              </w:rPr>
            </w:pPr>
            <w:r w:rsidRPr="001B383A">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70</w:t>
            </w:r>
          </w:p>
        </w:tc>
      </w:tr>
      <w:tr w:rsidR="008117CA" w:rsidRPr="00FA19D9" w:rsidTr="00351BCC">
        <w:tc>
          <w:tcPr>
            <w:tcW w:w="696" w:type="dxa"/>
          </w:tcPr>
          <w:p w:rsidR="008117CA" w:rsidRPr="003E3C6A" w:rsidRDefault="008117CA" w:rsidP="00351BCC">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w:t>
            </w:r>
          </w:p>
        </w:tc>
        <w:tc>
          <w:tcPr>
            <w:tcW w:w="9304" w:type="dxa"/>
          </w:tcPr>
          <w:p w:rsidR="008117CA" w:rsidRPr="00F06CBE"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Pr>
          <w:p w:rsidR="008117CA" w:rsidRPr="00415F80" w:rsidRDefault="008117CA" w:rsidP="00351BCC">
            <w:pPr>
              <w:spacing w:after="0"/>
              <w:rPr>
                <w:rFonts w:ascii="Times New Roman" w:hAnsi="Times New Roman" w:cs="Times New Roman"/>
                <w:b/>
                <w:sz w:val="24"/>
                <w:szCs w:val="24"/>
              </w:rPr>
            </w:pPr>
            <w:r w:rsidRPr="00415F80">
              <w:rPr>
                <w:rFonts w:ascii="Times New Roman" w:hAnsi="Times New Roman" w:cs="Times New Roman"/>
                <w:b/>
                <w:sz w:val="24"/>
                <w:szCs w:val="24"/>
              </w:rPr>
              <w:t>72</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rsidR="008117CA" w:rsidRPr="007C0C67" w:rsidRDefault="008117CA" w:rsidP="00351BCC">
            <w:pPr>
              <w:spacing w:after="0"/>
              <w:rPr>
                <w:rFonts w:ascii="Times New Roman" w:eastAsia="Times New Roman" w:hAnsi="Times New Roman" w:cs="Times New Roman"/>
                <w:b/>
                <w:sz w:val="24"/>
                <w:szCs w:val="24"/>
              </w:rPr>
            </w:pPr>
            <w:r w:rsidRPr="007C0C67">
              <w:rPr>
                <w:rFonts w:ascii="Times New Roman" w:eastAsia="Times New Roman" w:hAnsi="Times New Roman" w:cs="Times New Roman"/>
                <w:b/>
                <w:sz w:val="24"/>
                <w:szCs w:val="24"/>
              </w:rPr>
              <w:t>Учебный план</w:t>
            </w:r>
          </w:p>
        </w:tc>
        <w:tc>
          <w:tcPr>
            <w:tcW w:w="576" w:type="dxa"/>
          </w:tcPr>
          <w:p w:rsidR="008117CA" w:rsidRPr="00415F80" w:rsidRDefault="008117CA" w:rsidP="00CE4734">
            <w:pPr>
              <w:spacing w:after="0"/>
              <w:rPr>
                <w:rFonts w:ascii="Times New Roman" w:hAnsi="Times New Roman" w:cs="Times New Roman"/>
                <w:b/>
                <w:sz w:val="24"/>
                <w:szCs w:val="24"/>
              </w:rPr>
            </w:pPr>
            <w:r w:rsidRPr="00415F80">
              <w:rPr>
                <w:rFonts w:ascii="Times New Roman" w:hAnsi="Times New Roman" w:cs="Times New Roman"/>
                <w:b/>
                <w:sz w:val="24"/>
                <w:szCs w:val="24"/>
              </w:rPr>
              <w:t>7</w:t>
            </w:r>
            <w:r w:rsidR="00CE4734">
              <w:rPr>
                <w:rFonts w:ascii="Times New Roman" w:hAnsi="Times New Roman" w:cs="Times New Roman"/>
                <w:b/>
                <w:sz w:val="24"/>
                <w:szCs w:val="24"/>
              </w:rPr>
              <w:t>8</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rsidR="008117CA" w:rsidRPr="007C0C67" w:rsidRDefault="008117CA" w:rsidP="00351BCC">
            <w:pPr>
              <w:spacing w:after="0"/>
              <w:rPr>
                <w:rFonts w:ascii="Times New Roman" w:eastAsia="Times New Roman" w:hAnsi="Times New Roman" w:cs="Times New Roman"/>
                <w:b/>
                <w:sz w:val="24"/>
                <w:szCs w:val="24"/>
              </w:rPr>
            </w:pPr>
            <w:r w:rsidRPr="007C0C67">
              <w:rPr>
                <w:rFonts w:ascii="Times New Roman" w:eastAsia="Times New Roman" w:hAnsi="Times New Roman" w:cs="Times New Roman"/>
                <w:b/>
                <w:sz w:val="24"/>
                <w:szCs w:val="24"/>
              </w:rPr>
              <w:t>Календарный учебный график</w:t>
            </w:r>
          </w:p>
        </w:tc>
        <w:tc>
          <w:tcPr>
            <w:tcW w:w="576" w:type="dxa"/>
          </w:tcPr>
          <w:p w:rsidR="008117CA" w:rsidRPr="00415F80" w:rsidRDefault="008117CA" w:rsidP="00CE4734">
            <w:pPr>
              <w:spacing w:after="0"/>
              <w:rPr>
                <w:rFonts w:ascii="Times New Roman" w:hAnsi="Times New Roman" w:cs="Times New Roman"/>
                <w:b/>
                <w:sz w:val="24"/>
                <w:szCs w:val="24"/>
              </w:rPr>
            </w:pPr>
            <w:r w:rsidRPr="00415F80">
              <w:rPr>
                <w:rFonts w:ascii="Times New Roman" w:hAnsi="Times New Roman" w:cs="Times New Roman"/>
                <w:b/>
                <w:sz w:val="24"/>
                <w:szCs w:val="24"/>
              </w:rPr>
              <w:t>8</w:t>
            </w:r>
            <w:r w:rsidR="00CE4734">
              <w:rPr>
                <w:rFonts w:ascii="Times New Roman" w:hAnsi="Times New Roman" w:cs="Times New Roman"/>
                <w:b/>
                <w:sz w:val="24"/>
                <w:szCs w:val="24"/>
              </w:rPr>
              <w:t>3</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rsidR="008117CA" w:rsidRPr="0039566F" w:rsidRDefault="008117CA" w:rsidP="00CE473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учебных общеобразовательных дисциплин, в том числе курса «</w:t>
            </w:r>
            <w:r w:rsidR="00CE4734">
              <w:rPr>
                <w:rFonts w:ascii="Times New Roman" w:eastAsia="Times New Roman" w:hAnsi="Times New Roman" w:cs="Times New Roman"/>
                <w:b/>
                <w:sz w:val="24"/>
                <w:szCs w:val="24"/>
              </w:rPr>
              <w:t>Проектная деятельность</w:t>
            </w:r>
            <w:r>
              <w:rPr>
                <w:rFonts w:ascii="Times New Roman" w:eastAsia="Times New Roman" w:hAnsi="Times New Roman" w:cs="Times New Roman"/>
                <w:b/>
                <w:sz w:val="24"/>
                <w:szCs w:val="24"/>
              </w:rPr>
              <w:t>»</w:t>
            </w:r>
          </w:p>
        </w:tc>
        <w:tc>
          <w:tcPr>
            <w:tcW w:w="576" w:type="dxa"/>
          </w:tcPr>
          <w:p w:rsidR="008117CA" w:rsidRPr="00415F80" w:rsidRDefault="008117CA" w:rsidP="00CE4734">
            <w:pPr>
              <w:spacing w:after="0"/>
              <w:rPr>
                <w:rFonts w:ascii="Times New Roman" w:hAnsi="Times New Roman" w:cs="Times New Roman"/>
                <w:b/>
                <w:sz w:val="24"/>
                <w:szCs w:val="24"/>
              </w:rPr>
            </w:pPr>
            <w:r w:rsidRPr="00415F80">
              <w:rPr>
                <w:rFonts w:ascii="Times New Roman" w:hAnsi="Times New Roman" w:cs="Times New Roman"/>
                <w:b/>
                <w:sz w:val="24"/>
                <w:szCs w:val="24"/>
              </w:rPr>
              <w:t>8</w:t>
            </w:r>
            <w:r w:rsidR="00CE4734">
              <w:rPr>
                <w:rFonts w:ascii="Times New Roman" w:hAnsi="Times New Roman" w:cs="Times New Roman"/>
                <w:b/>
                <w:sz w:val="24"/>
                <w:szCs w:val="24"/>
              </w:rPr>
              <w:t>5</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Pr="0039566F">
              <w:rPr>
                <w:rFonts w:ascii="Times New Roman" w:eastAsia="Times New Roman" w:hAnsi="Times New Roman" w:cs="Times New Roman"/>
                <w:b/>
                <w:sz w:val="24"/>
                <w:szCs w:val="24"/>
              </w:rPr>
              <w:t>.</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учебных дисциплин общего гуманитарного и социально-экономического цикла</w:t>
            </w:r>
          </w:p>
        </w:tc>
        <w:tc>
          <w:tcPr>
            <w:tcW w:w="576" w:type="dxa"/>
          </w:tcPr>
          <w:p w:rsidR="008117CA" w:rsidRPr="00415F80" w:rsidRDefault="004239A7" w:rsidP="00351BCC">
            <w:pPr>
              <w:spacing w:after="0"/>
              <w:rPr>
                <w:rFonts w:ascii="Times New Roman" w:hAnsi="Times New Roman" w:cs="Times New Roman"/>
                <w:b/>
                <w:sz w:val="24"/>
                <w:szCs w:val="24"/>
              </w:rPr>
            </w:pPr>
            <w:r>
              <w:rPr>
                <w:rFonts w:ascii="Times New Roman" w:hAnsi="Times New Roman" w:cs="Times New Roman"/>
                <w:b/>
                <w:sz w:val="24"/>
                <w:szCs w:val="24"/>
              </w:rPr>
              <w:t>283</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Pr="0039566F">
              <w:rPr>
                <w:rFonts w:ascii="Times New Roman" w:eastAsia="Times New Roman" w:hAnsi="Times New Roman" w:cs="Times New Roman"/>
                <w:b/>
                <w:sz w:val="24"/>
                <w:szCs w:val="24"/>
              </w:rPr>
              <w:t>.</w:t>
            </w:r>
          </w:p>
        </w:tc>
        <w:tc>
          <w:tcPr>
            <w:tcW w:w="9304" w:type="dxa"/>
          </w:tcPr>
          <w:p w:rsidR="008117CA"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математического и общего естественно-научного цикла</w:t>
            </w:r>
          </w:p>
        </w:tc>
        <w:tc>
          <w:tcPr>
            <w:tcW w:w="576" w:type="dxa"/>
          </w:tcPr>
          <w:p w:rsidR="008117CA" w:rsidRPr="00415F80" w:rsidRDefault="008117CA" w:rsidP="005C637E">
            <w:pPr>
              <w:spacing w:after="0"/>
              <w:rPr>
                <w:rFonts w:ascii="Times New Roman" w:hAnsi="Times New Roman" w:cs="Times New Roman"/>
                <w:b/>
                <w:sz w:val="24"/>
                <w:szCs w:val="24"/>
              </w:rPr>
            </w:pPr>
            <w:r w:rsidRPr="00415F80">
              <w:rPr>
                <w:rFonts w:ascii="Times New Roman" w:hAnsi="Times New Roman" w:cs="Times New Roman"/>
                <w:b/>
                <w:sz w:val="24"/>
                <w:szCs w:val="24"/>
              </w:rPr>
              <w:t>3</w:t>
            </w:r>
            <w:r w:rsidR="005C637E">
              <w:rPr>
                <w:rFonts w:ascii="Times New Roman" w:hAnsi="Times New Roman" w:cs="Times New Roman"/>
                <w:b/>
                <w:sz w:val="24"/>
                <w:szCs w:val="24"/>
              </w:rPr>
              <w:t>0</w:t>
            </w:r>
            <w:r w:rsidRPr="00415F80">
              <w:rPr>
                <w:rFonts w:ascii="Times New Roman" w:hAnsi="Times New Roman" w:cs="Times New Roman"/>
                <w:b/>
                <w:sz w:val="24"/>
                <w:szCs w:val="24"/>
              </w:rPr>
              <w:t>4</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Pr="0039566F">
              <w:rPr>
                <w:rFonts w:ascii="Times New Roman" w:eastAsia="Times New Roman" w:hAnsi="Times New Roman" w:cs="Times New Roman"/>
                <w:b/>
                <w:sz w:val="24"/>
                <w:szCs w:val="24"/>
              </w:rPr>
              <w:t>.</w:t>
            </w:r>
          </w:p>
        </w:tc>
        <w:tc>
          <w:tcPr>
            <w:tcW w:w="9304" w:type="dxa"/>
          </w:tcPr>
          <w:p w:rsidR="008117CA"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Рабочие программы дисциплин и профессиональных модулей профессионального цикла и программа </w:t>
            </w:r>
            <w:r w:rsidRPr="007D3C3D">
              <w:rPr>
                <w:rFonts w:ascii="Times New Roman" w:eastAsia="Times New Roman" w:hAnsi="Times New Roman" w:cs="Times New Roman"/>
                <w:b/>
                <w:sz w:val="24"/>
                <w:szCs w:val="24"/>
              </w:rPr>
              <w:t>практик (практической подготовки)</w:t>
            </w:r>
          </w:p>
        </w:tc>
        <w:tc>
          <w:tcPr>
            <w:tcW w:w="576" w:type="dxa"/>
          </w:tcPr>
          <w:p w:rsidR="008117CA" w:rsidRPr="00415F80" w:rsidRDefault="00264E73" w:rsidP="00351BCC">
            <w:pPr>
              <w:spacing w:after="0"/>
              <w:rPr>
                <w:rFonts w:ascii="Times New Roman" w:hAnsi="Times New Roman" w:cs="Times New Roman"/>
                <w:b/>
                <w:sz w:val="24"/>
                <w:szCs w:val="24"/>
              </w:rPr>
            </w:pPr>
            <w:r>
              <w:rPr>
                <w:rFonts w:ascii="Times New Roman" w:hAnsi="Times New Roman" w:cs="Times New Roman"/>
                <w:b/>
                <w:sz w:val="24"/>
                <w:szCs w:val="24"/>
              </w:rPr>
              <w:t>397</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rsidR="008117CA"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развития универсальных учебных действий</w:t>
            </w:r>
          </w:p>
        </w:tc>
        <w:tc>
          <w:tcPr>
            <w:tcW w:w="576" w:type="dxa"/>
          </w:tcPr>
          <w:p w:rsidR="008117CA" w:rsidRPr="00415F80" w:rsidRDefault="00C556FF" w:rsidP="00351BCC">
            <w:pPr>
              <w:spacing w:after="0"/>
              <w:rPr>
                <w:rFonts w:ascii="Times New Roman" w:hAnsi="Times New Roman" w:cs="Times New Roman"/>
                <w:b/>
                <w:sz w:val="24"/>
                <w:szCs w:val="24"/>
              </w:rPr>
            </w:pPr>
            <w:r>
              <w:rPr>
                <w:rFonts w:ascii="Times New Roman" w:hAnsi="Times New Roman" w:cs="Times New Roman"/>
                <w:b/>
                <w:sz w:val="24"/>
                <w:szCs w:val="24"/>
              </w:rPr>
              <w:t>491</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3.8. </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воспитания</w:t>
            </w:r>
          </w:p>
        </w:tc>
        <w:tc>
          <w:tcPr>
            <w:tcW w:w="576" w:type="dxa"/>
          </w:tcPr>
          <w:p w:rsidR="008117CA" w:rsidRPr="00415F80" w:rsidRDefault="000406EC" w:rsidP="00351BCC">
            <w:pPr>
              <w:spacing w:after="0"/>
              <w:rPr>
                <w:rFonts w:ascii="Times New Roman" w:hAnsi="Times New Roman" w:cs="Times New Roman"/>
                <w:b/>
                <w:sz w:val="24"/>
                <w:szCs w:val="24"/>
              </w:rPr>
            </w:pPr>
            <w:r>
              <w:rPr>
                <w:rFonts w:ascii="Times New Roman" w:hAnsi="Times New Roman" w:cs="Times New Roman"/>
                <w:b/>
                <w:sz w:val="24"/>
                <w:szCs w:val="24"/>
              </w:rPr>
              <w:t>515</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3.9. </w:t>
            </w:r>
          </w:p>
        </w:tc>
        <w:tc>
          <w:tcPr>
            <w:tcW w:w="9304" w:type="dxa"/>
          </w:tcPr>
          <w:p w:rsidR="008117CA"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коррекционной работы</w:t>
            </w:r>
          </w:p>
        </w:tc>
        <w:tc>
          <w:tcPr>
            <w:tcW w:w="576" w:type="dxa"/>
          </w:tcPr>
          <w:p w:rsidR="008117CA" w:rsidRPr="00415F80" w:rsidRDefault="00652DA7" w:rsidP="00351BCC">
            <w:pPr>
              <w:spacing w:after="0"/>
              <w:rPr>
                <w:rFonts w:ascii="Times New Roman" w:hAnsi="Times New Roman" w:cs="Times New Roman"/>
                <w:b/>
                <w:sz w:val="24"/>
                <w:szCs w:val="24"/>
              </w:rPr>
            </w:pPr>
            <w:r>
              <w:rPr>
                <w:rFonts w:ascii="Times New Roman" w:hAnsi="Times New Roman" w:cs="Times New Roman"/>
                <w:b/>
                <w:sz w:val="24"/>
                <w:szCs w:val="24"/>
              </w:rPr>
              <w:t>559</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sidRPr="00663A61">
              <w:rPr>
                <w:rFonts w:ascii="Times New Roman" w:eastAsia="Times New Roman" w:hAnsi="Times New Roman" w:cs="Times New Roman"/>
                <w:b/>
                <w:sz w:val="24"/>
                <w:szCs w:val="24"/>
              </w:rPr>
              <w:t>Программа государственной итоговой аттестации</w:t>
            </w:r>
          </w:p>
        </w:tc>
        <w:tc>
          <w:tcPr>
            <w:tcW w:w="576" w:type="dxa"/>
          </w:tcPr>
          <w:p w:rsidR="008117CA" w:rsidRPr="00415F80" w:rsidRDefault="008117CA" w:rsidP="00652DA7">
            <w:pPr>
              <w:spacing w:after="0"/>
              <w:rPr>
                <w:rFonts w:ascii="Times New Roman" w:hAnsi="Times New Roman" w:cs="Times New Roman"/>
                <w:b/>
                <w:sz w:val="24"/>
                <w:szCs w:val="24"/>
              </w:rPr>
            </w:pPr>
            <w:r w:rsidRPr="00415F80">
              <w:rPr>
                <w:rFonts w:ascii="Times New Roman" w:hAnsi="Times New Roman" w:cs="Times New Roman"/>
                <w:b/>
                <w:sz w:val="24"/>
                <w:szCs w:val="24"/>
              </w:rPr>
              <w:t>5</w:t>
            </w:r>
            <w:r w:rsidR="00652DA7">
              <w:rPr>
                <w:rFonts w:ascii="Times New Roman" w:hAnsi="Times New Roman" w:cs="Times New Roman"/>
                <w:b/>
                <w:sz w:val="24"/>
                <w:szCs w:val="24"/>
              </w:rPr>
              <w:t>63</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04" w:type="dxa"/>
          </w:tcPr>
          <w:p w:rsidR="008117CA" w:rsidRPr="007D3C3D" w:rsidRDefault="008117CA" w:rsidP="00351BCC">
            <w:pPr>
              <w:spacing w:after="0"/>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Контроль и оценка результатов освоения ППССЗ</w:t>
            </w:r>
          </w:p>
        </w:tc>
        <w:tc>
          <w:tcPr>
            <w:tcW w:w="576" w:type="dxa"/>
          </w:tcPr>
          <w:p w:rsidR="008117CA" w:rsidRPr="00415F80" w:rsidRDefault="008117CA" w:rsidP="00652DA7">
            <w:pPr>
              <w:spacing w:after="0"/>
              <w:rPr>
                <w:rFonts w:ascii="Times New Roman" w:hAnsi="Times New Roman" w:cs="Times New Roman"/>
                <w:b/>
                <w:sz w:val="24"/>
                <w:szCs w:val="24"/>
              </w:rPr>
            </w:pPr>
            <w:r w:rsidRPr="00415F80">
              <w:rPr>
                <w:rFonts w:ascii="Times New Roman" w:hAnsi="Times New Roman" w:cs="Times New Roman"/>
                <w:b/>
                <w:sz w:val="24"/>
                <w:szCs w:val="24"/>
              </w:rPr>
              <w:t>5</w:t>
            </w:r>
            <w:r w:rsidR="00652DA7">
              <w:rPr>
                <w:rFonts w:ascii="Times New Roman" w:hAnsi="Times New Roman" w:cs="Times New Roman"/>
                <w:b/>
                <w:sz w:val="24"/>
                <w:szCs w:val="24"/>
              </w:rPr>
              <w:t>67</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4.1.</w:t>
            </w:r>
          </w:p>
        </w:tc>
        <w:tc>
          <w:tcPr>
            <w:tcW w:w="9304" w:type="dxa"/>
          </w:tcPr>
          <w:p w:rsidR="008117CA" w:rsidRPr="007D3C3D" w:rsidRDefault="008117CA" w:rsidP="00351BCC">
            <w:pPr>
              <w:spacing w:after="0"/>
              <w:rPr>
                <w:rFonts w:ascii="Times New Roman" w:eastAsia="Times New Roman" w:hAnsi="Times New Roman" w:cs="Times New Roman"/>
                <w:b/>
                <w:sz w:val="24"/>
                <w:szCs w:val="24"/>
                <w:highlight w:val="yellow"/>
              </w:rPr>
            </w:pPr>
            <w:r w:rsidRPr="00F74194">
              <w:rPr>
                <w:rFonts w:ascii="Times New Roman" w:eastAsia="Times New Roman" w:hAnsi="Times New Roman" w:cs="Times New Roman"/>
                <w:b/>
                <w:sz w:val="24"/>
                <w:szCs w:val="24"/>
              </w:rPr>
              <w:t>Текущий контроль успеваемости и промежуточная аттестации обучающихся</w:t>
            </w:r>
            <w:r>
              <w:rPr>
                <w:rFonts w:ascii="Times New Roman" w:eastAsia="Times New Roman" w:hAnsi="Times New Roman" w:cs="Times New Roman"/>
                <w:b/>
                <w:sz w:val="24"/>
                <w:szCs w:val="24"/>
              </w:rPr>
              <w:t xml:space="preserve"> (формы, периодичность)</w:t>
            </w:r>
          </w:p>
        </w:tc>
        <w:tc>
          <w:tcPr>
            <w:tcW w:w="576" w:type="dxa"/>
          </w:tcPr>
          <w:p w:rsidR="008117CA" w:rsidRPr="00415F80" w:rsidRDefault="008117CA" w:rsidP="007132A9">
            <w:pPr>
              <w:spacing w:after="0"/>
              <w:rPr>
                <w:rFonts w:ascii="Times New Roman" w:hAnsi="Times New Roman" w:cs="Times New Roman"/>
                <w:b/>
                <w:sz w:val="24"/>
                <w:szCs w:val="24"/>
              </w:rPr>
            </w:pPr>
            <w:r w:rsidRPr="00415F80">
              <w:rPr>
                <w:rFonts w:ascii="Times New Roman" w:hAnsi="Times New Roman" w:cs="Times New Roman"/>
                <w:b/>
                <w:sz w:val="24"/>
                <w:szCs w:val="24"/>
              </w:rPr>
              <w:t>5</w:t>
            </w:r>
            <w:r w:rsidR="007132A9">
              <w:rPr>
                <w:rFonts w:ascii="Times New Roman" w:hAnsi="Times New Roman" w:cs="Times New Roman"/>
                <w:b/>
                <w:sz w:val="24"/>
                <w:szCs w:val="24"/>
              </w:rPr>
              <w:t>67</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Условия реализации ППССЗ</w:t>
            </w:r>
          </w:p>
        </w:tc>
        <w:tc>
          <w:tcPr>
            <w:tcW w:w="576" w:type="dxa"/>
          </w:tcPr>
          <w:p w:rsidR="008117CA" w:rsidRPr="00415F80" w:rsidRDefault="008117CA" w:rsidP="007132A9">
            <w:pPr>
              <w:spacing w:after="0"/>
              <w:rPr>
                <w:rFonts w:ascii="Times New Roman" w:hAnsi="Times New Roman" w:cs="Times New Roman"/>
                <w:b/>
                <w:sz w:val="24"/>
                <w:szCs w:val="24"/>
              </w:rPr>
            </w:pPr>
            <w:r w:rsidRPr="00415F80">
              <w:rPr>
                <w:rFonts w:ascii="Times New Roman" w:hAnsi="Times New Roman" w:cs="Times New Roman"/>
                <w:b/>
                <w:sz w:val="24"/>
                <w:szCs w:val="24"/>
              </w:rPr>
              <w:t>5</w:t>
            </w:r>
            <w:r w:rsidR="007132A9">
              <w:rPr>
                <w:rFonts w:ascii="Times New Roman" w:hAnsi="Times New Roman" w:cs="Times New Roman"/>
                <w:b/>
                <w:sz w:val="24"/>
                <w:szCs w:val="24"/>
              </w:rPr>
              <w:t>70</w:t>
            </w:r>
          </w:p>
        </w:tc>
      </w:tr>
      <w:tr w:rsidR="008117CA" w:rsidRPr="00FA19D9" w:rsidTr="00351BCC">
        <w:trPr>
          <w:trHeight w:val="397"/>
        </w:trPr>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Кадровое обеспечение</w:t>
            </w:r>
          </w:p>
        </w:tc>
        <w:tc>
          <w:tcPr>
            <w:tcW w:w="576" w:type="dxa"/>
          </w:tcPr>
          <w:p w:rsidR="008117CA" w:rsidRPr="00A61F02" w:rsidRDefault="008117CA" w:rsidP="007132A9">
            <w:pPr>
              <w:spacing w:after="0"/>
              <w:rPr>
                <w:rFonts w:ascii="Times New Roman" w:hAnsi="Times New Roman" w:cs="Times New Roman"/>
                <w:b/>
                <w:sz w:val="24"/>
                <w:szCs w:val="24"/>
              </w:rPr>
            </w:pPr>
            <w:r w:rsidRPr="00A61F02">
              <w:rPr>
                <w:rFonts w:ascii="Times New Roman" w:hAnsi="Times New Roman" w:cs="Times New Roman"/>
                <w:b/>
                <w:sz w:val="24"/>
                <w:szCs w:val="24"/>
              </w:rPr>
              <w:t>5</w:t>
            </w:r>
            <w:r w:rsidR="007132A9">
              <w:rPr>
                <w:rFonts w:ascii="Times New Roman" w:hAnsi="Times New Roman" w:cs="Times New Roman"/>
                <w:b/>
                <w:sz w:val="24"/>
                <w:szCs w:val="24"/>
              </w:rPr>
              <w:t>70</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9304" w:type="dxa"/>
          </w:tcPr>
          <w:p w:rsidR="008117CA" w:rsidRDefault="008117CA" w:rsidP="00351BC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Психолого-педагогические условия</w:t>
            </w:r>
          </w:p>
        </w:tc>
        <w:tc>
          <w:tcPr>
            <w:tcW w:w="576" w:type="dxa"/>
          </w:tcPr>
          <w:p w:rsidR="008117CA" w:rsidRPr="00A61F02" w:rsidRDefault="007132A9" w:rsidP="00351BCC">
            <w:pPr>
              <w:spacing w:after="0"/>
              <w:rPr>
                <w:rFonts w:ascii="Times New Roman" w:hAnsi="Times New Roman" w:cs="Times New Roman"/>
                <w:b/>
                <w:sz w:val="24"/>
                <w:szCs w:val="24"/>
              </w:rPr>
            </w:pPr>
            <w:r>
              <w:rPr>
                <w:rFonts w:ascii="Times New Roman" w:hAnsi="Times New Roman" w:cs="Times New Roman"/>
                <w:b/>
                <w:sz w:val="24"/>
                <w:szCs w:val="24"/>
              </w:rPr>
              <w:t>583</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Pr>
          <w:p w:rsidR="008117CA"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rsidR="008117CA" w:rsidRPr="00A61F02" w:rsidRDefault="007132A9" w:rsidP="00351BCC">
            <w:pPr>
              <w:spacing w:after="0"/>
              <w:rPr>
                <w:rFonts w:ascii="Times New Roman" w:hAnsi="Times New Roman" w:cs="Times New Roman"/>
                <w:b/>
                <w:sz w:val="24"/>
                <w:szCs w:val="24"/>
              </w:rPr>
            </w:pPr>
            <w:r>
              <w:rPr>
                <w:rFonts w:ascii="Times New Roman" w:hAnsi="Times New Roman" w:cs="Times New Roman"/>
                <w:b/>
                <w:sz w:val="24"/>
                <w:szCs w:val="24"/>
              </w:rPr>
              <w:t>583</w:t>
            </w: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hAnsi="Times New Roman" w:cs="Times New Roman"/>
                <w:b/>
                <w:sz w:val="24"/>
                <w:szCs w:val="24"/>
              </w:rPr>
              <w:t>5.4.</w:t>
            </w:r>
          </w:p>
        </w:tc>
        <w:tc>
          <w:tcPr>
            <w:tcW w:w="9304" w:type="dxa"/>
          </w:tcPr>
          <w:p w:rsidR="008117CA" w:rsidRPr="0039566F" w:rsidRDefault="008117CA" w:rsidP="00351BCC">
            <w:pPr>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rsidR="008117CA" w:rsidRPr="00A61F02" w:rsidRDefault="007132A9" w:rsidP="00351BCC">
            <w:pPr>
              <w:spacing w:after="0"/>
              <w:rPr>
                <w:rFonts w:ascii="Times New Roman" w:hAnsi="Times New Roman" w:cs="Times New Roman"/>
                <w:b/>
                <w:sz w:val="24"/>
                <w:szCs w:val="24"/>
              </w:rPr>
            </w:pPr>
            <w:r>
              <w:rPr>
                <w:rFonts w:ascii="Times New Roman" w:hAnsi="Times New Roman" w:cs="Times New Roman"/>
                <w:b/>
                <w:sz w:val="24"/>
                <w:szCs w:val="24"/>
              </w:rPr>
              <w:t>593</w:t>
            </w: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hAnsi="Times New Roman" w:cs="Times New Roman"/>
                <w:b/>
                <w:sz w:val="24"/>
                <w:szCs w:val="24"/>
              </w:rPr>
            </w:pPr>
          </w:p>
        </w:tc>
        <w:tc>
          <w:tcPr>
            <w:tcW w:w="9304" w:type="dxa"/>
          </w:tcPr>
          <w:p w:rsidR="008117CA" w:rsidRPr="0039566F" w:rsidRDefault="008117CA" w:rsidP="00351BCC">
            <w:pPr>
              <w:spacing w:after="0" w:line="240" w:lineRule="auto"/>
              <w:rPr>
                <w:rFonts w:ascii="Times New Roman" w:eastAsia="Times New Roman" w:hAnsi="Times New Roman" w:cs="Times New Roman"/>
                <w:b/>
                <w:sz w:val="24"/>
                <w:szCs w:val="24"/>
              </w:rPr>
            </w:pPr>
          </w:p>
        </w:tc>
        <w:tc>
          <w:tcPr>
            <w:tcW w:w="576" w:type="dxa"/>
          </w:tcPr>
          <w:p w:rsidR="008117CA" w:rsidRPr="0063510B" w:rsidRDefault="008117CA" w:rsidP="00351BCC">
            <w:pPr>
              <w:spacing w:after="0"/>
              <w:rPr>
                <w:rFonts w:ascii="Times New Roman" w:hAnsi="Times New Roman" w:cs="Times New Roman"/>
                <w:sz w:val="24"/>
                <w:szCs w:val="24"/>
              </w:rPr>
            </w:pPr>
          </w:p>
        </w:tc>
      </w:tr>
      <w:tr w:rsidR="008117CA" w:rsidRPr="00FA19D9" w:rsidTr="00351BCC">
        <w:tc>
          <w:tcPr>
            <w:tcW w:w="696" w:type="dxa"/>
          </w:tcPr>
          <w:p w:rsidR="008117CA" w:rsidRDefault="008117CA" w:rsidP="00351BCC">
            <w:pPr>
              <w:widowControl w:val="0"/>
              <w:autoSpaceDE w:val="0"/>
              <w:autoSpaceDN w:val="0"/>
              <w:adjustRightInd w:val="0"/>
              <w:spacing w:after="0"/>
              <w:rPr>
                <w:rFonts w:ascii="Times New Roman" w:eastAsia="Times New Roman" w:hAnsi="Times New Roman" w:cs="Times New Roman"/>
                <w:b/>
                <w:sz w:val="24"/>
                <w:szCs w:val="24"/>
              </w:rPr>
            </w:pPr>
          </w:p>
        </w:tc>
        <w:tc>
          <w:tcPr>
            <w:tcW w:w="9304" w:type="dxa"/>
          </w:tcPr>
          <w:p w:rsidR="008117CA" w:rsidRDefault="008117CA" w:rsidP="00351BCC">
            <w:pPr>
              <w:spacing w:after="0"/>
              <w:rPr>
                <w:rFonts w:ascii="Times New Roman" w:eastAsia="Times New Roman" w:hAnsi="Times New Roman" w:cs="Times New Roman"/>
                <w:b/>
                <w:sz w:val="24"/>
                <w:szCs w:val="24"/>
              </w:rPr>
            </w:pPr>
          </w:p>
        </w:tc>
        <w:tc>
          <w:tcPr>
            <w:tcW w:w="576" w:type="dxa"/>
          </w:tcPr>
          <w:p w:rsidR="008117CA" w:rsidRPr="0063510B" w:rsidRDefault="008117CA" w:rsidP="00351BCC">
            <w:pPr>
              <w:spacing w:after="0"/>
              <w:rPr>
                <w:rFonts w:ascii="Times New Roman" w:hAnsi="Times New Roman" w:cs="Times New Roman"/>
                <w:sz w:val="24"/>
                <w:szCs w:val="24"/>
              </w:rPr>
            </w:pPr>
          </w:p>
        </w:tc>
      </w:tr>
      <w:tr w:rsidR="008117CA" w:rsidRPr="00FA19D9" w:rsidTr="00351BCC">
        <w:tc>
          <w:tcPr>
            <w:tcW w:w="696" w:type="dxa"/>
          </w:tcPr>
          <w:p w:rsidR="008117CA" w:rsidRPr="0039566F" w:rsidRDefault="008117CA" w:rsidP="00351BCC">
            <w:pPr>
              <w:widowControl w:val="0"/>
              <w:autoSpaceDE w:val="0"/>
              <w:autoSpaceDN w:val="0"/>
              <w:adjustRightInd w:val="0"/>
              <w:spacing w:after="0"/>
              <w:rPr>
                <w:rFonts w:ascii="Times New Roman" w:eastAsia="Times New Roman" w:hAnsi="Times New Roman" w:cs="Times New Roman"/>
                <w:b/>
                <w:sz w:val="24"/>
                <w:szCs w:val="24"/>
              </w:rPr>
            </w:pPr>
          </w:p>
        </w:tc>
        <w:tc>
          <w:tcPr>
            <w:tcW w:w="9304" w:type="dxa"/>
          </w:tcPr>
          <w:p w:rsidR="008117CA" w:rsidRPr="0039566F" w:rsidRDefault="008117CA" w:rsidP="00351BCC">
            <w:pPr>
              <w:spacing w:after="0"/>
              <w:rPr>
                <w:rFonts w:ascii="Times New Roman" w:eastAsia="Times New Roman" w:hAnsi="Times New Roman" w:cs="Times New Roman"/>
                <w:b/>
                <w:sz w:val="24"/>
                <w:szCs w:val="24"/>
              </w:rPr>
            </w:pPr>
          </w:p>
        </w:tc>
        <w:tc>
          <w:tcPr>
            <w:tcW w:w="576" w:type="dxa"/>
          </w:tcPr>
          <w:p w:rsidR="008117CA" w:rsidRPr="0063510B" w:rsidRDefault="008117CA" w:rsidP="00351BCC">
            <w:pPr>
              <w:spacing w:after="0"/>
              <w:rPr>
                <w:rFonts w:ascii="Times New Roman" w:hAnsi="Times New Roman" w:cs="Times New Roman"/>
                <w:sz w:val="24"/>
                <w:szCs w:val="24"/>
              </w:rPr>
            </w:pPr>
          </w:p>
        </w:tc>
      </w:tr>
    </w:tbl>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Pr="00494E0B" w:rsidRDefault="008117CA" w:rsidP="008117CA">
      <w:pPr>
        <w:rPr>
          <w:rFonts w:ascii="Times New Roman" w:hAnsi="Times New Roman" w:cs="Times New Roman"/>
          <w:sz w:val="24"/>
          <w:szCs w:val="24"/>
        </w:rPr>
      </w:pPr>
    </w:p>
    <w:p w:rsidR="008117CA" w:rsidRDefault="008117CA" w:rsidP="008117CA">
      <w:pPr>
        <w:spacing w:after="0" w:line="240" w:lineRule="auto"/>
        <w:jc w:val="center"/>
        <w:rPr>
          <w:rFonts w:ascii="Times New Roman" w:hAnsi="Times New Roman" w:cs="Times New Roman"/>
          <w:sz w:val="24"/>
          <w:szCs w:val="24"/>
        </w:rPr>
      </w:pPr>
    </w:p>
    <w:p w:rsidR="008117CA" w:rsidRPr="00B941A1" w:rsidRDefault="008117CA" w:rsidP="008117C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8117CA" w:rsidRDefault="008117CA" w:rsidP="008117CA">
      <w:pPr>
        <w:widowControl w:val="0"/>
        <w:autoSpaceDE w:val="0"/>
        <w:autoSpaceDN w:val="0"/>
        <w:adjustRightInd w:val="0"/>
        <w:spacing w:after="0" w:line="240" w:lineRule="auto"/>
        <w:ind w:firstLine="708"/>
        <w:jc w:val="both"/>
        <w:rPr>
          <w:rFonts w:ascii="Times New Roman" w:hAnsi="Times New Roman"/>
          <w:bCs/>
          <w:sz w:val="24"/>
          <w:szCs w:val="24"/>
        </w:rPr>
      </w:pPr>
      <w:r w:rsidRPr="00F61D89">
        <w:rPr>
          <w:rFonts w:ascii="Times New Roman" w:eastAsia="Times New Roman" w:hAnsi="Times New Roman" w:cs="Times New Roman"/>
          <w:sz w:val="24"/>
          <w:szCs w:val="24"/>
        </w:rPr>
        <w:t xml:space="preserve">Программа подготовки </w:t>
      </w:r>
      <w:r>
        <w:rPr>
          <w:rFonts w:ascii="Times New Roman" w:eastAsia="Times New Roman" w:hAnsi="Times New Roman" w:cs="Times New Roman"/>
          <w:sz w:val="24"/>
          <w:szCs w:val="24"/>
        </w:rPr>
        <w:t>специалистов среднего звена</w:t>
      </w:r>
      <w:r w:rsidRPr="00F61D89">
        <w:rPr>
          <w:rFonts w:ascii="Times New Roman" w:eastAsia="Times New Roman" w:hAnsi="Times New Roman" w:cs="Times New Roman"/>
          <w:sz w:val="24"/>
          <w:szCs w:val="24"/>
        </w:rPr>
        <w:t xml:space="preserve"> (ППС</w:t>
      </w:r>
      <w:r>
        <w:rPr>
          <w:rFonts w:ascii="Times New Roman" w:eastAsia="Times New Roman" w:hAnsi="Times New Roman" w:cs="Times New Roman"/>
          <w:sz w:val="24"/>
          <w:szCs w:val="24"/>
        </w:rPr>
        <w:t>СЗ</w:t>
      </w:r>
      <w:r w:rsidRPr="00F61D89">
        <w:rPr>
          <w:rFonts w:ascii="Times New Roman" w:eastAsia="Times New Roman" w:hAnsi="Times New Roman" w:cs="Times New Roman"/>
          <w:sz w:val="24"/>
          <w:szCs w:val="24"/>
        </w:rPr>
        <w:t>),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 xml:space="preserve">специальности </w:t>
      </w:r>
      <w:r w:rsidRPr="00271125">
        <w:rPr>
          <w:rFonts w:ascii="Times New Roman" w:hAnsi="Times New Roman" w:cs="Times New Roman"/>
          <w:sz w:val="24"/>
          <w:szCs w:val="24"/>
        </w:rPr>
        <w:t xml:space="preserve">43.02.15 </w:t>
      </w:r>
      <w:r>
        <w:rPr>
          <w:rFonts w:ascii="Times New Roman" w:hAnsi="Times New Roman" w:cs="Times New Roman"/>
          <w:sz w:val="24"/>
          <w:szCs w:val="24"/>
        </w:rPr>
        <w:t>П</w:t>
      </w:r>
      <w:r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w:t>
      </w:r>
      <w:r>
        <w:rPr>
          <w:rFonts w:ascii="Times New Roman" w:eastAsia="Times New Roman" w:hAnsi="Times New Roman" w:cs="Times New Roman"/>
          <w:sz w:val="24"/>
          <w:szCs w:val="24"/>
        </w:rPr>
        <w:t>л</w:t>
      </w:r>
      <w:r w:rsidRPr="00F61D89">
        <w:rPr>
          <w:rFonts w:ascii="Times New Roman" w:eastAsia="Times New Roman" w:hAnsi="Times New Roman" w:cs="Times New Roman"/>
          <w:sz w:val="24"/>
          <w:szCs w:val="24"/>
        </w:rPr>
        <w:t xml:space="preserve">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w:t>
      </w:r>
      <w:r>
        <w:rPr>
          <w:rFonts w:ascii="Times New Roman" w:eastAsia="Times New Roman" w:hAnsi="Times New Roman" w:cs="Times New Roman"/>
          <w:sz w:val="24"/>
          <w:szCs w:val="24"/>
        </w:rPr>
        <w:t xml:space="preserve">специальности </w:t>
      </w:r>
      <w:r w:rsidRPr="00271125">
        <w:rPr>
          <w:rFonts w:ascii="Times New Roman" w:hAnsi="Times New Roman" w:cs="Times New Roman"/>
          <w:sz w:val="24"/>
          <w:szCs w:val="24"/>
        </w:rPr>
        <w:t xml:space="preserve">43.02.15 </w:t>
      </w:r>
      <w:r>
        <w:rPr>
          <w:rFonts w:ascii="Times New Roman" w:hAnsi="Times New Roman" w:cs="Times New Roman"/>
          <w:sz w:val="24"/>
          <w:szCs w:val="24"/>
        </w:rPr>
        <w:t>П</w:t>
      </w:r>
      <w:r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утвержденного приказом Министерства образовани</w:t>
      </w:r>
      <w:r>
        <w:rPr>
          <w:rFonts w:ascii="Times New Roman" w:eastAsia="Times New Roman" w:hAnsi="Times New Roman" w:cs="Times New Roman"/>
          <w:sz w:val="24"/>
          <w:szCs w:val="24"/>
        </w:rPr>
        <w:t>я и науки Российской Федерации</w:t>
      </w:r>
      <w:r w:rsidRPr="00991DFA">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 xml:space="preserve">9 декабря  2016г. </w:t>
      </w:r>
      <w:r w:rsidRPr="00447DA4">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1565</w:t>
      </w:r>
      <w:r w:rsidRPr="00447DA4">
        <w:rPr>
          <w:rFonts w:ascii="Times New Roman" w:eastAsia="Times New Roman" w:hAnsi="Times New Roman" w:cs="Times New Roman"/>
          <w:sz w:val="24"/>
          <w:szCs w:val="24"/>
        </w:rPr>
        <w:t xml:space="preserve"> «Об утверждении федерального государственного образовательного стандарта среднего профессионального образования по </w:t>
      </w:r>
      <w:r>
        <w:rPr>
          <w:rFonts w:ascii="Times New Roman" w:eastAsia="Times New Roman" w:hAnsi="Times New Roman" w:cs="Times New Roman"/>
          <w:sz w:val="24"/>
          <w:szCs w:val="24"/>
        </w:rPr>
        <w:t xml:space="preserve">специальности </w:t>
      </w:r>
      <w:r w:rsidRPr="00271125">
        <w:rPr>
          <w:rFonts w:ascii="Times New Roman" w:hAnsi="Times New Roman" w:cs="Times New Roman"/>
          <w:sz w:val="24"/>
          <w:szCs w:val="24"/>
        </w:rPr>
        <w:t xml:space="preserve">43.02.15 </w:t>
      </w:r>
      <w:r>
        <w:rPr>
          <w:rFonts w:ascii="Times New Roman" w:hAnsi="Times New Roman" w:cs="Times New Roman"/>
          <w:sz w:val="24"/>
          <w:szCs w:val="24"/>
        </w:rPr>
        <w:t>П</w:t>
      </w:r>
      <w:r w:rsidRPr="00271125">
        <w:rPr>
          <w:rFonts w:ascii="Times New Roman" w:hAnsi="Times New Roman" w:cs="Times New Roman"/>
          <w:sz w:val="24"/>
          <w:szCs w:val="24"/>
        </w:rPr>
        <w:t>оварское и кондитерское дело</w:t>
      </w:r>
      <w:r w:rsidRPr="00447D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B0847">
        <w:rPr>
          <w:rFonts w:ascii="Times New Roman" w:hAnsi="Times New Roman"/>
          <w:bCs/>
          <w:sz w:val="24"/>
          <w:szCs w:val="24"/>
        </w:rPr>
        <w:t>Федеральн</w:t>
      </w:r>
      <w:r>
        <w:rPr>
          <w:rFonts w:ascii="Times New Roman" w:hAnsi="Times New Roman"/>
          <w:bCs/>
          <w:sz w:val="24"/>
          <w:szCs w:val="24"/>
        </w:rPr>
        <w:t>ого</w:t>
      </w:r>
      <w:r w:rsidRPr="001B0847">
        <w:rPr>
          <w:rFonts w:ascii="Times New Roman" w:hAnsi="Times New Roman"/>
          <w:bCs/>
          <w:sz w:val="24"/>
          <w:szCs w:val="24"/>
        </w:rPr>
        <w:t xml:space="preserve"> государственн</w:t>
      </w:r>
      <w:r>
        <w:rPr>
          <w:rFonts w:ascii="Times New Roman" w:hAnsi="Times New Roman"/>
          <w:bCs/>
          <w:sz w:val="24"/>
          <w:szCs w:val="24"/>
        </w:rPr>
        <w:t>ого</w:t>
      </w:r>
      <w:r w:rsidRPr="001B0847">
        <w:rPr>
          <w:rFonts w:ascii="Times New Roman" w:hAnsi="Times New Roman"/>
          <w:bCs/>
          <w:sz w:val="24"/>
          <w:szCs w:val="24"/>
        </w:rPr>
        <w:t xml:space="preserve"> образовательн</w:t>
      </w:r>
      <w:r>
        <w:rPr>
          <w:rFonts w:ascii="Times New Roman" w:hAnsi="Times New Roman"/>
          <w:bCs/>
          <w:sz w:val="24"/>
          <w:szCs w:val="24"/>
        </w:rPr>
        <w:t>ого</w:t>
      </w:r>
      <w:r w:rsidRPr="001B0847">
        <w:rPr>
          <w:rFonts w:ascii="Times New Roman" w:hAnsi="Times New Roman"/>
          <w:bCs/>
          <w:sz w:val="24"/>
          <w:szCs w:val="24"/>
        </w:rPr>
        <w:t xml:space="preserve"> стандарт</w:t>
      </w:r>
      <w:r>
        <w:rPr>
          <w:rFonts w:ascii="Times New Roman" w:hAnsi="Times New Roman"/>
          <w:bCs/>
          <w:sz w:val="24"/>
          <w:szCs w:val="24"/>
        </w:rPr>
        <w:t>а</w:t>
      </w:r>
      <w:r w:rsidRPr="001B0847">
        <w:rPr>
          <w:rFonts w:ascii="Times New Roman" w:hAnsi="Times New Roman"/>
          <w:bCs/>
          <w:sz w:val="24"/>
          <w:szCs w:val="24"/>
        </w:rPr>
        <w:t xml:space="preserve"> среднего общего образования", утвержденного приказом Министерства образования и науки РФ от 17 мая 2012 г. N 413</w:t>
      </w:r>
      <w:r>
        <w:rPr>
          <w:rFonts w:ascii="Times New Roman" w:hAnsi="Times New Roman"/>
          <w:bCs/>
          <w:sz w:val="24"/>
          <w:szCs w:val="24"/>
        </w:rPr>
        <w:t>.</w:t>
      </w:r>
    </w:p>
    <w:p w:rsidR="008117CA" w:rsidRPr="0013620F" w:rsidRDefault="008117CA" w:rsidP="008117CA">
      <w:pPr>
        <w:spacing w:after="0" w:line="240" w:lineRule="auto"/>
        <w:ind w:firstLine="595"/>
        <w:jc w:val="both"/>
        <w:rPr>
          <w:rFonts w:ascii="Times New Roman" w:hAnsi="Times New Roman"/>
          <w:bCs/>
          <w:sz w:val="24"/>
          <w:szCs w:val="24"/>
        </w:rPr>
      </w:pPr>
      <w:r w:rsidRPr="0013620F">
        <w:rPr>
          <w:rFonts w:ascii="Times New Roman" w:hAnsi="Times New Roman"/>
          <w:bCs/>
          <w:sz w:val="24"/>
          <w:szCs w:val="24"/>
        </w:rPr>
        <w:t>ПООП СПО определяет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условия образовательной деятельности.</w:t>
      </w:r>
    </w:p>
    <w:p w:rsidR="008117CA" w:rsidRPr="0013620F" w:rsidRDefault="008117CA" w:rsidP="008117CA">
      <w:pPr>
        <w:spacing w:after="0" w:line="240" w:lineRule="auto"/>
        <w:ind w:firstLine="595"/>
        <w:jc w:val="both"/>
        <w:rPr>
          <w:rFonts w:ascii="Times New Roman" w:hAnsi="Times New Roman"/>
          <w:bCs/>
          <w:sz w:val="24"/>
          <w:szCs w:val="24"/>
        </w:rPr>
      </w:pPr>
      <w:r w:rsidRPr="0013620F">
        <w:rPr>
          <w:rFonts w:ascii="Times New Roman" w:hAnsi="Times New Roman"/>
          <w:bCs/>
          <w:sz w:val="24"/>
          <w:szCs w:val="24"/>
        </w:rPr>
        <w:t xml:space="preserve">ПООП СПО разработана для реализации образовательной программы на базе </w:t>
      </w:r>
      <w:r>
        <w:rPr>
          <w:rFonts w:ascii="Times New Roman" w:hAnsi="Times New Roman"/>
          <w:bCs/>
          <w:sz w:val="24"/>
          <w:szCs w:val="24"/>
        </w:rPr>
        <w:t xml:space="preserve">основного </w:t>
      </w:r>
      <w:r w:rsidRPr="0013620F">
        <w:rPr>
          <w:rFonts w:ascii="Times New Roman" w:hAnsi="Times New Roman"/>
          <w:bCs/>
          <w:sz w:val="24"/>
          <w:szCs w:val="24"/>
        </w:rPr>
        <w:t>общего образованияс учетом получаемой специальности.</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ФГОС СПО – Ф</w:t>
      </w:r>
      <w:r w:rsidRPr="00F61D89">
        <w:rPr>
          <w:rFonts w:ascii="Times New Roman" w:eastAsia="Times New Roman" w:hAnsi="Times New Roman" w:cs="Times New Roman"/>
          <w:sz w:val="24"/>
          <w:szCs w:val="24"/>
        </w:rPr>
        <w:t xml:space="preserve">едеральный государственный образовательный стандарт среднего профессионального образования; </w:t>
      </w:r>
    </w:p>
    <w:p w:rsidR="008117CA" w:rsidRPr="0013620F" w:rsidRDefault="008117CA" w:rsidP="008117C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О</w:t>
      </w:r>
      <w:r>
        <w:rPr>
          <w:rFonts w:ascii="Times New Roman" w:hAnsi="Times New Roman"/>
          <w:bCs/>
          <w:sz w:val="24"/>
          <w:szCs w:val="24"/>
        </w:rPr>
        <w:t>П</w:t>
      </w:r>
      <w:r w:rsidRPr="0013620F">
        <w:rPr>
          <w:rFonts w:ascii="Times New Roman" w:hAnsi="Times New Roman"/>
          <w:bCs/>
          <w:sz w:val="24"/>
          <w:szCs w:val="24"/>
        </w:rPr>
        <w:t xml:space="preserve">ОП –основная </w:t>
      </w:r>
      <w:r>
        <w:rPr>
          <w:rFonts w:ascii="Times New Roman" w:hAnsi="Times New Roman"/>
          <w:bCs/>
          <w:sz w:val="24"/>
          <w:szCs w:val="24"/>
        </w:rPr>
        <w:t xml:space="preserve">профессиональная </w:t>
      </w:r>
      <w:r w:rsidRPr="0013620F">
        <w:rPr>
          <w:rFonts w:ascii="Times New Roman" w:hAnsi="Times New Roman"/>
          <w:bCs/>
          <w:sz w:val="24"/>
          <w:szCs w:val="24"/>
        </w:rPr>
        <w:t xml:space="preserve">образовательная программа; </w:t>
      </w:r>
    </w:p>
    <w:p w:rsidR="008117CA" w:rsidRPr="0013620F" w:rsidRDefault="008117CA" w:rsidP="008117C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МДК – междисциплинарный курс;</w:t>
      </w:r>
    </w:p>
    <w:p w:rsidR="008117CA" w:rsidRPr="0013620F" w:rsidRDefault="008117CA" w:rsidP="008117C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ПМ – профессиональный модуль;</w:t>
      </w:r>
    </w:p>
    <w:p w:rsidR="008117CA" w:rsidRPr="0013620F" w:rsidRDefault="008117CA" w:rsidP="008117CA">
      <w:pPr>
        <w:tabs>
          <w:tab w:val="left" w:pos="993"/>
        </w:tabs>
        <w:spacing w:after="0"/>
        <w:ind w:firstLine="709"/>
        <w:jc w:val="both"/>
        <w:rPr>
          <w:rFonts w:ascii="Times New Roman" w:hAnsi="Times New Roman"/>
          <w:iCs/>
          <w:sz w:val="24"/>
          <w:szCs w:val="24"/>
        </w:rPr>
      </w:pPr>
      <w:r w:rsidRPr="0013620F">
        <w:rPr>
          <w:rFonts w:ascii="Times New Roman" w:hAnsi="Times New Roman"/>
          <w:iCs/>
          <w:sz w:val="24"/>
          <w:szCs w:val="24"/>
        </w:rPr>
        <w:t>ОК</w:t>
      </w:r>
      <w:r w:rsidRPr="0013620F">
        <w:rPr>
          <w:rFonts w:ascii="Times New Roman" w:hAnsi="Times New Roman"/>
          <w:bCs/>
          <w:sz w:val="24"/>
          <w:szCs w:val="24"/>
        </w:rPr>
        <w:t xml:space="preserve">– </w:t>
      </w:r>
      <w:r w:rsidRPr="0013620F">
        <w:rPr>
          <w:rFonts w:ascii="Times New Roman" w:hAnsi="Times New Roman"/>
          <w:iCs/>
          <w:sz w:val="24"/>
          <w:szCs w:val="24"/>
        </w:rPr>
        <w:t>общие компетенции;</w:t>
      </w:r>
    </w:p>
    <w:p w:rsidR="008117CA" w:rsidRPr="0013620F" w:rsidRDefault="008117CA" w:rsidP="008117C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ПК – профессиональные компетенции;</w:t>
      </w:r>
    </w:p>
    <w:p w:rsidR="008117CA" w:rsidRPr="0013620F" w:rsidRDefault="008117CA" w:rsidP="008117C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Цикл ОГСЭ - Общий гуманитарный и социально-экономический цикл;</w:t>
      </w:r>
    </w:p>
    <w:p w:rsidR="008117CA" w:rsidRDefault="008117CA" w:rsidP="008117CA">
      <w:pPr>
        <w:spacing w:after="0" w:line="240" w:lineRule="auto"/>
        <w:ind w:firstLine="709"/>
        <w:jc w:val="both"/>
        <w:rPr>
          <w:rFonts w:ascii="Times New Roman" w:eastAsia="Times New Roman" w:hAnsi="Times New Roman" w:cs="Times New Roman"/>
          <w:sz w:val="24"/>
          <w:szCs w:val="24"/>
        </w:rPr>
      </w:pPr>
      <w:r w:rsidRPr="0013620F">
        <w:rPr>
          <w:rFonts w:ascii="Times New Roman" w:hAnsi="Times New Roman"/>
          <w:bCs/>
          <w:sz w:val="24"/>
          <w:szCs w:val="24"/>
        </w:rPr>
        <w:t>Цикл ЕН - Общий математический и естественно-научный цикл</w:t>
      </w:r>
      <w:r>
        <w:rPr>
          <w:rFonts w:ascii="Times New Roman" w:hAnsi="Times New Roman"/>
          <w:bCs/>
          <w:sz w:val="24"/>
          <w:szCs w:val="24"/>
        </w:rPr>
        <w:t>.</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ПК –профессиональная компетенция;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ПМ –профессиональный модуль;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8117CA" w:rsidRPr="00B40581" w:rsidRDefault="008117CA" w:rsidP="008117CA">
      <w:pPr>
        <w:spacing w:after="0" w:line="240" w:lineRule="auto"/>
        <w:ind w:firstLine="709"/>
        <w:jc w:val="both"/>
        <w:rPr>
          <w:rFonts w:ascii="Times New Roman" w:eastAsia="Times New Roman" w:hAnsi="Times New Roman" w:cs="Times New Roman"/>
          <w:sz w:val="24"/>
          <w:szCs w:val="24"/>
        </w:rPr>
      </w:pPr>
      <w:r w:rsidRPr="00B40581">
        <w:rPr>
          <w:rFonts w:ascii="Times New Roman" w:eastAsia="Times New Roman" w:hAnsi="Times New Roman" w:cs="Times New Roman"/>
          <w:sz w:val="24"/>
          <w:szCs w:val="24"/>
        </w:rPr>
        <w:t xml:space="preserve">УП – учебная практика; </w:t>
      </w:r>
    </w:p>
    <w:p w:rsidR="008117CA" w:rsidRPr="00F61D89" w:rsidRDefault="008117CA" w:rsidP="008117CA">
      <w:pPr>
        <w:spacing w:after="0" w:line="240" w:lineRule="auto"/>
        <w:ind w:firstLine="709"/>
        <w:jc w:val="both"/>
        <w:rPr>
          <w:rFonts w:ascii="Times New Roman" w:eastAsia="Times New Roman" w:hAnsi="Times New Roman" w:cs="Times New Roman"/>
          <w:sz w:val="24"/>
          <w:szCs w:val="24"/>
        </w:rPr>
      </w:pPr>
      <w:r w:rsidRPr="00B40581">
        <w:rPr>
          <w:rFonts w:ascii="Times New Roman" w:eastAsia="Times New Roman" w:hAnsi="Times New Roman" w:cs="Times New Roman"/>
          <w:sz w:val="24"/>
          <w:szCs w:val="24"/>
        </w:rPr>
        <w:t>ПП – производственная практика.</w:t>
      </w: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lastRenderedPageBreak/>
        <w:t xml:space="preserve">1.1.Нормативно - правовые основы разработки </w:t>
      </w:r>
      <w:r>
        <w:rPr>
          <w:rFonts w:ascii="Times New Roman" w:eastAsia="Times New Roman" w:hAnsi="Times New Roman" w:cs="Times New Roman"/>
          <w:b/>
          <w:sz w:val="24"/>
          <w:szCs w:val="24"/>
        </w:rPr>
        <w:t>ППССЗ</w:t>
      </w:r>
    </w:p>
    <w:p w:rsidR="008117CA" w:rsidRPr="00E9615D" w:rsidRDefault="008117CA" w:rsidP="008117CA">
      <w:pPr>
        <w:spacing w:after="0" w:line="240" w:lineRule="auto"/>
        <w:ind w:firstLine="709"/>
        <w:jc w:val="both"/>
        <w:rPr>
          <w:rFonts w:ascii="Times New Roman" w:eastAsia="Times New Roman" w:hAnsi="Times New Roman" w:cs="Times New Roman"/>
          <w:b/>
          <w:sz w:val="24"/>
          <w:szCs w:val="24"/>
        </w:rPr>
      </w:pPr>
    </w:p>
    <w:p w:rsidR="008117CA" w:rsidRDefault="008117CA" w:rsidP="008117CA">
      <w:pPr>
        <w:pStyle w:val="a5"/>
        <w:numPr>
          <w:ilvl w:val="0"/>
          <w:numId w:val="1"/>
        </w:numPr>
        <w:spacing w:after="0" w:line="240" w:lineRule="auto"/>
        <w:ind w:left="0" w:firstLine="709"/>
        <w:jc w:val="both"/>
        <w:rPr>
          <w:rFonts w:ascii="Times New Roman" w:hAnsi="Times New Roman" w:cs="Times New Roman"/>
          <w:sz w:val="24"/>
          <w:szCs w:val="24"/>
        </w:rPr>
      </w:pPr>
      <w:r w:rsidRPr="00661683">
        <w:rPr>
          <w:rFonts w:ascii="Times New Roman" w:hAnsi="Times New Roman" w:cs="Times New Roman"/>
          <w:sz w:val="24"/>
          <w:szCs w:val="24"/>
        </w:rPr>
        <w:t>Федеральный закон от 29.12.2012 № 273-ФЗ «Об образовании в Российской Федерации»;</w:t>
      </w:r>
    </w:p>
    <w:p w:rsidR="008117CA"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9 декабря 2016 года №  1565 «</w:t>
      </w:r>
      <w:r w:rsidRPr="0013620F">
        <w:rPr>
          <w:rFonts w:ascii="Times New Roman" w:hAnsi="Times New Roman"/>
          <w:bCs/>
          <w:sz w:val="24"/>
          <w:szCs w:val="24"/>
          <w:lang w:val="uk-UA"/>
        </w:rPr>
        <w:t xml:space="preserve">Об </w:t>
      </w:r>
      <w:r w:rsidRPr="0013620F">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(зарегистрирован Министерством юстиции Российской Федерации  20 декабря 2016 года, регистрационный № 44828);</w:t>
      </w:r>
    </w:p>
    <w:p w:rsidR="008117CA" w:rsidRPr="001B0847" w:rsidRDefault="008117CA" w:rsidP="008117CA">
      <w:pPr>
        <w:pStyle w:val="a5"/>
        <w:numPr>
          <w:ilvl w:val="0"/>
          <w:numId w:val="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B0847">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rsidR="008117CA" w:rsidRPr="0013620F"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регистрационный № 29200) (далее – Порядок организации образовательной деятельности);</w:t>
      </w:r>
    </w:p>
    <w:p w:rsidR="008117CA" w:rsidRPr="0013620F"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8117CA" w:rsidRPr="0013620F"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8117CA" w:rsidRPr="0013620F"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33.011 Повар (утвержден  приказом Министерства труда и социальной защиты  Российской Федерации от 08.09.2015 г. № 610н., зарегистрирован Министерством юстиции Российской Федерации 29 сентября 2015 г., регистрационный № 39023); 4-й и 5-й уровни квалификации;</w:t>
      </w:r>
    </w:p>
    <w:p w:rsidR="008117CA" w:rsidRPr="0013620F"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33.010 Кондитер (утвержден  приказом Министерства труда и социальной защиты  Российской Федерации от 07.09.2015 г. № 597н., зарегистрирован Министерством юстиции Российской Федерации 21 сентября 2015 г., регистрационный № 38940); 4-й и 5-й уровни квалификации</w:t>
      </w:r>
      <w:r w:rsidRPr="0013620F">
        <w:rPr>
          <w:rFonts w:ascii="Times New Roman" w:hAnsi="Times New Roman"/>
          <w:sz w:val="24"/>
          <w:szCs w:val="24"/>
        </w:rPr>
        <w:t>;</w:t>
      </w:r>
    </w:p>
    <w:p w:rsidR="008117CA" w:rsidRPr="001B0847" w:rsidRDefault="008117CA" w:rsidP="008117CA">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2015 г., регистрационный № 40270); 4-й и 5-й уровни квалификации</w:t>
      </w:r>
      <w:r w:rsidRPr="0013620F">
        <w:rPr>
          <w:rFonts w:ascii="Times New Roman" w:hAnsi="Times New Roman"/>
          <w:sz w:val="24"/>
          <w:szCs w:val="24"/>
        </w:rPr>
        <w:t>.</w:t>
      </w:r>
    </w:p>
    <w:p w:rsidR="008117CA" w:rsidRDefault="008117CA" w:rsidP="008117CA">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E5612">
        <w:rPr>
          <w:rFonts w:ascii="Times New Roman" w:hAnsi="Times New Roman" w:cs="Times New Roman"/>
          <w:sz w:val="24"/>
          <w:szCs w:val="24"/>
        </w:rPr>
        <w:t>Письмо Минобрнауки России от 17.03.2015 N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117CA" w:rsidRPr="00ED59E3" w:rsidRDefault="008117CA" w:rsidP="008117CA">
      <w:pPr>
        <w:pStyle w:val="1"/>
        <w:numPr>
          <w:ilvl w:val="0"/>
          <w:numId w:val="1"/>
        </w:numPr>
        <w:autoSpaceDE w:val="0"/>
        <w:autoSpaceDN w:val="0"/>
        <w:adjustRightInd w:val="0"/>
        <w:spacing w:before="0" w:after="0"/>
        <w:ind w:left="0" w:firstLine="709"/>
        <w:contextualSpacing/>
        <w:jc w:val="both"/>
        <w:rPr>
          <w:rFonts w:ascii="Times New Roman" w:hAnsi="Times New Roman"/>
          <w:b w:val="0"/>
          <w:bCs w:val="0"/>
          <w:sz w:val="24"/>
          <w:szCs w:val="24"/>
        </w:rPr>
      </w:pPr>
      <w:r w:rsidRPr="00ED59E3">
        <w:rPr>
          <w:rFonts w:ascii="Times New Roman" w:hAnsi="Times New Roman"/>
          <w:b w:val="0"/>
          <w:sz w:val="24"/>
          <w:szCs w:val="24"/>
        </w:rPr>
        <w:t>Примерная основная образовательная программа</w:t>
      </w:r>
      <w:hyperlink r:id="rId9" w:history="1">
        <w:r w:rsidRPr="001C6CA6">
          <w:rPr>
            <w:rStyle w:val="a7"/>
            <w:rFonts w:ascii="Times New Roman" w:hAnsi="Times New Roman"/>
            <w:b w:val="0"/>
            <w:color w:val="000000" w:themeColor="text1"/>
            <w:sz w:val="24"/>
            <w:szCs w:val="24"/>
          </w:rPr>
          <w:t>43.02.15 Поварское и кондитерское дело</w:t>
        </w:r>
      </w:hyperlink>
      <w:r w:rsidRPr="00ED59E3">
        <w:rPr>
          <w:rFonts w:ascii="Times New Roman" w:hAnsi="Times New Roman"/>
          <w:b w:val="0"/>
          <w:sz w:val="24"/>
          <w:szCs w:val="24"/>
        </w:rPr>
        <w:t>Регистрационный номер: 43.02.15-170519,  реквизиты решения ФУМО о включении ПООП в реестр: Протокол № 1 от 28.03.2017</w:t>
      </w:r>
      <w:r>
        <w:rPr>
          <w:rFonts w:ascii="Times New Roman" w:hAnsi="Times New Roman"/>
          <w:b w:val="0"/>
          <w:sz w:val="24"/>
          <w:szCs w:val="24"/>
        </w:rPr>
        <w:t>;</w:t>
      </w:r>
    </w:p>
    <w:p w:rsidR="008117CA" w:rsidRPr="00ED59E3" w:rsidRDefault="008117CA" w:rsidP="008117CA">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9E3">
        <w:rPr>
          <w:rFonts w:ascii="Times New Roman" w:hAnsi="Times New Roman" w:cs="Times New Roman"/>
          <w:sz w:val="24"/>
          <w:szCs w:val="24"/>
        </w:rPr>
        <w:t>Примерная основная образовательная программа среднего общего образованияодобрена решением федерального учебно-методического объединения по общему образованию (протокол  от 28 июня 2016 г. № 2/16-з)</w:t>
      </w:r>
      <w:r>
        <w:rPr>
          <w:rFonts w:ascii="Times New Roman" w:hAnsi="Times New Roman" w:cs="Times New Roman"/>
          <w:sz w:val="24"/>
          <w:szCs w:val="24"/>
        </w:rPr>
        <w:t>;</w:t>
      </w:r>
    </w:p>
    <w:p w:rsidR="008117CA" w:rsidRPr="00ED59E3" w:rsidRDefault="008117CA" w:rsidP="008117CA">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9E3">
        <w:rPr>
          <w:rFonts w:ascii="Times New Roman" w:hAnsi="Times New Roman" w:cs="Times New Roman"/>
          <w:sz w:val="24"/>
          <w:szCs w:val="24"/>
        </w:rPr>
        <w:t>Примерные программы общеобразовательных дисциплин, рекомендованные ФГАУ «ФИРО» (протокол № 3 от 21 июля 2015 г.)</w:t>
      </w:r>
    </w:p>
    <w:p w:rsidR="008117CA" w:rsidRPr="001C6CA6" w:rsidRDefault="008117CA" w:rsidP="008117CA">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6CA6">
        <w:rPr>
          <w:rFonts w:ascii="Times New Roman" w:hAnsi="Times New Roman" w:cs="Times New Roman"/>
          <w:sz w:val="24"/>
          <w:szCs w:val="24"/>
        </w:rPr>
        <w:lastRenderedPageBreak/>
        <w:t>Примерная программа общеобразовательной  дисциплины «Астрономия», рекомендованные ФГАУ «ФИРО» (протокол № 2 от 18 апреля 2018 г.);</w:t>
      </w:r>
    </w:p>
    <w:p w:rsidR="008117CA" w:rsidRPr="00661683" w:rsidRDefault="008117CA" w:rsidP="008117CA">
      <w:pPr>
        <w:pStyle w:val="a5"/>
        <w:widowControl w:val="0"/>
        <w:numPr>
          <w:ilvl w:val="0"/>
          <w:numId w:val="1"/>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61683">
        <w:rPr>
          <w:rFonts w:ascii="Times New Roman" w:eastAsia="Times New Roman" w:hAnsi="Times New Roman" w:cs="Times New Roman"/>
          <w:sz w:val="24"/>
          <w:szCs w:val="24"/>
        </w:rPr>
        <w:t>Устав КГБПОУ «Благовещенский профессиональный лицей»;</w:t>
      </w:r>
    </w:p>
    <w:p w:rsidR="008117CA" w:rsidRDefault="008117CA" w:rsidP="008117CA">
      <w:pPr>
        <w:pStyle w:val="a5"/>
        <w:numPr>
          <w:ilvl w:val="0"/>
          <w:numId w:val="1"/>
        </w:numPr>
        <w:spacing w:after="0" w:line="240" w:lineRule="auto"/>
        <w:ind w:left="0" w:firstLine="709"/>
        <w:jc w:val="both"/>
        <w:rPr>
          <w:rFonts w:ascii="Times New Roman" w:eastAsia="Times New Roman" w:hAnsi="Times New Roman" w:cs="Times New Roman"/>
          <w:sz w:val="24"/>
          <w:szCs w:val="24"/>
        </w:rPr>
      </w:pPr>
      <w:r w:rsidRPr="00661683">
        <w:rPr>
          <w:rFonts w:ascii="Times New Roman" w:hAnsi="Times New Roman" w:cs="Times New Roman"/>
          <w:sz w:val="24"/>
          <w:szCs w:val="24"/>
        </w:rPr>
        <w:t xml:space="preserve">Локальные нормативные акты лицея </w:t>
      </w:r>
      <w:r w:rsidRPr="00661683">
        <w:rPr>
          <w:rFonts w:ascii="Times New Roman" w:eastAsia="Times New Roman" w:hAnsi="Times New Roman" w:cs="Times New Roman"/>
          <w:sz w:val="24"/>
          <w:szCs w:val="24"/>
        </w:rPr>
        <w:t>КГБПОУ «Благове</w:t>
      </w:r>
      <w:r>
        <w:rPr>
          <w:rFonts w:ascii="Times New Roman" w:eastAsia="Times New Roman" w:hAnsi="Times New Roman" w:cs="Times New Roman"/>
          <w:sz w:val="24"/>
          <w:szCs w:val="24"/>
        </w:rPr>
        <w:t>щенский профессиональный лицей»;</w:t>
      </w:r>
    </w:p>
    <w:p w:rsidR="008117CA" w:rsidRPr="00494E0B" w:rsidRDefault="008117CA" w:rsidP="008117CA">
      <w:pPr>
        <w:pStyle w:val="a5"/>
        <w:numPr>
          <w:ilvl w:val="0"/>
          <w:numId w:val="2"/>
        </w:numPr>
        <w:spacing w:after="0" w:line="240" w:lineRule="auto"/>
        <w:ind w:left="0" w:firstLine="709"/>
        <w:jc w:val="both"/>
        <w:rPr>
          <w:rFonts w:ascii="Times New Roman" w:hAnsi="Times New Roman" w:cs="Times New Roman"/>
          <w:sz w:val="24"/>
          <w:szCs w:val="24"/>
        </w:rPr>
      </w:pPr>
      <w:r w:rsidRPr="00494E0B">
        <w:rPr>
          <w:rFonts w:ascii="Times New Roman" w:hAnsi="Times New Roman" w:cs="Times New Roman"/>
          <w:sz w:val="24"/>
          <w:szCs w:val="24"/>
        </w:rPr>
        <w:t xml:space="preserve">Лицензия Главного Управления по образованию и делам молодежи и молодежной    политики Алтайского края от 27 октября 2014 года, серия 22Л 01 </w:t>
      </w:r>
      <w:r w:rsidRPr="001C6CA6">
        <w:rPr>
          <w:rFonts w:ascii="Times New Roman" w:hAnsi="Times New Roman" w:cs="Times New Roman"/>
          <w:color w:val="000000" w:themeColor="text1"/>
          <w:sz w:val="24"/>
          <w:szCs w:val="24"/>
        </w:rPr>
        <w:t>№0001358</w:t>
      </w:r>
      <w:r w:rsidRPr="00494E0B">
        <w:rPr>
          <w:rFonts w:ascii="Times New Roman" w:hAnsi="Times New Roman" w:cs="Times New Roman"/>
          <w:sz w:val="24"/>
          <w:szCs w:val="24"/>
        </w:rPr>
        <w:t>, регистрационный номер 412;</w:t>
      </w:r>
    </w:p>
    <w:p w:rsidR="008117CA" w:rsidRPr="00494E0B" w:rsidRDefault="008117CA" w:rsidP="008117CA">
      <w:pPr>
        <w:pStyle w:val="a5"/>
        <w:numPr>
          <w:ilvl w:val="0"/>
          <w:numId w:val="2"/>
        </w:numPr>
        <w:spacing w:after="0" w:line="240" w:lineRule="auto"/>
        <w:ind w:left="0" w:firstLine="709"/>
        <w:jc w:val="both"/>
        <w:rPr>
          <w:rFonts w:ascii="Times New Roman" w:hAnsi="Times New Roman" w:cs="Times New Roman"/>
          <w:sz w:val="24"/>
          <w:szCs w:val="24"/>
        </w:rPr>
      </w:pPr>
      <w:r w:rsidRPr="00494E0B">
        <w:rPr>
          <w:rFonts w:ascii="Times New Roman" w:hAnsi="Times New Roman" w:cs="Times New Roman"/>
          <w:sz w:val="24"/>
          <w:szCs w:val="24"/>
        </w:rPr>
        <w:t xml:space="preserve">Свидетельство о государственной аккредитации от 24 мая 2017, серия 22А OJ №0002244. </w:t>
      </w:r>
    </w:p>
    <w:p w:rsidR="008117CA" w:rsidRDefault="008117CA" w:rsidP="008117CA">
      <w:pPr>
        <w:spacing w:after="0" w:line="240" w:lineRule="auto"/>
        <w:ind w:firstLine="709"/>
        <w:jc w:val="both"/>
        <w:rPr>
          <w:rFonts w:ascii="Times New Roman" w:hAnsi="Times New Roman"/>
          <w:b/>
          <w:bCs/>
          <w:sz w:val="24"/>
          <w:szCs w:val="24"/>
        </w:rPr>
      </w:pPr>
    </w:p>
    <w:p w:rsidR="008117CA" w:rsidRPr="00CE24A4" w:rsidRDefault="008117CA" w:rsidP="008117CA">
      <w:pPr>
        <w:pStyle w:val="a5"/>
        <w:spacing w:after="0" w:line="240" w:lineRule="auto"/>
        <w:ind w:left="1066"/>
        <w:jc w:val="both"/>
        <w:rPr>
          <w:rFonts w:ascii="Times New Roman" w:hAnsi="Times New Roman" w:cs="Times New Roman"/>
          <w:b/>
          <w:sz w:val="24"/>
          <w:szCs w:val="24"/>
        </w:rPr>
      </w:pPr>
      <w:r w:rsidRPr="00CE24A4">
        <w:rPr>
          <w:rFonts w:ascii="Times New Roman" w:hAnsi="Times New Roman" w:cs="Times New Roman"/>
          <w:b/>
          <w:sz w:val="24"/>
          <w:szCs w:val="24"/>
        </w:rPr>
        <w:t>1.2.Нормативный срок освоения программы</w:t>
      </w:r>
    </w:p>
    <w:p w:rsidR="008117CA" w:rsidRPr="00CE24A4" w:rsidRDefault="008117CA" w:rsidP="008117CA">
      <w:pPr>
        <w:spacing w:after="0" w:line="240" w:lineRule="auto"/>
        <w:ind w:firstLine="709"/>
        <w:jc w:val="both"/>
        <w:rPr>
          <w:rFonts w:ascii="Times New Roman" w:hAnsi="Times New Roman" w:cs="Times New Roman"/>
          <w:sz w:val="24"/>
          <w:szCs w:val="24"/>
        </w:rPr>
      </w:pPr>
      <w:r w:rsidRPr="00CE24A4">
        <w:rPr>
          <w:rFonts w:ascii="Times New Roman" w:hAnsi="Times New Roman" w:cs="Times New Roman"/>
          <w:sz w:val="24"/>
          <w:szCs w:val="24"/>
        </w:rPr>
        <w:t xml:space="preserve">Нормативный срок получения СПО по </w:t>
      </w:r>
      <w:r>
        <w:rPr>
          <w:rFonts w:ascii="Times New Roman" w:eastAsia="Times New Roman" w:hAnsi="Times New Roman" w:cs="Times New Roman"/>
          <w:sz w:val="24"/>
          <w:szCs w:val="24"/>
        </w:rPr>
        <w:t xml:space="preserve">специальности </w:t>
      </w:r>
      <w:r w:rsidRPr="00271125">
        <w:rPr>
          <w:rFonts w:ascii="Times New Roman" w:hAnsi="Times New Roman" w:cs="Times New Roman"/>
          <w:sz w:val="24"/>
          <w:szCs w:val="24"/>
        </w:rPr>
        <w:t xml:space="preserve">43.02.15 </w:t>
      </w:r>
      <w:r>
        <w:rPr>
          <w:rFonts w:ascii="Times New Roman" w:hAnsi="Times New Roman" w:cs="Times New Roman"/>
          <w:sz w:val="24"/>
          <w:szCs w:val="24"/>
        </w:rPr>
        <w:t>П</w:t>
      </w:r>
      <w:r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 xml:space="preserve">, </w:t>
      </w:r>
      <w:r w:rsidRPr="00CE24A4">
        <w:rPr>
          <w:rFonts w:ascii="Times New Roman" w:hAnsi="Times New Roman" w:cs="Times New Roman"/>
          <w:sz w:val="24"/>
          <w:szCs w:val="24"/>
        </w:rPr>
        <w:t xml:space="preserve">в очной форме обучения и соответствующие квалификации </w:t>
      </w:r>
    </w:p>
    <w:p w:rsidR="008117CA" w:rsidRPr="000275A2" w:rsidRDefault="008117CA" w:rsidP="008117CA">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533"/>
        <w:gridCol w:w="3225"/>
      </w:tblGrid>
      <w:tr w:rsidR="008117CA" w:rsidRPr="002A63B0" w:rsidTr="00351BCC">
        <w:tc>
          <w:tcPr>
            <w:tcW w:w="3379" w:type="dxa"/>
          </w:tcPr>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Уровень образования,</w:t>
            </w:r>
          </w:p>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необходимый для приема</w:t>
            </w:r>
          </w:p>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на обучение по ППССЗ</w:t>
            </w:r>
          </w:p>
        </w:tc>
        <w:tc>
          <w:tcPr>
            <w:tcW w:w="3533" w:type="dxa"/>
          </w:tcPr>
          <w:p w:rsidR="008117CA" w:rsidRPr="002A63B0" w:rsidRDefault="008117CA" w:rsidP="00351BCC">
            <w:pPr>
              <w:spacing w:after="0" w:line="240" w:lineRule="auto"/>
              <w:rPr>
                <w:rFonts w:ascii="Times New Roman" w:hAnsi="Times New Roman" w:cs="Times New Roman"/>
                <w:b/>
                <w:szCs w:val="24"/>
              </w:rPr>
            </w:pPr>
            <w:r w:rsidRPr="002A63B0">
              <w:rPr>
                <w:rFonts w:ascii="Times New Roman" w:hAnsi="Times New Roman" w:cs="Times New Roman"/>
                <w:b/>
                <w:szCs w:val="24"/>
              </w:rPr>
              <w:t xml:space="preserve">Наименование квалификации </w:t>
            </w:r>
          </w:p>
          <w:p w:rsidR="008117CA" w:rsidRPr="002A63B0" w:rsidRDefault="008117CA" w:rsidP="00351BCC">
            <w:pPr>
              <w:spacing w:after="0" w:line="240" w:lineRule="auto"/>
              <w:rPr>
                <w:rFonts w:ascii="Times New Roman" w:hAnsi="Times New Roman" w:cs="Times New Roman"/>
                <w:b/>
                <w:szCs w:val="24"/>
              </w:rPr>
            </w:pPr>
            <w:r w:rsidRPr="002A63B0">
              <w:rPr>
                <w:rFonts w:ascii="Times New Roman" w:hAnsi="Times New Roman" w:cs="Times New Roman"/>
                <w:b/>
                <w:szCs w:val="24"/>
              </w:rPr>
              <w:t xml:space="preserve">(профессий Общероссийскому </w:t>
            </w:r>
          </w:p>
          <w:p w:rsidR="008117CA" w:rsidRPr="002A63B0" w:rsidRDefault="008117CA" w:rsidP="00351BCC">
            <w:pPr>
              <w:spacing w:after="0" w:line="240" w:lineRule="auto"/>
              <w:rPr>
                <w:rFonts w:ascii="Times New Roman" w:hAnsi="Times New Roman" w:cs="Times New Roman"/>
                <w:b/>
                <w:szCs w:val="24"/>
              </w:rPr>
            </w:pPr>
            <w:r w:rsidRPr="002A63B0">
              <w:rPr>
                <w:rFonts w:ascii="Times New Roman" w:hAnsi="Times New Roman" w:cs="Times New Roman"/>
                <w:b/>
                <w:szCs w:val="24"/>
              </w:rPr>
              <w:t>классификатору профессий</w:t>
            </w:r>
          </w:p>
          <w:p w:rsidR="008117CA" w:rsidRPr="002A63B0" w:rsidRDefault="008117CA" w:rsidP="00351BCC">
            <w:pPr>
              <w:spacing w:after="0" w:line="240" w:lineRule="auto"/>
              <w:rPr>
                <w:rFonts w:ascii="Times New Roman" w:hAnsi="Times New Roman" w:cs="Times New Roman"/>
                <w:b/>
                <w:szCs w:val="24"/>
              </w:rPr>
            </w:pPr>
            <w:r w:rsidRPr="002A63B0">
              <w:rPr>
                <w:rFonts w:ascii="Times New Roman" w:hAnsi="Times New Roman" w:cs="Times New Roman"/>
                <w:b/>
                <w:szCs w:val="24"/>
              </w:rPr>
              <w:t>рабочих, должностей служащих и тарифных разрядов) (ОК 016-94)</w:t>
            </w:r>
          </w:p>
        </w:tc>
        <w:tc>
          <w:tcPr>
            <w:tcW w:w="3225" w:type="dxa"/>
          </w:tcPr>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 xml:space="preserve">Срок получения СПО </w:t>
            </w:r>
          </w:p>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 xml:space="preserve">при очной форме </w:t>
            </w:r>
          </w:p>
          <w:p w:rsidR="008117CA" w:rsidRPr="002A63B0" w:rsidRDefault="008117CA" w:rsidP="00351BCC">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обучения</w:t>
            </w:r>
          </w:p>
        </w:tc>
      </w:tr>
      <w:tr w:rsidR="008117CA" w:rsidRPr="002A63B0" w:rsidTr="00351BCC">
        <w:tc>
          <w:tcPr>
            <w:tcW w:w="3379"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 xml:space="preserve">На базе основного общего </w:t>
            </w:r>
          </w:p>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образования</w:t>
            </w:r>
          </w:p>
          <w:p w:rsidR="008117CA" w:rsidRPr="002A63B0" w:rsidRDefault="008117CA" w:rsidP="00351BCC">
            <w:pPr>
              <w:spacing w:after="0"/>
              <w:rPr>
                <w:rFonts w:ascii="Times New Roman" w:hAnsi="Times New Roman" w:cs="Times New Roman"/>
                <w:szCs w:val="24"/>
                <w:highlight w:val="yellow"/>
              </w:rPr>
            </w:pPr>
          </w:p>
        </w:tc>
        <w:tc>
          <w:tcPr>
            <w:tcW w:w="3533" w:type="dxa"/>
          </w:tcPr>
          <w:p w:rsidR="008117CA" w:rsidRPr="002A63B0" w:rsidRDefault="008117CA" w:rsidP="00351BCC">
            <w:pPr>
              <w:spacing w:after="0" w:line="240" w:lineRule="auto"/>
              <w:rPr>
                <w:rFonts w:ascii="Times New Roman" w:hAnsi="Times New Roman" w:cs="Times New Roman"/>
                <w:szCs w:val="24"/>
                <w:highlight w:val="yellow"/>
              </w:rPr>
            </w:pPr>
            <w:r w:rsidRPr="002A63B0">
              <w:rPr>
                <w:rFonts w:ascii="Times New Roman" w:hAnsi="Times New Roman" w:cs="Times New Roman"/>
                <w:szCs w:val="24"/>
              </w:rPr>
              <w:t>Специалист по поварскому и кондитерскому делу</w:t>
            </w:r>
          </w:p>
        </w:tc>
        <w:tc>
          <w:tcPr>
            <w:tcW w:w="3225"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 xml:space="preserve">3 года 10 месяцев </w:t>
            </w:r>
          </w:p>
          <w:p w:rsidR="008117CA" w:rsidRPr="002A63B0" w:rsidRDefault="008117CA" w:rsidP="00351BCC">
            <w:pPr>
              <w:spacing w:after="0" w:line="240" w:lineRule="auto"/>
              <w:rPr>
                <w:rFonts w:ascii="Times New Roman" w:hAnsi="Times New Roman" w:cs="Times New Roman"/>
                <w:szCs w:val="24"/>
                <w:highlight w:val="yellow"/>
                <w:lang w:val="en-US"/>
              </w:rPr>
            </w:pPr>
          </w:p>
        </w:tc>
      </w:tr>
    </w:tbl>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r w:rsidRPr="00CE24A4">
        <w:rPr>
          <w:rFonts w:ascii="Times New Roman" w:hAnsi="Times New Roman" w:cs="Times New Roman"/>
          <w:sz w:val="24"/>
          <w:szCs w:val="24"/>
        </w:rPr>
        <w:t xml:space="preserve">Общий объем образовательной программы составляет </w:t>
      </w:r>
      <w:r>
        <w:rPr>
          <w:rFonts w:ascii="Times New Roman" w:hAnsi="Times New Roman" w:cs="Times New Roman"/>
          <w:sz w:val="24"/>
          <w:szCs w:val="24"/>
        </w:rPr>
        <w:t xml:space="preserve">5940 </w:t>
      </w:r>
      <w:r w:rsidRPr="00CE24A4">
        <w:rPr>
          <w:rFonts w:ascii="Times New Roman" w:hAnsi="Times New Roman" w:cs="Times New Roman"/>
          <w:sz w:val="24"/>
          <w:szCs w:val="24"/>
        </w:rPr>
        <w:t xml:space="preserve"> часа. Максимальный объем учебной нагрузки на обучающегося составляет 54 академических часа в неделю, из них: 36 академических часов обязательной аудиторной учебной нагрузки, объем часов внеаудиторной самостоятельной работы составляет </w:t>
      </w:r>
      <w:r>
        <w:rPr>
          <w:rFonts w:ascii="Times New Roman" w:hAnsi="Times New Roman" w:cs="Times New Roman"/>
          <w:sz w:val="24"/>
          <w:szCs w:val="24"/>
        </w:rPr>
        <w:t xml:space="preserve"> 18 час.</w:t>
      </w:r>
    </w:p>
    <w:p w:rsidR="008117CA" w:rsidRPr="00141D95" w:rsidRDefault="008117CA" w:rsidP="008117CA">
      <w:pPr>
        <w:spacing w:after="0" w:line="240" w:lineRule="auto"/>
        <w:ind w:firstLine="709"/>
        <w:jc w:val="both"/>
        <w:rPr>
          <w:rFonts w:ascii="Times New Roman" w:hAnsi="Times New Roman" w:cs="Times New Roman"/>
          <w:sz w:val="24"/>
          <w:szCs w:val="24"/>
        </w:rPr>
      </w:pPr>
      <w:r w:rsidRPr="00141D95">
        <w:rPr>
          <w:rFonts w:ascii="Times New Roman" w:hAnsi="Times New Roman" w:cs="Times New Roman"/>
          <w:sz w:val="24"/>
          <w:szCs w:val="24"/>
        </w:rPr>
        <w:t xml:space="preserve">Общий объем практик составляет </w:t>
      </w:r>
      <w:r w:rsidRPr="0083213C">
        <w:rPr>
          <w:rFonts w:ascii="Times New Roman" w:hAnsi="Times New Roman" w:cs="Times New Roman"/>
          <w:sz w:val="24"/>
          <w:szCs w:val="24"/>
        </w:rPr>
        <w:t>684 часа (19 недель).</w:t>
      </w:r>
    </w:p>
    <w:p w:rsidR="008117CA" w:rsidRPr="00A82FB9" w:rsidRDefault="008117CA" w:rsidP="008117CA">
      <w:pPr>
        <w:spacing w:after="0" w:line="240" w:lineRule="auto"/>
        <w:ind w:firstLine="709"/>
        <w:jc w:val="both"/>
        <w:rPr>
          <w:rFonts w:ascii="Times New Roman" w:hAnsi="Times New Roman" w:cs="Times New Roman"/>
          <w:b/>
          <w:sz w:val="24"/>
          <w:szCs w:val="24"/>
        </w:rPr>
      </w:pPr>
      <w:r w:rsidRPr="00982CB6">
        <w:rPr>
          <w:rFonts w:ascii="Times New Roman" w:hAnsi="Times New Roman" w:cs="Times New Roman"/>
          <w:b/>
          <w:sz w:val="24"/>
          <w:szCs w:val="24"/>
        </w:rPr>
        <w:t>1.3.Требования к абитуриенту</w:t>
      </w:r>
    </w:p>
    <w:p w:rsidR="008117CA" w:rsidRPr="001745F3" w:rsidRDefault="008117CA" w:rsidP="008117CA">
      <w:pPr>
        <w:autoSpaceDE w:val="0"/>
        <w:autoSpaceDN w:val="0"/>
        <w:adjustRightInd w:val="0"/>
        <w:spacing w:after="0" w:line="240" w:lineRule="auto"/>
        <w:ind w:firstLine="708"/>
        <w:jc w:val="both"/>
        <w:rPr>
          <w:rFonts w:ascii="Times New Roman" w:hAnsi="Times New Roman" w:cs="Times New Roman"/>
          <w:sz w:val="24"/>
          <w:szCs w:val="24"/>
        </w:rPr>
      </w:pPr>
      <w:r w:rsidRPr="001745F3">
        <w:rPr>
          <w:rFonts w:ascii="Times New Roman" w:hAnsi="Times New Roman" w:cs="Times New Roman"/>
          <w:sz w:val="24"/>
          <w:szCs w:val="24"/>
        </w:rPr>
        <w:t>Прием в лицей абитуриентов для обучения по данной программе осуществляется засчет средств краевого бюджета по заявлениям лиц, имеющих основное общее образование.</w:t>
      </w:r>
    </w:p>
    <w:p w:rsidR="008117CA" w:rsidRPr="001745F3" w:rsidRDefault="008117CA" w:rsidP="008117CA">
      <w:pPr>
        <w:autoSpaceDE w:val="0"/>
        <w:autoSpaceDN w:val="0"/>
        <w:adjustRightInd w:val="0"/>
        <w:spacing w:after="0" w:line="240" w:lineRule="auto"/>
        <w:ind w:firstLine="708"/>
        <w:jc w:val="both"/>
        <w:rPr>
          <w:rFonts w:ascii="Times New Roman" w:eastAsia="Times New Roman" w:hAnsi="Times New Roman" w:cs="Times New Roman"/>
          <w:b/>
          <w:bCs/>
          <w:sz w:val="24"/>
          <w:szCs w:val="24"/>
        </w:rPr>
      </w:pPr>
      <w:r w:rsidRPr="001745F3">
        <w:rPr>
          <w:rFonts w:ascii="Times New Roman" w:hAnsi="Times New Roman" w:cs="Times New Roman"/>
          <w:sz w:val="24"/>
          <w:szCs w:val="24"/>
        </w:rPr>
        <w:t>Прием на обучение за счет бюджетных ассигнований краевого бюджета являетсяобщедоступным.</w:t>
      </w:r>
    </w:p>
    <w:p w:rsidR="008117CA" w:rsidRPr="001745F3" w:rsidRDefault="008117CA" w:rsidP="008117CA">
      <w:pPr>
        <w:widowControl w:val="0"/>
        <w:overflowPunct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1745F3">
        <w:rPr>
          <w:rFonts w:ascii="Times New Roman" w:eastAsia="Times New Roman" w:hAnsi="Times New Roman" w:cs="Times New Roman"/>
          <w:sz w:val="24"/>
          <w:szCs w:val="24"/>
        </w:rPr>
        <w:t xml:space="preserve">При поступлении в лицей абитуриенты должны предоставить подлинник документа об основном общем образовании, 6 </w:t>
      </w:r>
      <w:r>
        <w:rPr>
          <w:rFonts w:ascii="Times New Roman" w:eastAsia="Times New Roman" w:hAnsi="Times New Roman" w:cs="Times New Roman"/>
          <w:sz w:val="24"/>
          <w:szCs w:val="24"/>
        </w:rPr>
        <w:t>фотографий</w:t>
      </w:r>
      <w:r w:rsidRPr="001745F3">
        <w:rPr>
          <w:rFonts w:ascii="Times New Roman" w:eastAsia="Times New Roman" w:hAnsi="Times New Roman" w:cs="Times New Roman"/>
          <w:sz w:val="24"/>
          <w:szCs w:val="24"/>
        </w:rPr>
        <w:t xml:space="preserve"> размером 3х4 и медицинскую справку формы № 086У.</w:t>
      </w:r>
    </w:p>
    <w:p w:rsidR="008117CA" w:rsidRPr="00982CB6" w:rsidRDefault="008117CA" w:rsidP="008117CA">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rPr>
        <w:t>2</w:t>
      </w:r>
      <w:r w:rsidRPr="00141D95">
        <w:rPr>
          <w:rFonts w:ascii="Times New Roman" w:hAnsi="Times New Roman" w:cs="Times New Roman"/>
          <w:b/>
          <w:sz w:val="24"/>
          <w:szCs w:val="24"/>
        </w:rPr>
        <w:t>.</w:t>
      </w: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p>
    <w:p w:rsidR="008117CA" w:rsidRPr="00141D95" w:rsidRDefault="008117CA" w:rsidP="008117CA">
      <w:pPr>
        <w:spacing w:after="0" w:line="240" w:lineRule="auto"/>
        <w:ind w:firstLine="709"/>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2.1.Область и объекты </w:t>
      </w:r>
      <w:r w:rsidRPr="00871814">
        <w:rPr>
          <w:rFonts w:ascii="Times New Roman" w:eastAsia="Times New Roman" w:hAnsi="Times New Roman" w:cs="Times New Roman"/>
          <w:b/>
          <w:sz w:val="24"/>
          <w:szCs w:val="24"/>
        </w:rPr>
        <w:t>профессиональной деятельности</w:t>
      </w:r>
    </w:p>
    <w:p w:rsidR="008117CA" w:rsidRPr="0055697A" w:rsidRDefault="008117CA" w:rsidP="008117CA">
      <w:pPr>
        <w:spacing w:after="0" w:line="240" w:lineRule="auto"/>
        <w:ind w:firstLine="709"/>
        <w:jc w:val="both"/>
        <w:rPr>
          <w:rFonts w:ascii="Times New Roman" w:hAnsi="Times New Roman" w:cs="Times New Roman"/>
          <w:b/>
          <w:sz w:val="24"/>
          <w:szCs w:val="24"/>
        </w:rPr>
      </w:pPr>
      <w:r w:rsidRPr="00871814">
        <w:rPr>
          <w:rFonts w:ascii="Times New Roman" w:hAnsi="Times New Roman" w:cs="Times New Roman"/>
          <w:b/>
          <w:sz w:val="24"/>
          <w:szCs w:val="24"/>
        </w:rPr>
        <w:t xml:space="preserve">Область профессиональной деятельности выпускников: </w:t>
      </w:r>
    </w:p>
    <w:p w:rsidR="008117CA" w:rsidRDefault="008117CA" w:rsidP="008117CA">
      <w:pPr>
        <w:spacing w:after="0" w:line="240" w:lineRule="auto"/>
        <w:ind w:firstLine="709"/>
        <w:jc w:val="both"/>
        <w:rPr>
          <w:rFonts w:ascii="Times New Roman" w:hAnsi="Times New Roman"/>
          <w:sz w:val="24"/>
          <w:szCs w:val="24"/>
        </w:rPr>
      </w:pPr>
      <w:r w:rsidRPr="0013620F">
        <w:rPr>
          <w:rFonts w:ascii="Times New Roman" w:hAnsi="Times New Roman"/>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3620F">
        <w:rPr>
          <w:rFonts w:ascii="Times New Roman" w:hAnsi="Times New Roman"/>
          <w:sz w:val="24"/>
          <w:szCs w:val="24"/>
          <w:vertAlign w:val="superscript"/>
        </w:rPr>
        <w:footnoteReference w:id="1"/>
      </w:r>
      <w:r w:rsidRPr="0013620F">
        <w:rPr>
          <w:rFonts w:ascii="Times New Roman" w:hAnsi="Times New Roman"/>
          <w:sz w:val="24"/>
          <w:szCs w:val="24"/>
        </w:rPr>
        <w:t>.</w:t>
      </w:r>
    </w:p>
    <w:p w:rsidR="008117CA" w:rsidRPr="0013620F" w:rsidRDefault="008117CA" w:rsidP="008117CA">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Соответствие профессиональных модулей присваиваемым квалификациям (сочетаниям профессий п.1.11/1.12 ФГОС)</w:t>
      </w:r>
    </w:p>
    <w:p w:rsidR="008117CA" w:rsidRPr="0013620F" w:rsidRDefault="008117CA" w:rsidP="008117CA">
      <w:pPr>
        <w:shd w:val="clear" w:color="auto" w:fill="FFFFFF"/>
        <w:spacing w:after="0"/>
        <w:ind w:firstLine="709"/>
        <w:jc w:val="both"/>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gridCol w:w="2126"/>
      </w:tblGrid>
      <w:tr w:rsidR="008117CA" w:rsidRPr="002A63B0" w:rsidTr="00351BCC">
        <w:trPr>
          <w:trHeight w:val="1475"/>
        </w:trPr>
        <w:tc>
          <w:tcPr>
            <w:tcW w:w="4219" w:type="dxa"/>
            <w:vAlign w:val="center"/>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lastRenderedPageBreak/>
              <w:t>Наименование основных видов деятельности</w:t>
            </w:r>
          </w:p>
        </w:tc>
        <w:tc>
          <w:tcPr>
            <w:tcW w:w="4253" w:type="dxa"/>
            <w:vAlign w:val="center"/>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Наименование профессиональных модулей</w:t>
            </w:r>
          </w:p>
        </w:tc>
        <w:tc>
          <w:tcPr>
            <w:tcW w:w="2126" w:type="dxa"/>
            <w:vAlign w:val="center"/>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Квалификация</w:t>
            </w:r>
          </w:p>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«Специалист по поварскому</w:t>
            </w:r>
          </w:p>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и кондитерскому делу»</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8117CA" w:rsidRPr="002A63B0" w:rsidTr="00351BCC">
        <w:tc>
          <w:tcPr>
            <w:tcW w:w="4219"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контроль текущей деятельности подчиненного персонала</w:t>
            </w:r>
          </w:p>
        </w:tc>
        <w:tc>
          <w:tcPr>
            <w:tcW w:w="4253" w:type="dxa"/>
          </w:tcPr>
          <w:p w:rsidR="008117CA" w:rsidRPr="002A63B0" w:rsidRDefault="008117CA" w:rsidP="00351BCC">
            <w:pPr>
              <w:spacing w:after="0" w:line="240" w:lineRule="auto"/>
              <w:rPr>
                <w:rFonts w:ascii="Times New Roman" w:hAnsi="Times New Roman"/>
                <w:szCs w:val="24"/>
              </w:rPr>
            </w:pPr>
            <w:r w:rsidRPr="002A63B0">
              <w:rPr>
                <w:rFonts w:ascii="Times New Roman" w:hAnsi="Times New Roman"/>
                <w:szCs w:val="24"/>
              </w:rPr>
              <w:t>Организация и контроль текущей деятельности подчиненного персонала</w:t>
            </w:r>
          </w:p>
        </w:tc>
        <w:tc>
          <w:tcPr>
            <w:tcW w:w="2126" w:type="dxa"/>
          </w:tcPr>
          <w:p w:rsidR="008117CA" w:rsidRPr="002A63B0" w:rsidRDefault="008117CA" w:rsidP="00351BC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bl>
    <w:p w:rsidR="008117CA" w:rsidRDefault="008117CA" w:rsidP="008117CA">
      <w:pPr>
        <w:spacing w:after="0" w:line="240" w:lineRule="auto"/>
        <w:ind w:firstLine="709"/>
        <w:jc w:val="both"/>
        <w:rPr>
          <w:rFonts w:ascii="Times New Roman" w:hAnsi="Times New Roman"/>
          <w:sz w:val="24"/>
          <w:szCs w:val="24"/>
        </w:rPr>
      </w:pPr>
    </w:p>
    <w:p w:rsidR="008117CA" w:rsidRPr="0055697A" w:rsidRDefault="008117CA" w:rsidP="008117CA">
      <w:pPr>
        <w:spacing w:after="0" w:line="240" w:lineRule="auto"/>
        <w:ind w:firstLine="709"/>
        <w:jc w:val="both"/>
        <w:rPr>
          <w:rFonts w:ascii="Times New Roman" w:eastAsia="Times New Roman" w:hAnsi="Times New Roman" w:cs="Times New Roman"/>
          <w:b/>
          <w:sz w:val="24"/>
          <w:szCs w:val="24"/>
        </w:rPr>
      </w:pPr>
      <w:r w:rsidRPr="00871814">
        <w:rPr>
          <w:rFonts w:ascii="Times New Roman" w:eastAsia="Times New Roman" w:hAnsi="Times New Roman" w:cs="Times New Roman"/>
          <w:b/>
          <w:sz w:val="24"/>
          <w:szCs w:val="24"/>
        </w:rPr>
        <w:t xml:space="preserve">2.2. </w:t>
      </w: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p w:rsidR="008117CA" w:rsidRPr="001745F3" w:rsidRDefault="008117CA" w:rsidP="008117CA">
      <w:pPr>
        <w:pStyle w:val="Default"/>
        <w:ind w:firstLine="709"/>
        <w:jc w:val="both"/>
      </w:pPr>
      <w:r w:rsidRPr="001745F3">
        <w:t>Выпускник, освоивший ПП</w:t>
      </w:r>
      <w:r>
        <w:t>С</w:t>
      </w:r>
      <w:r w:rsidRPr="001745F3">
        <w:t>С</w:t>
      </w:r>
      <w:r>
        <w:t>З</w:t>
      </w:r>
      <w:r w:rsidRPr="001745F3">
        <w:t xml:space="preserve">, должен обладать </w:t>
      </w:r>
      <w:r>
        <w:t xml:space="preserve">следующими </w:t>
      </w:r>
      <w:r w:rsidRPr="001745F3">
        <w:t xml:space="preserve"> компетенциями: </w:t>
      </w:r>
    </w:p>
    <w:p w:rsidR="008117CA" w:rsidRDefault="008117CA" w:rsidP="008117CA">
      <w:pPr>
        <w:spacing w:after="0" w:line="240" w:lineRule="auto"/>
        <w:ind w:firstLine="708"/>
        <w:jc w:val="both"/>
        <w:rPr>
          <w:rFonts w:ascii="Times New Roman" w:hAnsi="Times New Roman"/>
          <w:iCs/>
          <w:sz w:val="24"/>
          <w:szCs w:val="24"/>
        </w:rPr>
      </w:pPr>
      <w:bookmarkStart w:id="1" w:name="sub_5111"/>
      <w:r>
        <w:rPr>
          <w:rFonts w:ascii="Times New Roman" w:hAnsi="Times New Roman" w:cs="Times New Roman"/>
          <w:sz w:val="24"/>
          <w:szCs w:val="24"/>
        </w:rPr>
        <w:t xml:space="preserve">ОК 01. </w:t>
      </w:r>
      <w:r w:rsidRPr="0013620F">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r>
        <w:rPr>
          <w:rFonts w:ascii="Times New Roman" w:hAnsi="Times New Roman"/>
          <w:iCs/>
          <w:sz w:val="24"/>
          <w:szCs w:val="24"/>
        </w:rPr>
        <w:t>.</w:t>
      </w:r>
      <w:bookmarkStart w:id="2" w:name="sub_5112"/>
      <w:bookmarkEnd w:id="1"/>
    </w:p>
    <w:p w:rsidR="008117CA" w:rsidRPr="001745F3" w:rsidRDefault="008117CA" w:rsidP="008117C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ОК 02. </w:t>
      </w: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r>
        <w:rPr>
          <w:rFonts w:ascii="Times New Roman" w:hAnsi="Times New Roman"/>
          <w:sz w:val="24"/>
          <w:szCs w:val="24"/>
        </w:rPr>
        <w:t>.</w:t>
      </w:r>
    </w:p>
    <w:p w:rsidR="008117CA" w:rsidRDefault="008117CA" w:rsidP="008117CA">
      <w:pPr>
        <w:spacing w:after="0" w:line="240" w:lineRule="auto"/>
        <w:ind w:firstLine="709"/>
        <w:jc w:val="both"/>
        <w:rPr>
          <w:rFonts w:ascii="Times New Roman" w:hAnsi="Times New Roman" w:cs="Times New Roman"/>
          <w:sz w:val="24"/>
          <w:szCs w:val="24"/>
        </w:rPr>
      </w:pPr>
      <w:bookmarkStart w:id="3" w:name="sub_5113"/>
      <w:bookmarkEnd w:id="2"/>
      <w:r>
        <w:rPr>
          <w:rFonts w:ascii="Times New Roman" w:hAnsi="Times New Roman" w:cs="Times New Roman"/>
          <w:sz w:val="24"/>
          <w:szCs w:val="24"/>
        </w:rPr>
        <w:t>ОК 03.</w:t>
      </w:r>
      <w:r w:rsidRPr="0013620F">
        <w:rPr>
          <w:rFonts w:ascii="Times New Roman" w:hAnsi="Times New Roman"/>
          <w:sz w:val="24"/>
          <w:szCs w:val="24"/>
        </w:rPr>
        <w:t>Планировать и реализовывать собственное профессиональное и личностное развитие.</w:t>
      </w:r>
    </w:p>
    <w:p w:rsidR="008117CA" w:rsidRDefault="008117CA" w:rsidP="008117CA">
      <w:pPr>
        <w:spacing w:after="0" w:line="240" w:lineRule="auto"/>
        <w:ind w:firstLine="709"/>
        <w:jc w:val="both"/>
        <w:rPr>
          <w:rFonts w:ascii="Times New Roman" w:hAnsi="Times New Roman"/>
          <w:sz w:val="24"/>
          <w:szCs w:val="24"/>
        </w:rPr>
      </w:pPr>
      <w:bookmarkStart w:id="4" w:name="sub_5114"/>
      <w:bookmarkEnd w:id="3"/>
      <w:r>
        <w:rPr>
          <w:rFonts w:ascii="Times New Roman" w:hAnsi="Times New Roman" w:cs="Times New Roman"/>
          <w:sz w:val="24"/>
          <w:szCs w:val="24"/>
        </w:rPr>
        <w:t xml:space="preserve">ОК 04. </w:t>
      </w:r>
      <w:bookmarkStart w:id="5" w:name="sub_5115"/>
      <w:bookmarkEnd w:id="4"/>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rsidR="008117CA" w:rsidRDefault="008117CA" w:rsidP="008117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 05.</w:t>
      </w:r>
      <w:bookmarkStart w:id="6" w:name="sub_5116"/>
      <w:bookmarkEnd w:id="5"/>
      <w:r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rsidR="008117CA" w:rsidRDefault="008117CA" w:rsidP="008117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ОК 06. </w:t>
      </w:r>
      <w:bookmarkStart w:id="7" w:name="sub_5117"/>
      <w:bookmarkEnd w:id="6"/>
      <w:r w:rsidRPr="0013620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rsidR="008117CA" w:rsidRDefault="008117CA" w:rsidP="008117CA">
      <w:pPr>
        <w:spacing w:after="0" w:line="240" w:lineRule="auto"/>
        <w:ind w:firstLine="709"/>
        <w:jc w:val="both"/>
        <w:rPr>
          <w:rFonts w:ascii="Times New Roman" w:hAnsi="Times New Roman"/>
          <w:sz w:val="24"/>
          <w:szCs w:val="24"/>
        </w:rPr>
      </w:pPr>
      <w:r>
        <w:rPr>
          <w:rFonts w:ascii="Times New Roman" w:hAnsi="Times New Roman" w:cs="Times New Roman"/>
          <w:sz w:val="24"/>
          <w:szCs w:val="24"/>
        </w:rPr>
        <w:t>ОК 0</w:t>
      </w:r>
      <w:r w:rsidRPr="001745F3">
        <w:rPr>
          <w:rFonts w:ascii="Times New Roman" w:hAnsi="Times New Roman" w:cs="Times New Roman"/>
          <w:sz w:val="24"/>
          <w:szCs w:val="24"/>
        </w:rPr>
        <w:t>7.</w:t>
      </w:r>
      <w:bookmarkStart w:id="8" w:name="sub_5118"/>
      <w:bookmarkEnd w:id="7"/>
      <w:r w:rsidRPr="0013620F">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p w:rsidR="008117CA" w:rsidRDefault="008117CA" w:rsidP="008117CA">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ОК 08. </w:t>
      </w: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8117CA" w:rsidRDefault="008117CA" w:rsidP="008117CA">
      <w:pPr>
        <w:spacing w:after="0" w:line="240" w:lineRule="auto"/>
        <w:ind w:firstLine="709"/>
        <w:jc w:val="both"/>
        <w:rPr>
          <w:rFonts w:ascii="Times New Roman" w:hAnsi="Times New Roman"/>
          <w:sz w:val="24"/>
          <w:szCs w:val="24"/>
        </w:rPr>
      </w:pPr>
      <w:r>
        <w:rPr>
          <w:rFonts w:ascii="Times New Roman" w:hAnsi="Times New Roman"/>
          <w:sz w:val="24"/>
          <w:szCs w:val="24"/>
        </w:rPr>
        <w:t>ОК 09.</w:t>
      </w:r>
      <w:r w:rsidRPr="0013620F">
        <w:rPr>
          <w:rFonts w:ascii="Times New Roman" w:hAnsi="Times New Roman"/>
          <w:sz w:val="24"/>
          <w:szCs w:val="24"/>
        </w:rPr>
        <w:t>Использовать информационные технологии в профессиональной деятельности</w:t>
      </w:r>
      <w:r>
        <w:rPr>
          <w:rFonts w:ascii="Times New Roman" w:hAnsi="Times New Roman"/>
          <w:sz w:val="24"/>
          <w:szCs w:val="24"/>
        </w:rPr>
        <w:t>.</w:t>
      </w:r>
    </w:p>
    <w:p w:rsidR="008117CA" w:rsidRDefault="008117CA" w:rsidP="008117CA">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ОК 10. </w:t>
      </w:r>
      <w:r w:rsidRPr="0013620F">
        <w:rPr>
          <w:rFonts w:ascii="Times New Roman" w:hAnsi="Times New Roman"/>
          <w:sz w:val="24"/>
          <w:szCs w:val="24"/>
        </w:rPr>
        <w:t>Пользоваться профессиональной документацией на государственном и иностранном языках.</w:t>
      </w:r>
    </w:p>
    <w:p w:rsidR="008117CA" w:rsidRPr="001745F3" w:rsidRDefault="008117CA" w:rsidP="008117CA">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ОК 11. </w:t>
      </w:r>
      <w:r w:rsidRPr="0013620F">
        <w:rPr>
          <w:rFonts w:ascii="Times New Roman" w:hAnsi="Times New Roman"/>
          <w:sz w:val="24"/>
          <w:szCs w:val="24"/>
        </w:rPr>
        <w:t>Планировать предпринимательскую деятельность в профессиональной сфере.</w:t>
      </w:r>
    </w:p>
    <w:p w:rsidR="008117CA" w:rsidRPr="001745F3" w:rsidRDefault="008117CA" w:rsidP="008117CA">
      <w:pPr>
        <w:spacing w:after="0" w:line="240" w:lineRule="auto"/>
        <w:ind w:firstLine="709"/>
        <w:jc w:val="both"/>
        <w:rPr>
          <w:rFonts w:ascii="Times New Roman" w:hAnsi="Times New Roman" w:cs="Times New Roman"/>
          <w:b/>
          <w:sz w:val="24"/>
          <w:szCs w:val="24"/>
        </w:rPr>
      </w:pPr>
      <w:r w:rsidRPr="001745F3">
        <w:rPr>
          <w:rFonts w:ascii="Times New Roman" w:hAnsi="Times New Roman" w:cs="Times New Roman"/>
          <w:b/>
          <w:sz w:val="24"/>
          <w:szCs w:val="24"/>
        </w:rPr>
        <w:t>Профессиональные компетенции</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030"/>
        <w:gridCol w:w="6057"/>
      </w:tblGrid>
      <w:tr w:rsidR="008117CA" w:rsidRPr="002A63B0" w:rsidTr="00351BCC">
        <w:trPr>
          <w:jc w:val="center"/>
        </w:trPr>
        <w:tc>
          <w:tcPr>
            <w:tcW w:w="1985" w:type="dxa"/>
            <w:vAlign w:val="center"/>
          </w:tcPr>
          <w:bookmarkEnd w:id="8"/>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Основные виды</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деятельности</w:t>
            </w:r>
          </w:p>
        </w:tc>
        <w:tc>
          <w:tcPr>
            <w:tcW w:w="2030" w:type="dxa"/>
            <w:vAlign w:val="center"/>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Код и наименование</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компетенции</w:t>
            </w:r>
          </w:p>
        </w:tc>
        <w:tc>
          <w:tcPr>
            <w:tcW w:w="6057" w:type="dxa"/>
            <w:vAlign w:val="center"/>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Показатели освоения компетенции</w:t>
            </w:r>
          </w:p>
        </w:tc>
      </w:tr>
      <w:tr w:rsidR="008117CA" w:rsidRPr="002A63B0" w:rsidTr="00351BCC">
        <w:trPr>
          <w:trHeight w:val="3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ПМ.01.</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1.1.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6057" w:type="dxa"/>
          </w:tcPr>
          <w:p w:rsidR="008117CA" w:rsidRPr="002A63B0" w:rsidRDefault="008117CA" w:rsidP="00351BCC">
            <w:pPr>
              <w:spacing w:after="0" w:line="240" w:lineRule="auto"/>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в соответствии с заказом, планом работы и контроле их хранения и расхода с учетом ресурсосбережения</w:t>
            </w:r>
          </w:p>
        </w:tc>
      </w:tr>
      <w:tr w:rsidR="008117CA" w:rsidRPr="002A63B0" w:rsidTr="00351BCC">
        <w:trPr>
          <w:trHeight w:val="42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сырья, продуктов и материалов с учетом нормативов, требований к безопасности; контролировать ротацию неиспользованного сырья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полуфабрикатов по количеству и качеству, в соответствии с заказом;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w:t>
            </w:r>
            <w:r w:rsidRPr="002A63B0">
              <w:rPr>
                <w:rFonts w:ascii="Times New Roman" w:hAnsi="Times New Roman" w:cs="Times New Roman"/>
              </w:rPr>
              <w:lastRenderedPageBreak/>
              <w:t xml:space="preserve">маркировку, складирование, неиспользованного сырья, пищевых продуктов с учетом требований по безопасности (ХАССП), сроков  хранения </w:t>
            </w:r>
          </w:p>
        </w:tc>
      </w:tr>
      <w:tr w:rsidR="008117CA" w:rsidRPr="002A63B0" w:rsidTr="00351BCC">
        <w:trPr>
          <w:trHeight w:val="554"/>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кулинарной и кондитерской продукции собственного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правила подготовки их к работе, ухода за ними и их назначение</w:t>
            </w:r>
          </w:p>
        </w:tc>
      </w:tr>
      <w:tr w:rsidR="008117CA" w:rsidRPr="002A63B0" w:rsidTr="00351BCC">
        <w:trPr>
          <w:trHeight w:val="46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1.2.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обработку, подготовку экзотических и редких видов сырья: овощей, грибов, рыбы, нерыбного водного сырья, дичи</w:t>
            </w:r>
          </w:p>
        </w:tc>
        <w:tc>
          <w:tcPr>
            <w:tcW w:w="6057" w:type="dxa"/>
          </w:tcPr>
          <w:p w:rsidR="008117CA" w:rsidRPr="002A63B0" w:rsidRDefault="008117CA" w:rsidP="00351BCC">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овощей, грибов, рыбы, нерыбного водного сырья, дичи;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контроле качества и безопасности, упаковке, хранении обработанного сырья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обеспечении ресурсосбережения в процессе обработки сырья</w:t>
            </w:r>
          </w:p>
        </w:tc>
      </w:tr>
      <w:tr w:rsidR="008117CA" w:rsidRPr="002A63B0" w:rsidTr="00351BCC">
        <w:trPr>
          <w:trHeight w:val="46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соответствие технологическим требованиям экзотических и редких видов сырья: овощей, грибов, рыбы, нерыбного водного сырья, дичи; распознавать недоброкачественные продукты;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сырья, продуктов и материалов с учетом нормативов;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размораживание замороженного сырья, вымачивание соленой рыбы, замачивания сушеных овощей, грибов  различными </w:t>
            </w:r>
            <w:r w:rsidRPr="002A63B0">
              <w:rPr>
                <w:rFonts w:ascii="Times New Roman" w:hAnsi="Times New Roman" w:cs="Times New Roman"/>
              </w:rPr>
              <w:lastRenderedPageBreak/>
              <w:t>способами с учетом требований по безопасности и кулинарного назначения;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применять регламенты, стандарты и нормативно-техническую документацию;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комбинирование, применение различных методов обработки, подготовки экзотических и редких видов сырья с учетом его вида, кондиции, размера, технологических свойств, кулинарного назначения;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хранение обработанного сырья с учетом требований к безопасности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tc>
      </w:tr>
      <w:tr w:rsidR="008117CA" w:rsidRPr="002A63B0" w:rsidTr="00351BCC">
        <w:trPr>
          <w:trHeight w:val="46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обработки экзотических и редких видов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способы сокращения потерь сырья, продуктов при их обработке, хранении;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удаления излишней горечи из экзотических и редких ви</w:t>
            </w:r>
            <w:r w:rsidRPr="002A63B0">
              <w:rPr>
                <w:rFonts w:ascii="Times New Roman" w:hAnsi="Times New Roman" w:cs="Times New Roman"/>
              </w:rPr>
              <w:softHyphen/>
              <w:t xml:space="preserve">дов овощей;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предотвращения потемнения отдельных видов экзотических и редких видов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формы, техника  нарезки, формования, филитирования экзотических и редких видов сырья</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1.3.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ведении процессов приготовления согласно заказу, подготовки к реализации и хранении полуфабрикатов для блюд, кулинарных изделий сложного ассортимента  из региональных, редких и экзотических видов овощей, грибов, рыбы и нерыбного водного сырья, мяса, птицы, дичи;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контроле качества и безопасности обработанного сырья и полуфабрикатов, хранении готовой продукции с учетом требований к безопасности</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выбор, применение, комбинирование различных способов приготовления полуфабрикатов из экзотических и редких видов сырья: овощей, грибов, рыбы, нерыбного водного сырья, дичи для приготовления сложных блюд с учетом требований к качеству и безопасности пищевых продуктов и согласно заказу;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соблюдение  правил сочетаемости, взаимозаменяемости основного сырья и дополнительных ингредиентов, применения специй, приправ, пряностей;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владеть, контролировать применение техники   работы с ножом при нарезке, измельчении вручную рыбы, мяса, филитировании рыбы, выделении и зачистке филе птицы, пернатой дичи, порционировании птицы, пернатой </w:t>
            </w:r>
            <w:r w:rsidRPr="002A63B0">
              <w:rPr>
                <w:rFonts w:ascii="Times New Roman" w:hAnsi="Times New Roman" w:cs="Times New Roman"/>
              </w:rPr>
              <w:lastRenderedPageBreak/>
              <w:t xml:space="preserve">дичи;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из рыбы, мяса, птицы, дичи целиком или порционными кусками;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готовить кнельную массу, формовать кнели, фаршировать кнельной массой;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подготовку пряностей и приправ, их хранение в измельченном виде;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полуфабрикатов перед комплектованием, упаковкой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выбор материалов, посуды, контейнеров  для упаковки, эстетично упаковывать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условий, сроков хранения, товарного соседства скомплектованных, упакованных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выхода готовых полуфабрикатов при порционировании (комплектовании);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применять различные техники  порционирования  (комплектования) полуфабрикатов с учетом ресурсосбережения</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требования к качеству, условия и сроки хранения полуфабрикатов для блюд, кулинарных изделий сложного ассортимента из региональных, редких и экзотических овощей, грибов, рыбы и нерыбного водного сырья, мяса, птицы, дичи;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современные методы, техники приготовления полуфабрикатов сложного ассортимента из различных видов сырья в соответствии с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безопасной эксплуатации технологического оборудования, производственного инвентаря, инструментов, весоизмерительных приборов,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сокращения потерь, сохранения пищевой ценности сырья, продуктов при приготовлении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(комплектования), упаковки на вынос и маркирования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складирования упакованных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условиям и срокам хранения упакованных полуфабрикатов</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1.4.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полуфабрикатов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выбирать форму, текстуру  п/ф с учетом  способа </w:t>
            </w:r>
            <w:r w:rsidRPr="002A63B0">
              <w:rPr>
                <w:rFonts w:ascii="Times New Roman" w:hAnsi="Times New Roman" w:cs="Times New Roman"/>
              </w:rPr>
              <w:lastRenderedPageBreak/>
              <w:t>последующей термической обработки;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п/ф с учетом особенностей заказа, кондиции сырья,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полуфабрикатов с учетом особенностей заказа, сезонности, кондиции, размера, формы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(полуфабрикат, разработанную документацию) руководству;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117CA" w:rsidRPr="002A63B0" w:rsidTr="00351BCC">
        <w:trPr>
          <w:trHeight w:val="305"/>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полуфабрикатов</w:t>
            </w:r>
          </w:p>
        </w:tc>
      </w:tr>
      <w:tr w:rsidR="008117CA" w:rsidRPr="002A63B0" w:rsidTr="00351BCC">
        <w:trPr>
          <w:trHeight w:val="830"/>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ПМ.02.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w:t>
            </w:r>
            <w:r w:rsidRPr="002A63B0">
              <w:rPr>
                <w:rFonts w:ascii="Times New Roman" w:hAnsi="Times New Roman" w:cs="Times New Roman"/>
              </w:rPr>
              <w:lastRenderedPageBreak/>
              <w:t>категорий потребителей, видов и форм обслуживания</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lastRenderedPageBreak/>
              <w:t xml:space="preserve">ПК 2.1.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в соответствии с заказом, планом работы и контроле их хранения и расхода с учетом ресурсосбережения</w:t>
            </w:r>
          </w:p>
        </w:tc>
      </w:tr>
      <w:tr w:rsidR="008117CA" w:rsidRPr="002A63B0" w:rsidTr="00351BCC">
        <w:trPr>
          <w:trHeight w:val="83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 xml:space="preserve">составлять заявку  и обеспечивать получение продуктов для производства горячих блюд, кулинарных изделий, закусок с учетом потребности и имеющихся условий хранения;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117CA" w:rsidRPr="002A63B0" w:rsidTr="00351BCC">
        <w:trPr>
          <w:trHeight w:val="830"/>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виды, назначение упаковочных материалов, способы </w:t>
            </w:r>
            <w:r w:rsidRPr="002A63B0">
              <w:rPr>
                <w:rFonts w:ascii="Times New Roman" w:hAnsi="Times New Roman" w:cs="Times New Roman"/>
              </w:rPr>
              <w:lastRenderedPageBreak/>
              <w:t>хранения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117CA" w:rsidRPr="002A63B0" w:rsidTr="00351BCC">
        <w:trPr>
          <w:trHeight w:val="294"/>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супов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69"/>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супов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супов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супов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супы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супов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выполнять порционирование, оформление сложных супов; сервировать для подачи с учетом потребностей различных категорий </w:t>
            </w:r>
            <w:r w:rsidRPr="002A63B0">
              <w:rPr>
                <w:rFonts w:ascii="Times New Roman" w:hAnsi="Times New Roman" w:cs="Times New Roman"/>
              </w:rPr>
              <w:lastRenderedPageBreak/>
              <w:t>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супов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супов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4"/>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супов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супов, готовых супов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супов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супов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супов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супов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супов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требования к безопасности хранения супов сложного </w:t>
            </w:r>
            <w:r w:rsidRPr="002A63B0">
              <w:rPr>
                <w:rFonts w:ascii="Times New Roman" w:hAnsi="Times New Roman" w:cs="Times New Roman"/>
              </w:rPr>
              <w:lastRenderedPageBreak/>
              <w:t>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супов;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63"/>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непродолжительное хранение горячих соусов сложного ассортимента</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68"/>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соусов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соусов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соусов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соусов, готовые соусы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выполнять </w:t>
            </w:r>
            <w:r w:rsidRPr="002A63B0">
              <w:rPr>
                <w:rFonts w:ascii="Times New Roman" w:hAnsi="Times New Roman" w:cs="Times New Roman"/>
              </w:rPr>
              <w:lastRenderedPageBreak/>
              <w:t>порционирование, оформление сложных соусов;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соусов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соусов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соусов, готовых соусов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соусов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соусов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соусов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соусов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соусов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правила разогревания охлажденных, замороженных </w:t>
            </w:r>
            <w:r w:rsidRPr="002A63B0">
              <w:rPr>
                <w:rFonts w:ascii="Times New Roman" w:hAnsi="Times New Roman" w:cs="Times New Roman"/>
              </w:rPr>
              <w:lastRenderedPageBreak/>
              <w:t>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соусов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2.4.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 xml:space="preserve">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 гарниров из овощей, круп, бобовых, макаронных изделий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 гарниров из овощей, круп, бобовых, макаронных изделий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 гарниров из овощей, круп, бобовых, макаронных изделий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правила охлаждения и замораживания, </w:t>
            </w:r>
            <w:r w:rsidRPr="002A63B0">
              <w:rPr>
                <w:rFonts w:ascii="Times New Roman" w:hAnsi="Times New Roman" w:cs="Times New Roman"/>
              </w:rPr>
              <w:lastRenderedPageBreak/>
              <w:t>размораживания заготовок для горячих блюд и гарниров из овощей, круп, бобовых, макаронных изделий, готовых горячих блюд и гарниров из овощей, круп, бобовых, макаронных изделий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 гарниров из овощей, круп, бобовых, макаронных изделий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 гарниров из овощей, круп, бобовых, макаронных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 гарниров из овощей, круп, бобовых, макаронных изделий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 гарниров из овощей, круп, бобовых, макаронных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 гарниров из овощей, круп, бобовых, макаронных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 гарниров из овощей, круп, бобовых, макаронных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 гарниров из овощей, круп, бобовых, макаронных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2.5.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w:t>
            </w:r>
            <w:r w:rsidRPr="002A63B0">
              <w:rPr>
                <w:rFonts w:ascii="Times New Roman" w:hAnsi="Times New Roman" w:cs="Times New Roman"/>
              </w:rPr>
              <w:lastRenderedPageBreak/>
              <w:t>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яиц, творога, сыра, муки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взвешивание, </w:t>
            </w:r>
            <w:r w:rsidRPr="002A63B0">
              <w:rPr>
                <w:rFonts w:ascii="Times New Roman" w:hAnsi="Times New Roman" w:cs="Times New Roman"/>
              </w:rPr>
              <w:lastRenderedPageBreak/>
              <w:t>измерение продуктов, входящих в состав горячих блюд из яиц, творога, сыра, муки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яиц, творога, сыра, муки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яиц, творога, сыра, муки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яиц, творога, сыра, муки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яиц, творога, сыра, муки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яиц, творога, сыра, муки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яиц, творога, сыра, муки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яиц, творога, сыра, муки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яиц, творога, сыра, муки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яиц, творога, сыра, муки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из яиц, творога, сыра, муки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яиц, творога, сыра, муки;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2.6.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горячих блюд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выполнять порционирование, оформление сложных горячих блюд из </w:t>
            </w:r>
            <w:r w:rsidRPr="002A63B0">
              <w:rPr>
                <w:rFonts w:ascii="Times New Roman" w:hAnsi="Times New Roman" w:cs="Times New Roman"/>
              </w:rPr>
              <w:lastRenderedPageBreak/>
              <w:t>рыбы, нерыбного водного сырья;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рыбы, нерыбного водного сырья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горячих блюд из рыбы, нерыбного водного сырья; рассчитывать стоимость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рыбы, нерыбного водного сырья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способы оптимизации процессов приготовления с помощью использования высокотехнологичного </w:t>
            </w:r>
            <w:r w:rsidRPr="002A63B0">
              <w:rPr>
                <w:rFonts w:ascii="Times New Roman" w:hAnsi="Times New Roman" w:cs="Times New Roman"/>
              </w:rPr>
              <w:lastRenderedPageBreak/>
              <w:t>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рыбы, нерыбного водного сырья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2.7.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w:t>
            </w:r>
            <w:r w:rsidRPr="002A63B0">
              <w:rPr>
                <w:rFonts w:ascii="Times New Roman" w:hAnsi="Times New Roman" w:cs="Times New Roman"/>
              </w:rPr>
              <w:lastRenderedPageBreak/>
              <w:t>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мяса, домашней птицы, дичи, кролика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мяса, домашней птицы, дичи, кролика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варианты сочетания основных продуктов с другими </w:t>
            </w:r>
            <w:r w:rsidRPr="002A63B0">
              <w:rPr>
                <w:rFonts w:ascii="Times New Roman" w:hAnsi="Times New Roman" w:cs="Times New Roman"/>
              </w:rPr>
              <w:lastRenderedPageBreak/>
              <w:t>ингредиентами для создания гармонич</w:t>
            </w:r>
            <w:r w:rsidRPr="002A63B0">
              <w:rPr>
                <w:rFonts w:ascii="Times New Roman" w:hAnsi="Times New Roman" w:cs="Times New Roman"/>
              </w:rPr>
              <w:softHyphen/>
              <w:t>ных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мяса, домашней птицы, дичи, кролика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2.8.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Осуществлять разработку, адаптацию рецептур горячих блюд, кулинарных изделий, закусок, в том числе авторских, брендовых, региональных с </w:t>
            </w:r>
            <w:r w:rsidRPr="002A63B0">
              <w:rPr>
                <w:rFonts w:ascii="Times New Roman" w:hAnsi="Times New Roman" w:cs="Times New Roman"/>
              </w:rPr>
              <w:lastRenderedPageBreak/>
              <w:t>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w:t>
            </w:r>
            <w:r w:rsidRPr="002A63B0">
              <w:rPr>
                <w:rFonts w:ascii="Times New Roman" w:hAnsi="Times New Roman" w:cs="Times New Roman"/>
              </w:rPr>
              <w:lastRenderedPageBreak/>
              <w:t>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горячих блюд, кулинарных изделий, закусок с учетом особенностей заказа, сезонности, форм и методов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горячие блюда, кулинарные изделия, закуски, разработанную документацию) руководству;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горячих блюд, кулинарных изделий,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высокотехнологиченое оборудование и способы его применения;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горячих блюд, кулинарных изделий,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горячих блюд, кулинарных изделий, закусок</w:t>
            </w:r>
          </w:p>
        </w:tc>
      </w:tr>
      <w:tr w:rsidR="008117CA" w:rsidRPr="002A63B0" w:rsidTr="00351BCC">
        <w:trPr>
          <w:trHeight w:val="2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ПМ.03.</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Организация и ведение процессов приготовления, оформления и подготовки к </w:t>
            </w:r>
            <w:r w:rsidRPr="002A63B0">
              <w:rPr>
                <w:rFonts w:ascii="Times New Roman" w:hAnsi="Times New Roman" w:cs="Times New Roman"/>
              </w:rPr>
              <w:lastRenderedPageBreak/>
              <w:t>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lastRenderedPageBreak/>
              <w:t>ПК 3.1.</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Организовывать подготовку рабочих мест, оборудования, сырья, материалов </w:t>
            </w:r>
            <w:r w:rsidRPr="002A63B0">
              <w:rPr>
                <w:rFonts w:ascii="Times New Roman" w:hAnsi="Times New Roman" w:cs="Times New Roman"/>
              </w:rPr>
              <w:lastRenderedPageBreak/>
              <w:t>для приготовления холодных блюд, кулинарных изделий, закусок в соответствии с инструкциями и регламентами</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последовательность выполнения технологических </w:t>
            </w:r>
            <w:r w:rsidRPr="002A63B0">
              <w:rPr>
                <w:rFonts w:ascii="Times New Roman" w:hAnsi="Times New Roman" w:cs="Times New Roman"/>
              </w:rPr>
              <w:lastRenderedPageBreak/>
              <w:t>операций;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соусов, заправок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соусов, заправок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холодных соусов, заправок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 xml:space="preserve">определять степень готовности, доводить до вкуса, оценивать качество органолептическим способом  холодных соусов, заправок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соусов, заправок;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соусов, заправок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соусов, заправок;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соусов, заправок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соусов;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соусов, заправок;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алкогольных напитков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соусов, заправок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соусов, заправок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способы оптимизации процессов приготовления с </w:t>
            </w:r>
            <w:r w:rsidRPr="002A63B0">
              <w:rPr>
                <w:rFonts w:ascii="Times New Roman" w:hAnsi="Times New Roman" w:cs="Times New Roman"/>
              </w:rPr>
              <w:lastRenderedPageBreak/>
              <w:t>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холодных соусов, заправок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соусов, заправок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соусов, заправок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соусов, заправок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соусов, заправок;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салатов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салатов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салатов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минимизировать потери питательных веществ, массы </w:t>
            </w:r>
            <w:r w:rsidRPr="002A63B0">
              <w:rPr>
                <w:rFonts w:ascii="Times New Roman" w:hAnsi="Times New Roman" w:cs="Times New Roman"/>
              </w:rPr>
              <w:lastRenderedPageBreak/>
              <w:t>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салатов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салатов;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салатов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салатов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хранения заготовок для салатов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салатов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салатов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салатов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салатов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салатов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салатов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салатов;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3.4.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канапе, холодных закусок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канапе, холодных закусок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канапе, холодных закусок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приготовление, готовить канапе, холодные закуски сложного ассортимента в соответствии с </w:t>
            </w:r>
            <w:r w:rsidRPr="002A63B0">
              <w:rPr>
                <w:rFonts w:ascii="Times New Roman" w:hAnsi="Times New Roman" w:cs="Times New Roman"/>
              </w:rPr>
              <w:lastRenderedPageBreak/>
              <w:t>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канапе, холодных закусок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канапе, холодных закусок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канапе, холодных закусок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канапе, холодных закусок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канапе, холодных закусок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канапе, холодных закусок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канапе, холодных закусок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канапе, холодных закусок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канапе, холодных закусок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канапе, холодных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3.5.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блюд из рыбы, нерыбного водного сырья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 кондицией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использовать региональное сырье,  продукты для </w:t>
            </w:r>
            <w:r w:rsidRPr="002A63B0">
              <w:rPr>
                <w:rFonts w:ascii="Times New Roman" w:hAnsi="Times New Roman" w:cs="Times New Roman"/>
              </w:rPr>
              <w:lastRenderedPageBreak/>
              <w:t>приготовления холодных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блюд из рыбы, нерыбного водного сырья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блюд из рыбы, нерыбного водного сырья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w:t>
            </w:r>
            <w:r w:rsidRPr="002A63B0">
              <w:rPr>
                <w:rFonts w:ascii="Times New Roman" w:hAnsi="Times New Roman" w:cs="Times New Roman"/>
              </w:rPr>
              <w:lastRenderedPageBreak/>
              <w:t>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блюд из рыбы, нерыбного водного сырья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холодных блюд из рыбы, нерыбного водного сырья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блюд из рыбы, нерыбного водного сырья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блюд из рыбы, нерыбного водного сырья;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3.6.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Осуществлять приготовление, творческое </w:t>
            </w:r>
            <w:r w:rsidRPr="002A63B0">
              <w:rPr>
                <w:rFonts w:ascii="Times New Roman" w:hAnsi="Times New Roman" w:cs="Times New Roman"/>
              </w:rPr>
              <w:lastRenderedPageBreak/>
              <w:t>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блюд из мяса, домашней птицы, дичи, кролика </w:t>
            </w:r>
            <w:r w:rsidRPr="002A63B0">
              <w:rPr>
                <w:rFonts w:ascii="Times New Roman" w:hAnsi="Times New Roman" w:cs="Times New Roman"/>
              </w:rPr>
              <w:lastRenderedPageBreak/>
              <w:t xml:space="preserve">сложного ассортимента с учетом потребностей различных категорий потребителей, видов и форм обслуживания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холодных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кулинарной обработке;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блюд, готовые блюда для организации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контролировать температуру подачи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блюд из мяса, домашней птицы, дичи, кролика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блюд из мяса, домашней птицы, дичи, кролика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блюд из мяса, домашней птицы, дичи, кролика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техника порционирования, варианты оформления сложных холодных блюд из мяса, домашней птицы, дичи, кролика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блюд из мяса, домашней птицы, дичи, кролика;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3.7.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холодных блюд, кулинарных изделий, закусок с учетом особенностей заказа,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холодных блюд, кулинарных изделий, закусок с учетом особенностей заказа, сезонности, форм и методов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холодных блюд, кулинарных изделий, закусок по действующим методикам, с учетом норм отходов и потерь при приготовлении;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холодные блюда, кулинарные изделия, закуски, разработанную документацию) руководству;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проводить мастер-класс для представления результатов разработки новой рецептуры</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холодных блюд, кулинарных изделий,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высокотехнологиченое оборудование и способы его применения;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холодных блюд, кулинарных изделий, закусок;</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холодных блюд, кулинарных изделий, закусок</w:t>
            </w:r>
          </w:p>
        </w:tc>
      </w:tr>
      <w:tr w:rsidR="008117CA" w:rsidRPr="002A63B0" w:rsidTr="00351BCC">
        <w:trPr>
          <w:trHeight w:val="2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ПМ.04.</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4.1.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соблюдение правил техники </w:t>
            </w:r>
            <w:r w:rsidRPr="002A63B0">
              <w:rPr>
                <w:rFonts w:ascii="Times New Roman" w:hAnsi="Times New Roman" w:cs="Times New Roman"/>
              </w:rPr>
              <w:lastRenderedPageBreak/>
              <w:t>безопасности, пожарной безопасности, охраны труда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Осуществлять приготовление, творческое оформление и подготовку к реализации холодных десертов сложного  ассортимента с учетом </w:t>
            </w:r>
            <w:r w:rsidRPr="002A63B0">
              <w:rPr>
                <w:rFonts w:ascii="Times New Roman" w:hAnsi="Times New Roman" w:cs="Times New Roman"/>
              </w:rPr>
              <w:lastRenderedPageBreak/>
              <w:t>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выбор в соответствии с технологическими требованиями, оценивать  качество и </w:t>
            </w:r>
            <w:r w:rsidRPr="002A63B0">
              <w:rPr>
                <w:rFonts w:ascii="Times New Roman" w:hAnsi="Times New Roman" w:cs="Times New Roman"/>
              </w:rPr>
              <w:lastRenderedPageBreak/>
              <w:t>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десертов;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холодные десерты;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десерты;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десертов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вести учет реализованных холодных десертов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соусов, отделочных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десертов, сладких соусов к ним, правила композиции, коррекции цвета;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десертов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холодных десертов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холодных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правила общения с потребителями;базовый словарный запас на иностранном языке;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горячих десертов сложного ассортимента с учетом потребностей различных категорий потребителей, видов и форм обслуживания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десертов;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кулинарной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горячие десерты;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десерты;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выполнять порционирование, оформление сложных горячих десертов; сервировать для подачи с учетом потребностей различных </w:t>
            </w:r>
            <w:r w:rsidRPr="002A63B0">
              <w:rPr>
                <w:rFonts w:ascii="Times New Roman" w:hAnsi="Times New Roman" w:cs="Times New Roman"/>
              </w:rPr>
              <w:lastRenderedPageBreak/>
              <w:t>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десертов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десертов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соусов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десертов, сладких соусов к ним, напитков, правила композиции, коррекции цвета;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десертов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горячих десертов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десертов,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горячих десертов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4.4.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напитков;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кулинарной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 xml:space="preserve">определять степень готовности, доводить до вкуса холодные напитки;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напитки;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напитков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напитков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сиропов, соков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напитков, правила композиции, коррекции цвета;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виды, правила безопасной эксплуатации технологического оборудования и производственного </w:t>
            </w:r>
            <w:r w:rsidRPr="002A63B0">
              <w:rPr>
                <w:rFonts w:ascii="Times New Roman" w:hAnsi="Times New Roman" w:cs="Times New Roman"/>
              </w:rPr>
              <w:lastRenderedPageBreak/>
              <w:t>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напитков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холодных напитков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холодных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4.5.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горячих напитков сложного ассортимента с учетом потребностей различных категорий потребителей, видов и форм обслуживания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напитков;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изменять, адаптировать рецептуру, выход порции в </w:t>
            </w:r>
            <w:r w:rsidRPr="002A63B0">
              <w:rPr>
                <w:rFonts w:ascii="Times New Roman" w:hAnsi="Times New Roman" w:cs="Times New Roman"/>
              </w:rPr>
              <w:lastRenderedPageBreak/>
              <w:t>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горячие напитки;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напитки;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напитков; сервировать для подачи с учетом потребностей различных категорий потребителей, форм и способов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напитков с учетом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напитков с прилавка/раздачи;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пищевая, энергетическая ценность сырья, продуктов, </w:t>
            </w:r>
            <w:r w:rsidRPr="002A63B0">
              <w:rPr>
                <w:rFonts w:ascii="Times New Roman" w:hAnsi="Times New Roman" w:cs="Times New Roman"/>
              </w:rPr>
              <w:lastRenderedPageBreak/>
              <w:t>готовых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напитков, правила композиции, коррекции цвета;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напитков сложного ассортимента;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горячих напитков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горячих напитков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4.6.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комбинировать разные методы приготовления </w:t>
            </w:r>
            <w:r w:rsidRPr="002A63B0">
              <w:rPr>
                <w:rFonts w:ascii="Times New Roman" w:hAnsi="Times New Roman" w:cs="Times New Roman"/>
              </w:rPr>
              <w:lastRenderedPageBreak/>
              <w:t>холодных и горячих десертов, напитков с учетом особенностей заказа,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холодных и горячих десертов, напитков с учетом особенностей заказа, сезонности, форм и методов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холодные и горячие десерты, напитков, разработанную документацию) руководству;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холодных и горячих десертов,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холодных и горячих десертов,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холодных и горячих десертов, напитков</w:t>
            </w:r>
          </w:p>
        </w:tc>
      </w:tr>
      <w:tr w:rsidR="008117CA" w:rsidRPr="002A63B0" w:rsidTr="00351BCC">
        <w:trPr>
          <w:trHeight w:val="2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ПМ.05.</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w:t>
            </w:r>
            <w:r w:rsidRPr="002A63B0">
              <w:rPr>
                <w:rFonts w:ascii="Times New Roman" w:hAnsi="Times New Roman" w:cs="Times New Roman"/>
              </w:rPr>
              <w:lastRenderedPageBreak/>
              <w:t>различных категорий потребителей, видов и форм обслуживания</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lastRenderedPageBreak/>
              <w:t xml:space="preserve">ПК 5.1.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w:t>
            </w:r>
            <w:r w:rsidRPr="002A63B0">
              <w:rPr>
                <w:rFonts w:ascii="Times New Roman" w:hAnsi="Times New Roman" w:cs="Times New Roman"/>
              </w:rPr>
              <w:lastRenderedPageBreak/>
              <w:t>инструкциями и регламентами</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кондитерского сырья в соответствии с заказом, планом работы и контроле их хранения и расхода с учетом ресурсосбережения и обеспечения безопасности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оценивать наличие ресурсов;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(по количеству и качеству) для производства </w:t>
            </w:r>
            <w:r w:rsidRPr="002A63B0">
              <w:rPr>
                <w:rFonts w:ascii="Times New Roman" w:hAnsi="Times New Roman" w:cs="Times New Roman"/>
              </w:rPr>
              <w:lastRenderedPageBreak/>
              <w:t>хлебобулочных, мучных кондитерских изделий, в соответствии с заказом;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оценить качество и безопасность сырья, продуктов, материалов;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распределить задания между подчиненными в соответствии с их квалификацией;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объяснять правила и демонстрировать приемы безопасной эксплуатации производственного инвентаря и технологического оборудования;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кондитера, пекаря;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сырья, продуктов,  качества выполнения работ подчиненными;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важность постоянного контроля качества процессов приготовления 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качества и безопасности кондитерской продукции собственного производства и после</w:t>
            </w:r>
            <w:r w:rsidRPr="002A63B0">
              <w:rPr>
                <w:rFonts w:ascii="Times New Roman" w:hAnsi="Times New Roman" w:cs="Times New Roman"/>
              </w:rPr>
              <w:softHyphen/>
              <w:t>дующей проверки понимания персоналом своей ответственности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и производственной санитарии в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последовательность выполнения технологических операций, современные методы, техника обработки, подготовки сырья и продуктов;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виды, назначение упаковочных материалов, способы хранения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эксплуатации оборудования для упаковки;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правила комплектования, упаковки на вынос готовых хлебобулочных, мучных кондитерских изделий</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5.2.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использованию отделочных полуфабрикатов для хлебобулочных, мучных кондитерских изделий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изменять закладку продуктов в соответствии с изменением выхода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степень готовности отделочных полуфабрикатов на различных этапах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доводить отделочные полуфабрикаты до определенного вкуса, консистенции (текстуры);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отделочных полуфабрикатов с учетом норм взаимозаменяемости;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отделочных полуфабрикатов перед использованием;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организовывать хранение отделочных полуфабрикатов с учетом требований по безопасности, соблюдения режима хранения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назначение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отделочных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отделочных полуфабрикатов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5.3.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хлебобулочных изделий и праздничного хлеба;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степень готовности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хлебобулочных изделий и праздничного хлеба перед отпуском, упаковкой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порционировать (комплектовать), сервировать и </w:t>
            </w:r>
            <w:r w:rsidRPr="002A63B0">
              <w:rPr>
                <w:rFonts w:ascii="Times New Roman" w:hAnsi="Times New Roman" w:cs="Times New Roman"/>
              </w:rPr>
              <w:lastRenderedPageBreak/>
              <w:t>презентовать хлебобулочные изделия и праздничный хлеб с учетом требований по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выход хлебобулочных изделий и праздничного хлеба сложного  ассортимента при их порционировании (комплектовании);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хлебобулочных изделий и праздничного хлеба сложного  ассортимента с учетом требований по безопасности;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хлебобулочных изделий и праздничного хлеба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подачи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хлебобулочных изделий и праздничного хлеба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хлебобулочных изделий и праздничного хлеба сложного  ассортимента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5.4.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Осуществлять приготовление, творческое оформление, подготовку к реализации мучных </w:t>
            </w:r>
            <w:r w:rsidRPr="002A63B0">
              <w:rPr>
                <w:rFonts w:ascii="Times New Roman" w:hAnsi="Times New Roman" w:cs="Times New Roman"/>
              </w:rPr>
              <w:lastRenderedPageBreak/>
              <w:t>кондитерских изделий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lastRenderedPageBreak/>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использованию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степень готовности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соблюдать санитарно-гигиенические требования в </w:t>
            </w:r>
            <w:r w:rsidRPr="002A63B0">
              <w:rPr>
                <w:rFonts w:ascii="Times New Roman" w:hAnsi="Times New Roman" w:cs="Times New Roman"/>
              </w:rPr>
              <w:lastRenderedPageBreak/>
              <w:t>процессе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мучных кондитерских изделий перед отпуском, упаковкой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выход мучных кондитерских изделий сложного ассортимента при их порционировании (комплектовании);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мучных кондитерских изделий сложного ассортимента с учетом требований по безопасности;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мучных кондитерских изделий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подачи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мучных кондитерских изделий сложного ассортимента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5.5.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определять степень готовности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мучных кондитерских изделий перед отпуском, упаковкой на вынос;</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выход мучных кондитерских изделий сложного ассортимента при их порционировании (комплектовании);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мучных кондитерских изделий сложного ассортимента с учетом требований по безопасности;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мучных кондитерских изделий сложного ассортимента для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виды, назначение столовой посуды для отпуска с </w:t>
            </w:r>
            <w:r w:rsidRPr="002A63B0">
              <w:rPr>
                <w:rFonts w:ascii="Times New Roman" w:hAnsi="Times New Roman" w:cs="Times New Roman"/>
              </w:rPr>
              <w:lastRenderedPageBreak/>
              <w:t>раздачи, прилавка, контейнеров для отпуска на вынос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подачи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мучных кондитерских изделий сложного ассортимента;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маркирования упакованных мучных кондитерских изделий сложного ассортимента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5.6.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хлебобулочных, мучных кондитерских изделий с учетом особенностей заказа, сезонности, форм и методов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хлебобулочные, мучные кондитерские изделия, разработанную документацию) руководству;</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хлебобулочных, мучных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принципы, варианты сочетаемости основных продуктов с дополнительными ингредиентами, пряностями и </w:t>
            </w:r>
            <w:r w:rsidRPr="002A63B0">
              <w:rPr>
                <w:rFonts w:ascii="Times New Roman" w:hAnsi="Times New Roman" w:cs="Times New Roman"/>
              </w:rPr>
              <w:lastRenderedPageBreak/>
              <w:t>приправами;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хлебобулочных, мучных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хлебобулочных, мучных кондитерских изделий</w:t>
            </w:r>
          </w:p>
        </w:tc>
      </w:tr>
      <w:tr w:rsidR="008117CA" w:rsidRPr="002A63B0" w:rsidTr="00351BCC">
        <w:trPr>
          <w:trHeight w:val="2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lastRenderedPageBreak/>
              <w:t xml:space="preserve">ПМ.06.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Организация и контроль текущей деятельности подчиненного персонала</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6.1.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различных видов меню, ассортимента кулинарной и кондитерской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разработке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презентации нового меню, новых блюд, кулинарных и кондитерских изделий, напитков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разрабатывать, презентовать различные виды меню с учетом потребностей различных категорий потребителей, видов и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принимать решение  о составе меню с учетом 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цену на  различные виды кулинарной и кондитерской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энергетическую ценность блюд,  кулинарных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предлагать стиль оформления меню с учетом про</w:t>
            </w:r>
            <w:r w:rsidRPr="002A63B0">
              <w:rPr>
                <w:rFonts w:ascii="Times New Roman" w:hAnsi="Times New Roman" w:cs="Times New Roman"/>
              </w:rPr>
              <w:softHyphen/>
              <w:t>филя и концепции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составлять понятные и привлекательные описания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формы и методы презентации меню, взаимодействовать с руководством, потребителем в целях презентации новых блюд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консультировать потребителей, оказывать им помощь в выборе блюд в новом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анализировать спрос на новую кулинарную и кондитерскую продукцию в меню и  использовать</w:t>
            </w:r>
            <w:r w:rsidRPr="002A63B0">
              <w:rPr>
                <w:rFonts w:ascii="Times New Roman" w:hAnsi="Times New Roman" w:cs="Times New Roman"/>
              </w:rPr>
              <w:tab/>
              <w:t xml:space="preserve"> различные способы оптимизации </w:t>
            </w:r>
            <w:r w:rsidRPr="002A63B0">
              <w:rPr>
                <w:rFonts w:ascii="Times New Roman" w:hAnsi="Times New Roman" w:cs="Times New Roman"/>
              </w:rPr>
              <w:tab/>
              <w:t>меню</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актуальные направления, тенденции ресторанной моды в области ассортиментной политики;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классификация организаций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стиль ресторанного меню;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взаимосвязь профиля и концепции  ресторана и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названия основных продуктов и блюд в различных странах, в том числе на иностранном языке;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ассортимент блюд, составляющих классическое ресторанное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основные типы меню, применяемые в настоящее время;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правила разработки, оформления ресторанного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сезонность кухни и ресторанного меню;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основные принципы подбора алкогольных напитков к блюдам, классические</w:t>
            </w:r>
            <w:r w:rsidRPr="002A63B0">
              <w:rPr>
                <w:rFonts w:ascii="Times New Roman" w:hAnsi="Times New Roman" w:cs="Times New Roman"/>
              </w:rPr>
              <w:tab/>
              <w:t xml:space="preserve"> варианты и актуальные закономерности сочетаемости блюд и алкогольных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примеры успешного ресторанного меню, приемлемого с кулинарной</w:t>
            </w:r>
            <w:r w:rsidRPr="002A63B0">
              <w:rPr>
                <w:rFonts w:ascii="Times New Roman" w:hAnsi="Times New Roman" w:cs="Times New Roman"/>
              </w:rPr>
              <w:tab/>
              <w:t>и коммерческой точек зрения, организаций питания с разной ценовой категорией и типом кухни в регионе;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ценообразования, факторы, влияющие на цену кулинарной и кондитерской продукции собственного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расчета стоимости различных видов кулинарной и кондитерской продукции в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энергетической ценности блюд, кулинарных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базовый словарный запас на иностранном языке, техника общения, ориентированная на потребителя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6.2.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p w:rsidR="008117CA" w:rsidRPr="002A63B0" w:rsidRDefault="008117CA" w:rsidP="00351BCC">
            <w:pPr>
              <w:spacing w:after="0" w:line="240" w:lineRule="auto"/>
              <w:rPr>
                <w:rFonts w:ascii="Times New Roman" w:hAnsi="Times New Roman" w:cs="Times New Roman"/>
              </w:rPr>
            </w:pPr>
          </w:p>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осуществлении текущего планирования деятельности подчиненного персонала с учетом взаимодействия с другими подразделениями;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координации деятельности подчиненного персонала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взаимодействовать со службой обслуживания и другими структурными подразделениями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планировать работу подчиненного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составлять графики работы с учетом потребности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управлять конфликтными ситуациями, разрабатывать и осуществлять мероприятия по мотивации и стимулированию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факты хищений и других случаев нарушения трудовой дисциплины;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по принятой методике основные производственные показатели, стоимость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вести утвержденную учетно-отчетную документацию;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документооборот</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организационных требований и их влияние на планирование работы бригады/команды;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дисциплинарные процедуры в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эффективного планирования работы бригады/команды;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методы привлечения членов бригады/команды к процессу планирования работы;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эффективной организации работы бригады/команды;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получения информации о работе бригады/команды со стороны;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оценки качества выполняемых работ членами бригады/команды, поощрения членов бригады/команды;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личные обязанности и ответственность бригадира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разработки должностных обязанностей, графиков работы и табеля учета рабочего времени;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работы с документацией, составление и ведение которой входит в обязанности бри</w:t>
            </w:r>
            <w:r w:rsidRPr="002A63B0">
              <w:rPr>
                <w:rFonts w:ascii="Times New Roman" w:hAnsi="Times New Roman" w:cs="Times New Roman"/>
              </w:rPr>
              <w:softHyphen/>
              <w:t>гадира;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нормативно-правовые документы, регулирующие область личной ответственности бригадира;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структура организаций питания различных типов, методы осуществления взаимосвязи между подразделениями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предотвращения и разрешения проблем в работе, эффективного общения в бригаде/команде;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психологические типы характеров работников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6.3.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Организовывать ресурсное обеспечение деятельности подчиненного персонала</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ресурсного обеспечения деятельности подчиненного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контроле  хранения запасов, обеспечении сохранности запасов;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проведении инвентаризации запасов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взаимодействовать со службой снабжения;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потребности, обеспечивать наличие материальных и других ресурсов;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потребность и оформлять документацию по учету товарных запасов, их получению и расходу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потребность в производственном персонале для выполнения производственной программы;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условия, сроки, ротацию, товарное соседство сырья, продуктов в процессе хранения;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инвентаризацию, контролировать сохранность запасов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составлять акты списания (потерь при хранении) запасов, продуктов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условиям, срокам хранения и правила складирования пищевых продуктов в организациях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назначение, правила эксплуатации складских помещений, холодильного и морозильного оборудования;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изменения, происходящие в продуктах при хранении;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сроки и условия хранения скоропортящихся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возможные риски при хранении продуктов (микробиологические, физические, химические и прочие)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причины возникновения рисков в процессе хранения продуктов (человеческий фак</w:t>
            </w:r>
            <w:r w:rsidRPr="002A63B0">
              <w:rPr>
                <w:rFonts w:ascii="Times New Roman" w:hAnsi="Times New Roman" w:cs="Times New Roman"/>
              </w:rPr>
              <w:softHyphen/>
              <w:t xml:space="preserve">тор, отсутствие/недостаток </w:t>
            </w:r>
            <w:r w:rsidRPr="002A63B0">
              <w:rPr>
                <w:rFonts w:ascii="Times New Roman" w:hAnsi="Times New Roman" w:cs="Times New Roman"/>
              </w:rPr>
              <w:lastRenderedPageBreak/>
              <w:t>информации, неблагоприятные условия и прочее).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графики технического обслуживания холодильного и морозильного оборудования и требова</w:t>
            </w:r>
            <w:r w:rsidRPr="002A63B0">
              <w:rPr>
                <w:rFonts w:ascii="Times New Roman" w:hAnsi="Times New Roman" w:cs="Times New Roman"/>
              </w:rPr>
              <w:softHyphen/>
              <w:t>ния к обслуживанию;</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современные тенденции в области хранения пищевых продуктов на предприятиях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возможных хищений запасов на производстве;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процедура и правила инвентаризации запасов продуктов;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порядок списания продуктов (потерь при хранении);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современные тенденции в области обеспечения сохранности запасов на предприятиях пита</w:t>
            </w:r>
            <w:r w:rsidRPr="002A63B0">
              <w:rPr>
                <w:rFonts w:ascii="Times New Roman" w:hAnsi="Times New Roman" w:cs="Times New Roman"/>
              </w:rPr>
              <w:softHyphen/>
              <w:t>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6.4. Осуществлять организацию и контроль текущей деятельности подчиненного персонала</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планировании собственной деятельности в области организации и контроля работы производственного персо</w:t>
            </w:r>
            <w:r w:rsidRPr="002A63B0">
              <w:rPr>
                <w:rFonts w:ascii="Times New Roman" w:hAnsi="Times New Roman" w:cs="Times New Roman"/>
              </w:rPr>
              <w:softHyphen/>
              <w:t>нала (определять объекты контроля, периодичность и формы контроля)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контроле качества выполнения работ;</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текущей деятельности персонала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регламентов и стандартов организации питания, отрасли;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критерии качества готовых блюд, кулинарных, кондитерских изделий, напитков;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рабочие места различных зон кухни;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и оценивать работу подчиненного персонала</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нормативные правовые акты в области организации питания различных категорий потребителей: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санитарные правила и нормы (СанПиН), профессиональные стандарты, должностные инструкции,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положения, инструкции по пожарной безопасности, технике безопасности, охране труда  персонала ресторана;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отраслевые стандарты;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внутреннего трудового распорядка ресторана;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нормативы учета рабочего времени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стандарты на основе системы ХАССП, ГОСТ ISO 9001-2011</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классификацию организаций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структуру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принципы организации процесса приготовления </w:t>
            </w:r>
            <w:r w:rsidRPr="002A63B0">
              <w:rPr>
                <w:rFonts w:ascii="Times New Roman" w:hAnsi="Times New Roman" w:cs="Times New Roman"/>
              </w:rPr>
              <w:lastRenderedPageBreak/>
              <w:t>кулинарной и кондитерской продукции, способы ее реализации;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отпуска готовой продукции из кухни для различных форм обслуживания;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планирования, контроля и оценки качества работ исполнителей;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схема, правила проведения производственного контроля;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основные производственные показатели подразделения организации питания;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первичного документооборота, учета и отчетности;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формы документов, порядок их заполнения;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контрольные точки процессов производства, обеспечивающие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тенденции и передовые технологии, процессы приготовления продукции собственного производства;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составления графиков выхода на работу</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6.5. Осуществлять инструктирование, обучение поваров, кондитеров, пекарей и других категорий работников кухни на рабочем месте</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планировании обучения поваров, кондитеров, пекарей;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инструктировании, обучении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оценке результатов обучения</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анализировать уровень подготовленности подчиненного персонала, определять потребность в обучении, направления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методы обучения, инструктирования;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составлять программу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оценивать результаты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координировать обучение на рабочем месте с политикой предприятия</w:t>
            </w:r>
            <w:r w:rsidRPr="002A63B0">
              <w:rPr>
                <w:rFonts w:ascii="Times New Roman" w:hAnsi="Times New Roman" w:cs="Times New Roman"/>
              </w:rPr>
              <w:tab/>
              <w:t>в области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объяснять риски нарушения инструкций, регламентов организации питания, ответственность за качество и безопасность готовой продукции;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формы и методы мотивации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формы и методы профессионального обучения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инструктажей, их назначение;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роль наставничества в обучении на рабочем месте;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выявления потребностей персонала в профессиональном развитии и непрерывном повышении собственной квалификации;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личная ответственность работников в области </w:t>
            </w:r>
            <w:r w:rsidRPr="002A63B0">
              <w:rPr>
                <w:rFonts w:ascii="Times New Roman" w:hAnsi="Times New Roman" w:cs="Times New Roman"/>
              </w:rPr>
              <w:lastRenderedPageBreak/>
              <w:t>обучения и оценки результатов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составления программ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оценки результатов обучения персонала;</w:t>
            </w:r>
            <w:r w:rsidRPr="002A63B0">
              <w:rPr>
                <w:rFonts w:ascii="Times New Roman" w:hAnsi="Times New Roman" w:cs="Times New Roman"/>
              </w:rPr>
              <w:tab/>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методики обучения в процессе трудовой деятельности;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принципы организации тренингов, мастер­классов, тематических инструктажей, дегустаций блюд;</w:t>
            </w:r>
            <w:r w:rsidRPr="002A63B0">
              <w:rPr>
                <w:rFonts w:ascii="Times New Roman" w:hAnsi="Times New Roman" w:cs="Times New Roman"/>
              </w:rPr>
              <w:tab/>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законодательные и нормативные документы в области дополнительного профессионального образования</w:t>
            </w:r>
            <w:r w:rsidRPr="002A63B0">
              <w:rPr>
                <w:rFonts w:ascii="Times New Roman" w:hAnsi="Times New Roman" w:cs="Times New Roman"/>
              </w:rPr>
              <w:tab/>
              <w:t>и обучения;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современные тенденции</w:t>
            </w:r>
            <w:r w:rsidRPr="002A63B0">
              <w:rPr>
                <w:rFonts w:ascii="Times New Roman" w:hAnsi="Times New Roman" w:cs="Times New Roman"/>
              </w:rPr>
              <w:tab/>
              <w:t>в области обучения персонала на рабочем месте и оценки результатов обучения</w:t>
            </w:r>
          </w:p>
        </w:tc>
      </w:tr>
      <w:tr w:rsidR="008117CA" w:rsidRPr="002A63B0" w:rsidTr="00351BCC">
        <w:trPr>
          <w:trHeight w:val="271"/>
          <w:jc w:val="center"/>
        </w:trPr>
        <w:tc>
          <w:tcPr>
            <w:tcW w:w="1985"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lastRenderedPageBreak/>
              <w:t>ПМ.07 Выполнение работ по одной или нескольким профессиям рабочих, должностям служащих (повар, кондитер)</w:t>
            </w: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7.1. Организовывать подготовку мяса и приготовление полуфабрикатов для сложной кулинарной продукции.</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7.2. Организовывать подготовку рыбы и приготовление полуфабрикатов для сложной кулинарной продукции.</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7.3. Организовывать подготовку домашней птицы для приготовления сложной кулинарной продукции.</w:t>
            </w:r>
          </w:p>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разработки ассортимента полуфабрикатов из мяса, рыбы и птицы для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расчета массы мяса, рыбы и птицы для изготовления полуфабрикатов;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организации технологического процесса подготовки мяса, рыбы и птицы для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контроля качества и безопасности подготовленного мяса, рыбы и домашней птицы;</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органолептически оценивать качество продуктов и готовых полуфабрикатов из мяса, рыбы и домашней 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принимать решения по организации процессов подготовки и приготовления полуфабрикатов из мяса, рыбы и птицы для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проводить расчеты по формулам;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выбирать различные способы и приемы подготовки мяса, рыбы и птицы для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обеспечивать безопасность при охлаждении, замораживании, размораживании и хранении мяса, рыбы, птицы;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виды рыб и требования к их качеству для приготовления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расчета количества необходимых дополнительных ингредиентов в зависимости от массы мяса, рыбы и домашней 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основные критерии оценки качества подготовленных полуфабрикатов из мяса, рыбы, домашней 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методы обработки и подготовки мяса, рыбы и домашней птицы для приготовления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виды технологического оборудования и производственного инвентаря и его безопасное использование при подготовке мяса, рыбы и домашней </w:t>
            </w:r>
            <w:r w:rsidRPr="002A63B0">
              <w:rPr>
                <w:rFonts w:ascii="Times New Roman" w:hAnsi="Times New Roman" w:cs="Times New Roman"/>
              </w:rPr>
              <w:lastRenderedPageBreak/>
              <w:t>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технологию приготовления начинок для фарширования мяса, рыбы и домашней 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 при приготовлении полуфабрикатов из мяса, рыбы и домашней птицы;</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способы минимизации отходов при подготовке мяса, рыбы и домашней птицы для приготовления простых блюд;</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актуальные направления в приготовлении полуфабрикатов из мяса;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подготовленных полуфабрикатов из мяса;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подготовленного мяса в охлажденном и</w:t>
            </w:r>
            <w:r w:rsidRPr="002A63B0">
              <w:rPr>
                <w:rFonts w:ascii="Times New Roman" w:hAnsi="Times New Roman" w:cs="Times New Roman"/>
              </w:rPr>
              <w:br/>
              <w:t>замороженном виде</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val="restart"/>
          </w:tcPr>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 xml:space="preserve">ПК 7.4. Готовить и оформлять простые хлебобулочные изделия и хлеб.  </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7.5. Готовить и оформлять основные мучные кондитерские изделия.</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7.6. Готовить и оформлять печенье, пряники, коврижки.</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7.7. Готовить и использовать в оформлении простые и основные отделочные полуфабрикаты.</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7.8. Готовить и оформлять фруктовые и лёгкие обезжиренные торты и пирожные.</w:t>
            </w:r>
          </w:p>
          <w:p w:rsidR="008117CA" w:rsidRPr="002A63B0" w:rsidRDefault="008117CA" w:rsidP="00351BCC">
            <w:pPr>
              <w:spacing w:after="0" w:line="240" w:lineRule="auto"/>
              <w:rPr>
                <w:rFonts w:ascii="Times New Roman" w:hAnsi="Times New Roman" w:cs="Times New Roman"/>
              </w:rPr>
            </w:pPr>
            <w:r w:rsidRPr="002A63B0">
              <w:rPr>
                <w:rFonts w:ascii="Times New Roman" w:hAnsi="Times New Roman" w:cs="Times New Roman"/>
              </w:rPr>
              <w:t>ПК 7.9. Готовить и оформлять фруктовые и лёгкие обезжиренные торты и пирожные.</w:t>
            </w: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приготовления хлебобулочных, мучных и кондитерских изделий;</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проверять органолептическим способом качество основных продуктов и дополнительных ингредиентов к ним;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определять их соответствие технологическим требованиям к простым                                                                           хлебобулочным, мучным и кондитерским изделиям;</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выбирать производственный инвентарь и оборудование для приготовления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использовать различные технологии приготовления и оформления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оценивать качество готовых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презентовать кондитерскую и шоколадную продукцию под руководством кондитера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Готовить изделия  определенного размера, веса, качества и внешнего вида, принимая во внимание затраты на приготовление.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профессионально реагировать на неожиданные ситуации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Комбинировать вкус, текстуру и цвет </w:t>
            </w:r>
          </w:p>
        </w:tc>
      </w:tr>
      <w:tr w:rsidR="008117CA" w:rsidRPr="002A63B0" w:rsidTr="00351BCC">
        <w:trPr>
          <w:trHeight w:val="271"/>
          <w:jc w:val="center"/>
        </w:trPr>
        <w:tc>
          <w:tcPr>
            <w:tcW w:w="1985" w:type="dxa"/>
            <w:vMerge/>
          </w:tcPr>
          <w:p w:rsidR="008117CA" w:rsidRPr="002A63B0" w:rsidRDefault="008117CA" w:rsidP="00351BCC">
            <w:pPr>
              <w:spacing w:after="0" w:line="240" w:lineRule="auto"/>
              <w:rPr>
                <w:rFonts w:ascii="Times New Roman" w:hAnsi="Times New Roman" w:cs="Times New Roman"/>
              </w:rPr>
            </w:pPr>
          </w:p>
        </w:tc>
        <w:tc>
          <w:tcPr>
            <w:tcW w:w="2030" w:type="dxa"/>
            <w:vMerge/>
          </w:tcPr>
          <w:p w:rsidR="008117CA" w:rsidRPr="002A63B0" w:rsidRDefault="008117CA" w:rsidP="00351BCC">
            <w:pPr>
              <w:spacing w:after="0" w:line="240" w:lineRule="auto"/>
              <w:rPr>
                <w:rFonts w:ascii="Times New Roman" w:hAnsi="Times New Roman" w:cs="Times New Roman"/>
              </w:rPr>
            </w:pPr>
          </w:p>
        </w:tc>
        <w:tc>
          <w:tcPr>
            <w:tcW w:w="6057" w:type="dxa"/>
          </w:tcPr>
          <w:p w:rsidR="008117CA" w:rsidRPr="002A63B0" w:rsidRDefault="008117CA" w:rsidP="00351BC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ассортимент, пищевую ценность, требования к качеству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правила выбора основных продуктов и дополнительных ингредиентов к ним при приготовлении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правила безопасного использования и виды необходимого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последовательность выполнения технологических операций при подготовке сырья и приготовлении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правила поведения бракеража;</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способы отделки и варианты оформления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правила хранения и требования к качеству хлебобулочных, мучных и кондитерских изделий;</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lastRenderedPageBreak/>
              <w:t>- виды необходимого технологического оборудования и производственного инвентаря;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правила их безопасного использования;</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сочетания цветов, вкусов и текстур;</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разнообразный ассортимент пирогов, гато, антреме;</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методы приготовления,  хранения и подачи;</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xml:space="preserve">- особенности национальных традиций; </w:t>
            </w:r>
          </w:p>
          <w:p w:rsidR="008117CA" w:rsidRPr="002A63B0" w:rsidRDefault="008117CA" w:rsidP="00351BCC">
            <w:pPr>
              <w:spacing w:after="0" w:line="240" w:lineRule="auto"/>
              <w:ind w:firstLine="709"/>
              <w:rPr>
                <w:rFonts w:ascii="Times New Roman" w:hAnsi="Times New Roman" w:cs="Times New Roman"/>
              </w:rPr>
            </w:pPr>
            <w:r w:rsidRPr="002A63B0">
              <w:rPr>
                <w:rFonts w:ascii="Times New Roman" w:hAnsi="Times New Roman" w:cs="Times New Roman"/>
              </w:rPr>
              <w:t>- ассортимент ингредиентов, используемых для изготовления и оформления пирогов, гато, антреме.</w:t>
            </w:r>
          </w:p>
        </w:tc>
      </w:tr>
    </w:tbl>
    <w:p w:rsidR="008117CA" w:rsidRDefault="008117CA" w:rsidP="008117CA">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bookmarkStart w:id="9" w:name="_Toc460855517"/>
      <w:bookmarkStart w:id="10" w:name="_Toc460939924"/>
      <w:r>
        <w:rPr>
          <w:rFonts w:ascii="Times New Roman" w:eastAsia="Times New Roman" w:hAnsi="Times New Roman" w:cs="Times New Roman"/>
          <w:b/>
          <w:sz w:val="24"/>
          <w:szCs w:val="24"/>
        </w:rPr>
        <w:t xml:space="preserve">2.3. </w:t>
      </w:r>
      <w:r w:rsidRPr="001B383A">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 xml:space="preserve">метапредметным,  включающим  освоенные  обучающимися  межпредметные понятия  и  универсальные  учебные  действия(регулятивные,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Личностные  результаты  освоения  основной  образовательной  программы должны отражать:</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символов(герб, флаг, гимн);</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 xml:space="preserve">3) готовность к служению Отечеству, его защите; </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lastRenderedPageBreak/>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Метапредметные результаты освоения основной образовательной программы должны отражать:</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6)  умение  определять  назначение  и  функции  различных  социальных институтов;</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lastRenderedPageBreak/>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 xml:space="preserve">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8117CA" w:rsidRPr="003C5329"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8117CA" w:rsidRPr="00C35187" w:rsidRDefault="008117CA" w:rsidP="008117CA">
      <w:pPr>
        <w:spacing w:after="0" w:line="240" w:lineRule="auto"/>
        <w:ind w:firstLine="709"/>
        <w:jc w:val="both"/>
        <w:rPr>
          <w:rFonts w:ascii="Times New Roman" w:hAnsi="Times New Roman" w:cs="Times New Roman"/>
          <w:b/>
          <w:sz w:val="24"/>
          <w:szCs w:val="24"/>
        </w:rPr>
      </w:pPr>
      <w:r w:rsidRPr="00C35187">
        <w:rPr>
          <w:rFonts w:ascii="Times New Roman" w:hAnsi="Times New Roman" w:cs="Times New Roman"/>
          <w:b/>
          <w:sz w:val="24"/>
          <w:szCs w:val="24"/>
        </w:rPr>
        <w:t>3. Документы, определяющие содержание и организацию образовательного процесса</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ППССЗ предусматривает изучение следующих учебных циклов: общеобразовательного,общего гуманитарного и социально-экономического;математического и общего естественнонаучного; профессионального и разделов: физическая культура, учебная практика, производственная практика, промежуточная аттестация и государственная итоговая аттестация.</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Вариативная часть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Общеобразовательная подготовка,  гуманитарный и социально-экономический, математический и общий естественнонаучный циклы состоят из дисциплин.</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Общеобразовательный цикл состоит из  общих учебных дисциплин, учебных дисциплин по выбору из обязательных предметных областей и дополнительных учебных дисциплин.  </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Распределение общеобразовательных дисциплин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8117CA" w:rsidRPr="002A63B0" w:rsidTr="00351BCC">
        <w:tc>
          <w:tcPr>
            <w:tcW w:w="425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Предметная область</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Учебные дисциплины </w:t>
            </w:r>
          </w:p>
        </w:tc>
      </w:tr>
      <w:tr w:rsidR="008117CA" w:rsidRPr="002A63B0" w:rsidTr="00351BCC">
        <w:tc>
          <w:tcPr>
            <w:tcW w:w="4253" w:type="dxa"/>
            <w:vMerge w:val="restart"/>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Русский язык и литература</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Русский язык </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Литература</w:t>
            </w:r>
          </w:p>
        </w:tc>
      </w:tr>
      <w:tr w:rsidR="008117CA" w:rsidRPr="002A63B0" w:rsidTr="00351BCC">
        <w:tc>
          <w:tcPr>
            <w:tcW w:w="425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Родной язык и родная литература</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Родной язык</w:t>
            </w:r>
          </w:p>
        </w:tc>
      </w:tr>
      <w:tr w:rsidR="008117CA" w:rsidRPr="002A63B0" w:rsidTr="00351BCC">
        <w:trPr>
          <w:trHeight w:val="229"/>
        </w:trPr>
        <w:tc>
          <w:tcPr>
            <w:tcW w:w="425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Иностранные языки</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Иностранный язык (немецкий)</w:t>
            </w:r>
          </w:p>
        </w:tc>
      </w:tr>
      <w:tr w:rsidR="008117CA" w:rsidRPr="002A63B0" w:rsidTr="00351BCC">
        <w:tc>
          <w:tcPr>
            <w:tcW w:w="4253" w:type="dxa"/>
            <w:vMerge w:val="restart"/>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Общественные науки</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История</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Обществознание </w:t>
            </w:r>
          </w:p>
        </w:tc>
      </w:tr>
      <w:tr w:rsidR="008117CA" w:rsidRPr="002A63B0" w:rsidTr="00351BCC">
        <w:tc>
          <w:tcPr>
            <w:tcW w:w="4253" w:type="dxa"/>
            <w:vMerge w:val="restart"/>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Математика и информатика</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Математика</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Информатика</w:t>
            </w:r>
          </w:p>
        </w:tc>
      </w:tr>
      <w:tr w:rsidR="008117CA" w:rsidRPr="002A63B0" w:rsidTr="00351BCC">
        <w:tc>
          <w:tcPr>
            <w:tcW w:w="4253" w:type="dxa"/>
            <w:vMerge w:val="restart"/>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lastRenderedPageBreak/>
              <w:t>Естественные науки</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Физика</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Химия</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Биология</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Астрономия </w:t>
            </w:r>
          </w:p>
        </w:tc>
      </w:tr>
      <w:tr w:rsidR="008117CA" w:rsidRPr="002A63B0" w:rsidTr="00351BCC">
        <w:tc>
          <w:tcPr>
            <w:tcW w:w="4253" w:type="dxa"/>
            <w:vMerge w:val="restart"/>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ФК, экология и основы безопасности жизнедеятельности</w:t>
            </w: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Физическая культура</w:t>
            </w:r>
          </w:p>
        </w:tc>
      </w:tr>
      <w:tr w:rsidR="008117CA" w:rsidRPr="002A63B0" w:rsidTr="00351BCC">
        <w:tc>
          <w:tcPr>
            <w:tcW w:w="4253" w:type="dxa"/>
            <w:vMerge/>
          </w:tcPr>
          <w:p w:rsidR="008117CA" w:rsidRPr="002A63B0" w:rsidRDefault="008117CA" w:rsidP="00351BCC">
            <w:pPr>
              <w:spacing w:after="0" w:line="240" w:lineRule="auto"/>
              <w:ind w:firstLine="709"/>
              <w:rPr>
                <w:rFonts w:ascii="Times New Roman" w:hAnsi="Times New Roman" w:cs="Times New Roman"/>
                <w:szCs w:val="24"/>
              </w:rPr>
            </w:pPr>
          </w:p>
        </w:tc>
        <w:tc>
          <w:tcPr>
            <w:tcW w:w="5103"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Основы безопасности жизнедеятельности</w:t>
            </w:r>
          </w:p>
        </w:tc>
      </w:tr>
    </w:tbl>
    <w:p w:rsidR="008117CA" w:rsidRPr="002A63B0" w:rsidRDefault="008117CA" w:rsidP="008117CA">
      <w:pPr>
        <w:spacing w:after="0" w:line="240" w:lineRule="auto"/>
        <w:ind w:firstLine="709"/>
        <w:jc w:val="both"/>
        <w:rPr>
          <w:rFonts w:ascii="Times New Roman" w:hAnsi="Times New Roman" w:cs="Times New Roman"/>
          <w:sz w:val="24"/>
          <w:szCs w:val="24"/>
        </w:rPr>
      </w:pP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В соответствии с профилем профессионального образования (естественно-научный) на профильном уровне изучаются дисциплины: «Информатика», «Химия», «Биология».  Обязательная часть общего гуманитарного и социально-экономического цикла ППССЗ СПО базовой подготовки предусматривает изучение следующих обязательных дисциплин: «Основы философии», «История», «Иностранный язык в профессиональной деятельности», «Физическая культура», «Безопасность жизнедеятельности», «Психология общения». Объем часов на дисциплину «Безопасность жизнедеятельности» составляет 68 часов, из них на освоение основ военной службы - 48 часов. </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Содержание и организация образовательного процесса при реализации данной ППССЗ регламентируется календарным учебным графиком, учебным планом специальности; рабочими программами учебных дисциплин (модулей); материалами, обеспечивающими качество подготовки и воспитания обучающихся; программами практик, а также методическими материалами, обеспечивающими реализацию ППССЗ.</w:t>
      </w:r>
    </w:p>
    <w:p w:rsidR="008117CA" w:rsidRPr="002A63B0" w:rsidRDefault="008117CA" w:rsidP="008117CA">
      <w:pPr>
        <w:spacing w:after="0" w:line="240" w:lineRule="auto"/>
        <w:ind w:firstLine="709"/>
        <w:jc w:val="both"/>
        <w:rPr>
          <w:rFonts w:ascii="Times New Roman" w:hAnsi="Times New Roman" w:cs="Times New Roman"/>
          <w:sz w:val="24"/>
          <w:szCs w:val="24"/>
        </w:rPr>
      </w:pPr>
      <w:bookmarkStart w:id="11" w:name="_Toc525480503"/>
      <w:r w:rsidRPr="002A63B0">
        <w:rPr>
          <w:rFonts w:ascii="Times New Roman" w:hAnsi="Times New Roman" w:cs="Times New Roman"/>
          <w:sz w:val="24"/>
          <w:szCs w:val="24"/>
        </w:rPr>
        <w:t>5.1. Учебный план</w:t>
      </w:r>
      <w:bookmarkEnd w:id="11"/>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Учебный план разработан на основе ФГОС СПО, Примерной образовательной программе подготовки специалиста среднего звена по специальности 43.02.15 Поварское и кондитерское дело, Федерального государственного образовательного стандарта среднего общего образования", Устава лицея,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 </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На основании письма Минобрнауки России от 20 июня 2017 г. № ТС-194/08 «Об организации изучения учебного   предмета «Астрономия» в учебный план введена обязательная учебная дисциплина </w:t>
      </w:r>
      <w:r w:rsidRPr="002A63B0">
        <w:rPr>
          <w:rFonts w:ascii="Times New Roman" w:hAnsi="Times New Roman" w:cs="Times New Roman"/>
          <w:sz w:val="24"/>
          <w:szCs w:val="24"/>
          <w:shd w:val="clear" w:color="auto" w:fill="F2F2F2" w:themeFill="background1" w:themeFillShade="F2"/>
        </w:rPr>
        <w:t>ОУП.08</w:t>
      </w:r>
      <w:r w:rsidRPr="002A63B0">
        <w:rPr>
          <w:rFonts w:ascii="Times New Roman" w:hAnsi="Times New Roman" w:cs="Times New Roman"/>
          <w:sz w:val="24"/>
          <w:szCs w:val="24"/>
        </w:rPr>
        <w:t xml:space="preserve"> Астрономия в объеме 36 часов обязательной нагрузки за счет объема часов вариативной части образовательной программы. Так как  изменения в примерные программы общеобразовательных дисциплин не внесены, часы внутри учебного плана были перераспределены техникумом самостоятельно. </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Рабочий учебный план составлен с учетом потребностей регионального рынка труда. Вариативная часть ППССЗ направлена на формирование общих и профессиональных компетенций, соответствующих видам профессиональной деятельности.</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В перечень дополнительных предметов введена учебная дисциплина «Правовые основы профессиональной деятельности» - 3</w:t>
      </w:r>
      <w:r w:rsidR="00982DF8">
        <w:rPr>
          <w:rFonts w:ascii="Times New Roman" w:hAnsi="Times New Roman" w:cs="Times New Roman"/>
          <w:sz w:val="24"/>
          <w:szCs w:val="24"/>
        </w:rPr>
        <w:t>6</w:t>
      </w:r>
      <w:r w:rsidRPr="002A63B0">
        <w:rPr>
          <w:rFonts w:ascii="Times New Roman" w:hAnsi="Times New Roman" w:cs="Times New Roman"/>
          <w:sz w:val="24"/>
          <w:szCs w:val="24"/>
        </w:rPr>
        <w:t xml:space="preserve"> часов, </w:t>
      </w:r>
      <w:r w:rsidR="00982DF8">
        <w:rPr>
          <w:rFonts w:ascii="Times New Roman" w:hAnsi="Times New Roman" w:cs="Times New Roman"/>
          <w:sz w:val="24"/>
          <w:szCs w:val="24"/>
        </w:rPr>
        <w:t>Проектная деятельность – 33</w:t>
      </w:r>
      <w:r w:rsidRPr="002A63B0">
        <w:rPr>
          <w:rFonts w:ascii="Times New Roman" w:hAnsi="Times New Roman" w:cs="Times New Roman"/>
          <w:sz w:val="24"/>
          <w:szCs w:val="24"/>
        </w:rPr>
        <w:t xml:space="preserve"> час</w:t>
      </w:r>
      <w:r w:rsidR="00982DF8">
        <w:rPr>
          <w:rFonts w:ascii="Times New Roman" w:hAnsi="Times New Roman" w:cs="Times New Roman"/>
          <w:sz w:val="24"/>
          <w:szCs w:val="24"/>
        </w:rPr>
        <w:t>а</w:t>
      </w:r>
      <w:r w:rsidRPr="002A63B0">
        <w:rPr>
          <w:rFonts w:ascii="Times New Roman" w:hAnsi="Times New Roman" w:cs="Times New Roman"/>
          <w:sz w:val="24"/>
          <w:szCs w:val="24"/>
        </w:rPr>
        <w:t>.</w:t>
      </w:r>
    </w:p>
    <w:p w:rsidR="008117CA" w:rsidRPr="002A63B0" w:rsidRDefault="008117CA" w:rsidP="008117CA">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В учебный план введены следующие вариативные дисциплины и междисциплинарные курсы: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197"/>
        <w:gridCol w:w="1417"/>
      </w:tblGrid>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Индекс</w:t>
            </w:r>
          </w:p>
        </w:tc>
        <w:tc>
          <w:tcPr>
            <w:tcW w:w="7197" w:type="dxa"/>
          </w:tcPr>
          <w:p w:rsidR="008117CA" w:rsidRPr="002A63B0" w:rsidRDefault="008117CA" w:rsidP="00351BCC">
            <w:pPr>
              <w:spacing w:after="0" w:line="240" w:lineRule="auto"/>
              <w:ind w:firstLine="709"/>
              <w:jc w:val="center"/>
              <w:rPr>
                <w:rFonts w:ascii="Times New Roman" w:hAnsi="Times New Roman" w:cs="Times New Roman"/>
                <w:szCs w:val="24"/>
              </w:rPr>
            </w:pPr>
            <w:r w:rsidRPr="002A63B0">
              <w:rPr>
                <w:rFonts w:ascii="Times New Roman" w:hAnsi="Times New Roman" w:cs="Times New Roman"/>
                <w:szCs w:val="24"/>
              </w:rPr>
              <w:t>Дисциплина</w:t>
            </w:r>
          </w:p>
        </w:tc>
        <w:tc>
          <w:tcPr>
            <w:tcW w:w="1417" w:type="dxa"/>
          </w:tcPr>
          <w:p w:rsidR="008117CA" w:rsidRPr="002A63B0" w:rsidRDefault="008117CA" w:rsidP="00351BCC">
            <w:pPr>
              <w:spacing w:after="0" w:line="240" w:lineRule="auto"/>
              <w:ind w:firstLine="34"/>
              <w:jc w:val="center"/>
              <w:rPr>
                <w:rFonts w:ascii="Times New Roman" w:hAnsi="Times New Roman" w:cs="Times New Roman"/>
                <w:szCs w:val="24"/>
              </w:rPr>
            </w:pPr>
            <w:r w:rsidRPr="002A63B0">
              <w:rPr>
                <w:rFonts w:ascii="Times New Roman" w:hAnsi="Times New Roman" w:cs="Times New Roman"/>
                <w:szCs w:val="24"/>
              </w:rPr>
              <w:t>Кол-во часов</w:t>
            </w:r>
          </w:p>
        </w:tc>
      </w:tr>
      <w:tr w:rsidR="008117CA" w:rsidRPr="002A63B0" w:rsidTr="00351BCC">
        <w:trPr>
          <w:trHeight w:val="252"/>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ОГСЭ.03</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Иностранный язык в профессиональной деятельности</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20</w:t>
            </w:r>
          </w:p>
        </w:tc>
      </w:tr>
      <w:tr w:rsidR="008117CA" w:rsidRPr="002A63B0" w:rsidTr="00351BCC">
        <w:trPr>
          <w:trHeight w:val="272"/>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ЕН.01</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Химия</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27</w:t>
            </w:r>
          </w:p>
        </w:tc>
      </w:tr>
      <w:tr w:rsidR="008117CA" w:rsidRPr="002A63B0" w:rsidTr="00351BCC">
        <w:trPr>
          <w:trHeight w:val="275"/>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ОП.02</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хранения и контроль запасов сырья</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9</w:t>
            </w:r>
          </w:p>
        </w:tc>
      </w:tr>
      <w:tr w:rsidR="008117CA" w:rsidRPr="002A63B0" w:rsidTr="00351BCC">
        <w:trPr>
          <w:trHeight w:val="266"/>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ОП.03</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Техническое оснащение организаций питания</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rPr>
          <w:trHeight w:val="269"/>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ОП.04</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обслуживания</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8117CA" w:rsidRPr="002A63B0" w:rsidTr="00351BCC">
        <w:trPr>
          <w:trHeight w:val="260"/>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ОП.05</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Основы экономики, менеджмента и маркетинга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8117CA" w:rsidRPr="002A63B0" w:rsidTr="00351BCC">
        <w:trPr>
          <w:trHeight w:val="263"/>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ОП.06</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Основы предпринимательской деятельности</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4</w:t>
            </w:r>
          </w:p>
        </w:tc>
      </w:tr>
      <w:tr w:rsidR="008117CA" w:rsidRPr="002A63B0" w:rsidTr="00351BCC">
        <w:trPr>
          <w:trHeight w:val="190"/>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ОП.07</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Информационные технологии в профессиональной деятельности</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8117CA" w:rsidRPr="002A63B0" w:rsidTr="00351BCC">
        <w:trPr>
          <w:trHeight w:val="220"/>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ОП.08</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Охрана труда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9</w:t>
            </w:r>
          </w:p>
        </w:tc>
      </w:tr>
      <w:tr w:rsidR="008117CA" w:rsidRPr="002A63B0" w:rsidTr="00351BCC">
        <w:trPr>
          <w:trHeight w:val="194"/>
        </w:trPr>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lastRenderedPageBreak/>
              <w:t>ОП.09</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Безопасность жизнедеятельности</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8</w:t>
            </w:r>
          </w:p>
        </w:tc>
      </w:tr>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ОП.10</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Финансовая грамотность </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ОП.11</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Эффективное поведение на рынке труда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ОП.12</w:t>
            </w:r>
          </w:p>
        </w:tc>
        <w:tc>
          <w:tcPr>
            <w:tcW w:w="7197" w:type="dxa"/>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Бухгалтерский учет в общественном питании</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73</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ОП.13</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Сервисные технологии в ресторанном деле</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64</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МДК.01.01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кулинарных полуфабрикатов</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28</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МДК.01.02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кулинарных полуфабрикатов</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40</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МДК.02.01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горячих блюд, кулинарных изделий, закусок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18</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МДК.02.02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горячих блюд, кулинарных изделий, закусок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43</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МДК.03.01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холодных блюд, кулинарных изделий, закусок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31</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МДК.03.02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блюд, кулинарных изделий, закусок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30</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ПМ.03</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МДК.04.01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холодных и горячих десертов, напитков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35</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МДК.04.02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и горячих десертов, напитков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ПМ.04</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МДК.05.01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хлебобулочных, мучных кондитерских изделий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31</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МДК.05.02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хлебобулочных, мучных кондитерских изделий сложного ассортимента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47</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ПМ.05</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МДК.06.01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Оперативное управление текущей деятельностью подчиненного персонала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45</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УП.06</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Учебная практика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ПП.06</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Производственная практика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ПМ.06</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МДК.07.01</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продукции общественного питания</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120</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МДК.07.02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Технология приготовления мучных кондитерских </w:t>
            </w:r>
          </w:p>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изделий</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116</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УП.07.02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Учебная практика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96</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ПП.07.02</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Производственная практика</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108</w:t>
            </w:r>
          </w:p>
        </w:tc>
      </w:tr>
      <w:tr w:rsidR="008117CA" w:rsidRPr="002A63B0" w:rsidTr="00351BCC">
        <w:tc>
          <w:tcPr>
            <w:tcW w:w="1416" w:type="dxa"/>
            <w:vAlign w:val="center"/>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ПМ.07</w:t>
            </w:r>
          </w:p>
        </w:tc>
        <w:tc>
          <w:tcPr>
            <w:tcW w:w="7197" w:type="dxa"/>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rsidR="008117CA" w:rsidRPr="002A63B0" w:rsidRDefault="008117CA" w:rsidP="00351BCC">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bl>
    <w:p w:rsidR="008117CA" w:rsidRPr="002A63B0" w:rsidRDefault="008117CA" w:rsidP="008117CA">
      <w:pPr>
        <w:spacing w:after="0" w:line="240" w:lineRule="auto"/>
        <w:ind w:firstLine="709"/>
        <w:rPr>
          <w:rFonts w:ascii="Times New Roman" w:hAnsi="Times New Roman" w:cs="Times New Roman"/>
          <w:sz w:val="24"/>
          <w:szCs w:val="24"/>
        </w:rPr>
      </w:pP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Деление на подгруппы осуществляется по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p w:rsidR="008117CA" w:rsidRDefault="008117CA" w:rsidP="008117CA">
      <w:pPr>
        <w:tabs>
          <w:tab w:val="left" w:pos="1590"/>
        </w:tabs>
        <w:spacing w:after="0" w:line="240" w:lineRule="auto"/>
        <w:rPr>
          <w:rFonts w:ascii="Times New Roman" w:hAnsi="Times New Roman" w:cs="Times New Roman"/>
          <w:sz w:val="24"/>
          <w:szCs w:val="24"/>
        </w:rPr>
      </w:pPr>
    </w:p>
    <w:p w:rsidR="008117CA" w:rsidRDefault="008117CA" w:rsidP="008117CA">
      <w:pPr>
        <w:tabs>
          <w:tab w:val="left" w:pos="1590"/>
        </w:tabs>
        <w:spacing w:after="0" w:line="240" w:lineRule="auto"/>
        <w:rPr>
          <w:rFonts w:ascii="Times New Roman" w:hAnsi="Times New Roman" w:cs="Times New Roman"/>
          <w:sz w:val="24"/>
          <w:szCs w:val="24"/>
        </w:rPr>
      </w:pPr>
    </w:p>
    <w:p w:rsidR="001D0386" w:rsidRPr="002A63B0" w:rsidRDefault="001D0386" w:rsidP="008117CA">
      <w:pPr>
        <w:tabs>
          <w:tab w:val="left" w:pos="1590"/>
        </w:tabs>
        <w:spacing w:after="0" w:line="240" w:lineRule="auto"/>
        <w:rPr>
          <w:rFonts w:ascii="Times New Roman" w:hAnsi="Times New Roman" w:cs="Times New Roman"/>
          <w:sz w:val="24"/>
          <w:szCs w:val="24"/>
        </w:rPr>
      </w:pPr>
    </w:p>
    <w:tbl>
      <w:tblPr>
        <w:tblpPr w:leftFromText="180" w:rightFromText="180" w:vertAnchor="text" w:horzAnchor="margin" w:tblpY="136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3240"/>
        <w:gridCol w:w="1260"/>
        <w:gridCol w:w="1260"/>
        <w:gridCol w:w="1260"/>
        <w:gridCol w:w="1260"/>
      </w:tblGrid>
      <w:tr w:rsidR="008117CA" w:rsidRPr="002A63B0" w:rsidTr="00351BCC">
        <w:trPr>
          <w:trHeight w:val="278"/>
        </w:trPr>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lastRenderedPageBreak/>
              <w:t>Индекс</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Наименование дисциплины</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rPr>
                <w:rFonts w:ascii="Times New Roman" w:hAnsi="Times New Roman" w:cs="Times New Roman"/>
                <w:szCs w:val="24"/>
              </w:rPr>
            </w:pPr>
            <w:r w:rsidRPr="002A63B0">
              <w:rPr>
                <w:rFonts w:ascii="Times New Roman" w:hAnsi="Times New Roman" w:cs="Times New Roman"/>
                <w:szCs w:val="24"/>
              </w:rPr>
              <w:t>1 курс</w:t>
            </w: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rPr>
                <w:rFonts w:ascii="Times New Roman" w:hAnsi="Times New Roman" w:cs="Times New Roman"/>
                <w:szCs w:val="24"/>
              </w:rPr>
            </w:pPr>
            <w:r w:rsidRPr="002A63B0">
              <w:rPr>
                <w:rFonts w:ascii="Times New Roman" w:hAnsi="Times New Roman" w:cs="Times New Roman"/>
                <w:szCs w:val="24"/>
              </w:rPr>
              <w:t>2 курс</w:t>
            </w: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rPr>
                <w:rFonts w:ascii="Times New Roman" w:hAnsi="Times New Roman" w:cs="Times New Roman"/>
                <w:szCs w:val="24"/>
              </w:rPr>
            </w:pPr>
            <w:r w:rsidRPr="002A63B0">
              <w:rPr>
                <w:rFonts w:ascii="Times New Roman" w:hAnsi="Times New Roman" w:cs="Times New Roman"/>
                <w:szCs w:val="24"/>
              </w:rPr>
              <w:t>3 курс</w:t>
            </w: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rPr>
                <w:rFonts w:ascii="Times New Roman" w:hAnsi="Times New Roman" w:cs="Times New Roman"/>
                <w:szCs w:val="24"/>
              </w:rPr>
            </w:pPr>
            <w:r w:rsidRPr="002A63B0">
              <w:rPr>
                <w:rFonts w:ascii="Times New Roman" w:hAnsi="Times New Roman" w:cs="Times New Roman"/>
                <w:szCs w:val="24"/>
              </w:rPr>
              <w:t>4 курс</w:t>
            </w: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МДК.01.02</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кулинарных полуфабрикатов</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18</w:t>
            </w: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МДК.02.02</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горячих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38</w:t>
            </w: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МДК.03.02</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18</w:t>
            </w: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МДК.04.02</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и горячих десертов, напитков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30</w:t>
            </w: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МДК.05.02</w:t>
            </w:r>
          </w:p>
        </w:tc>
        <w:tc>
          <w:tcPr>
            <w:tcW w:w="324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хлебобулочных, мучных кондитерских изделий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30</w:t>
            </w: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МДК.07.01</w:t>
            </w:r>
          </w:p>
        </w:tc>
        <w:tc>
          <w:tcPr>
            <w:tcW w:w="3240" w:type="dxa"/>
            <w:tcBorders>
              <w:top w:val="single" w:sz="4" w:space="0" w:color="000000"/>
              <w:left w:val="single" w:sz="4" w:space="0" w:color="000000"/>
              <w:bottom w:val="single" w:sz="4" w:space="0" w:color="000000"/>
              <w:right w:val="single" w:sz="4" w:space="0" w:color="000000"/>
            </w:tcBorders>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продукции общественного питания</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36</w:t>
            </w: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rPr>
                <w:rFonts w:ascii="Times New Roman" w:hAnsi="Times New Roman" w:cs="Times New Roman"/>
                <w:szCs w:val="24"/>
              </w:rPr>
            </w:pPr>
            <w:r w:rsidRPr="002A63B0">
              <w:rPr>
                <w:rFonts w:ascii="Times New Roman" w:hAnsi="Times New Roman" w:cs="Times New Roman"/>
                <w:szCs w:val="24"/>
              </w:rPr>
              <w:t>МДК.07.02</w:t>
            </w:r>
          </w:p>
        </w:tc>
        <w:tc>
          <w:tcPr>
            <w:tcW w:w="3240" w:type="dxa"/>
            <w:tcBorders>
              <w:top w:val="single" w:sz="4" w:space="0" w:color="000000"/>
              <w:left w:val="single" w:sz="4" w:space="0" w:color="000000"/>
              <w:bottom w:val="single" w:sz="4" w:space="0" w:color="000000"/>
              <w:right w:val="single" w:sz="4" w:space="0" w:color="000000"/>
            </w:tcBorders>
            <w:vAlign w:val="center"/>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приготовления мучных кондитерских изделий</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24</w:t>
            </w: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r w:rsidR="008117CA" w:rsidRPr="002A63B0" w:rsidTr="00351BCC">
        <w:tc>
          <w:tcPr>
            <w:tcW w:w="1260" w:type="dxa"/>
            <w:tcBorders>
              <w:top w:val="single" w:sz="4" w:space="0" w:color="000000"/>
              <w:lef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p>
        </w:tc>
        <w:tc>
          <w:tcPr>
            <w:tcW w:w="3240" w:type="dxa"/>
            <w:tcBorders>
              <w:top w:val="single" w:sz="4" w:space="0" w:color="000000"/>
              <w:left w:val="single" w:sz="4" w:space="0" w:color="000000"/>
              <w:right w:val="single" w:sz="4" w:space="0" w:color="000000"/>
            </w:tcBorders>
          </w:tcPr>
          <w:p w:rsidR="008117CA" w:rsidRPr="002A63B0" w:rsidRDefault="008117CA" w:rsidP="00351BCC">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Итого</w:t>
            </w:r>
          </w:p>
        </w:tc>
        <w:tc>
          <w:tcPr>
            <w:tcW w:w="1260" w:type="dxa"/>
            <w:tcBorders>
              <w:top w:val="single" w:sz="4" w:space="0" w:color="000000"/>
              <w:left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rsidR="008117CA" w:rsidRPr="002A63B0" w:rsidRDefault="008117CA" w:rsidP="00351BCC">
            <w:pPr>
              <w:spacing w:after="0" w:line="240" w:lineRule="auto"/>
              <w:ind w:firstLine="36"/>
              <w:jc w:val="center"/>
              <w:rPr>
                <w:rFonts w:ascii="Times New Roman" w:hAnsi="Times New Roman" w:cs="Times New Roman"/>
                <w:szCs w:val="24"/>
              </w:rPr>
            </w:pPr>
          </w:p>
        </w:tc>
      </w:tr>
    </w:tbl>
    <w:p w:rsidR="008117CA" w:rsidRPr="002A63B0" w:rsidRDefault="008117CA" w:rsidP="008117CA">
      <w:pPr>
        <w:spacing w:after="0" w:line="240" w:lineRule="auto"/>
        <w:ind w:firstLine="709"/>
        <w:rPr>
          <w:rFonts w:ascii="Times New Roman" w:hAnsi="Times New Roman" w:cs="Times New Roman"/>
          <w:sz w:val="24"/>
          <w:szCs w:val="24"/>
        </w:rPr>
      </w:pP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В учебном плане предусмотрена внеаудиторная самостоятельная работа студентов,  осуществляемая на основе ФГОС СПО и ФГОС СОО по каждой дисциплине, профессиональному модулю, МДК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ab/>
        <w:t>Объём планового времени на самостоятельную работу</w:t>
      </w:r>
      <w:r w:rsidRPr="002A63B0">
        <w:rPr>
          <w:rFonts w:ascii="Times New Roman" w:hAnsi="Times New Roman" w:cs="Times New Roman"/>
          <w:sz w:val="24"/>
          <w:szCs w:val="24"/>
        </w:rPr>
        <w:br/>
        <w:t>определяется на основе учёта общего лимита времени, не выходящего за рамки</w:t>
      </w:r>
      <w:r w:rsidRPr="002A63B0">
        <w:rPr>
          <w:rFonts w:ascii="Times New Roman" w:hAnsi="Times New Roman" w:cs="Times New Roman"/>
          <w:sz w:val="24"/>
          <w:szCs w:val="24"/>
        </w:rPr>
        <w:br/>
        <w:t>36-часовой учебной недели, включающей аудиторные и внеаудиторные виды</w:t>
      </w:r>
      <w:r w:rsidRPr="002A63B0">
        <w:rPr>
          <w:rFonts w:ascii="Times New Roman" w:hAnsi="Times New Roman" w:cs="Times New Roman"/>
          <w:sz w:val="24"/>
          <w:szCs w:val="24"/>
        </w:rPr>
        <w:br/>
        <w:t>учебной работы. Согласно ФГОС СПО и ФГОС СОО планируемый объем самостоятельной работы составляет до 30% от объема аудиторной учебной нагрузки по рабочей программе  учебной дисциплины, профессиональному модулю и МДК.</w:t>
      </w:r>
    </w:p>
    <w:p w:rsidR="008117CA" w:rsidRPr="002A63B0" w:rsidRDefault="008117CA" w:rsidP="008117CA">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По  дисциплинам, междисциплинарным курсам и профессиональным модулям в которых планируется проведение экзамена, а также  подготовка курсового проекта (работы) в  учебном плане предусмотрены консультации для обучающихся. Время, отводимое на консультации предусматривается за счет времени, отводимого на промежуточную аттестацию: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Индекс</w:t>
            </w:r>
          </w:p>
        </w:tc>
        <w:tc>
          <w:tcPr>
            <w:tcW w:w="634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Дисциплина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Количество часов</w:t>
            </w:r>
          </w:p>
        </w:tc>
      </w:tr>
      <w:tr w:rsidR="008117CA" w:rsidRPr="002A63B0" w:rsidTr="00351BCC">
        <w:trPr>
          <w:trHeight w:val="304"/>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ОУП.01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Русский язык</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9"/>
        </w:trPr>
        <w:tc>
          <w:tcPr>
            <w:tcW w:w="1416" w:type="dxa"/>
            <w:vAlign w:val="center"/>
          </w:tcPr>
          <w:p w:rsidR="008117CA" w:rsidRPr="002A63B0" w:rsidRDefault="008117CA" w:rsidP="00353318">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ОУП</w:t>
            </w:r>
            <w:r w:rsidR="00353318">
              <w:rPr>
                <w:rFonts w:ascii="Times New Roman" w:hAnsi="Times New Roman" w:cs="Times New Roman"/>
                <w:sz w:val="24"/>
                <w:szCs w:val="24"/>
              </w:rPr>
              <w:t>П</w:t>
            </w:r>
            <w:r w:rsidRPr="002A63B0">
              <w:rPr>
                <w:rFonts w:ascii="Times New Roman" w:hAnsi="Times New Roman" w:cs="Times New Roman"/>
                <w:sz w:val="24"/>
                <w:szCs w:val="24"/>
              </w:rPr>
              <w:t>.04</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Математика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ОУПП.12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Химия</w:t>
            </w:r>
          </w:p>
        </w:tc>
        <w:tc>
          <w:tcPr>
            <w:tcW w:w="2267" w:type="dxa"/>
          </w:tcPr>
          <w:p w:rsidR="008117CA" w:rsidRPr="002A63B0" w:rsidRDefault="00353318"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8117CA" w:rsidRPr="002A63B0" w:rsidTr="00351BCC">
        <w:trPr>
          <w:trHeight w:val="270"/>
        </w:trPr>
        <w:tc>
          <w:tcPr>
            <w:tcW w:w="1416" w:type="dxa"/>
            <w:vAlign w:val="center"/>
          </w:tcPr>
          <w:p w:rsidR="008117CA" w:rsidRPr="002A63B0" w:rsidRDefault="008117CA" w:rsidP="00353318">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lastRenderedPageBreak/>
              <w:t>ОУП</w:t>
            </w:r>
            <w:r w:rsidR="00353318">
              <w:rPr>
                <w:rFonts w:ascii="Times New Roman" w:hAnsi="Times New Roman" w:cs="Times New Roman"/>
                <w:sz w:val="24"/>
                <w:szCs w:val="24"/>
              </w:rPr>
              <w:t>П</w:t>
            </w:r>
            <w:r w:rsidRPr="002A63B0">
              <w:rPr>
                <w:rFonts w:ascii="Times New Roman" w:hAnsi="Times New Roman" w:cs="Times New Roman"/>
                <w:sz w:val="24"/>
                <w:szCs w:val="24"/>
              </w:rPr>
              <w:t>.1</w:t>
            </w:r>
            <w:r w:rsidR="00353318">
              <w:rPr>
                <w:rFonts w:ascii="Times New Roman" w:hAnsi="Times New Roman" w:cs="Times New Roman"/>
                <w:sz w:val="24"/>
                <w:szCs w:val="24"/>
              </w:rPr>
              <w:t>0</w:t>
            </w:r>
          </w:p>
        </w:tc>
        <w:tc>
          <w:tcPr>
            <w:tcW w:w="6347" w:type="dxa"/>
            <w:vAlign w:val="center"/>
          </w:tcPr>
          <w:p w:rsidR="008117CA" w:rsidRPr="002A63B0" w:rsidRDefault="00353318"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2267" w:type="dxa"/>
          </w:tcPr>
          <w:p w:rsidR="008117CA" w:rsidRPr="002A63B0" w:rsidRDefault="00353318"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53318" w:rsidRPr="002A63B0" w:rsidTr="00351BCC">
        <w:trPr>
          <w:trHeight w:val="270"/>
        </w:trPr>
        <w:tc>
          <w:tcPr>
            <w:tcW w:w="1416" w:type="dxa"/>
            <w:vAlign w:val="center"/>
          </w:tcPr>
          <w:p w:rsidR="00353318" w:rsidRPr="002A63B0" w:rsidRDefault="00353318" w:rsidP="00353318">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ОУП</w:t>
            </w:r>
            <w:r>
              <w:rPr>
                <w:rFonts w:ascii="Times New Roman" w:hAnsi="Times New Roman" w:cs="Times New Roman"/>
                <w:sz w:val="24"/>
                <w:szCs w:val="24"/>
              </w:rPr>
              <w:t>П</w:t>
            </w:r>
            <w:r w:rsidRPr="002A63B0">
              <w:rPr>
                <w:rFonts w:ascii="Times New Roman" w:hAnsi="Times New Roman" w:cs="Times New Roman"/>
                <w:sz w:val="24"/>
                <w:szCs w:val="24"/>
              </w:rPr>
              <w:t>.1</w:t>
            </w:r>
            <w:r>
              <w:rPr>
                <w:rFonts w:ascii="Times New Roman" w:hAnsi="Times New Roman" w:cs="Times New Roman"/>
                <w:sz w:val="24"/>
                <w:szCs w:val="24"/>
              </w:rPr>
              <w:t>7</w:t>
            </w:r>
          </w:p>
        </w:tc>
        <w:tc>
          <w:tcPr>
            <w:tcW w:w="6347" w:type="dxa"/>
            <w:vAlign w:val="center"/>
          </w:tcPr>
          <w:p w:rsidR="00353318" w:rsidRPr="002A63B0" w:rsidRDefault="00353318" w:rsidP="005F6CC1">
            <w:pPr>
              <w:spacing w:after="0" w:line="240" w:lineRule="auto"/>
              <w:rPr>
                <w:rFonts w:ascii="Times New Roman" w:hAnsi="Times New Roman" w:cs="Times New Roman"/>
                <w:sz w:val="24"/>
                <w:szCs w:val="24"/>
              </w:rPr>
            </w:pPr>
            <w:r>
              <w:rPr>
                <w:rFonts w:ascii="Times New Roman" w:hAnsi="Times New Roman" w:cs="Times New Roman"/>
                <w:sz w:val="24"/>
                <w:szCs w:val="24"/>
              </w:rPr>
              <w:t>Право</w:t>
            </w:r>
          </w:p>
        </w:tc>
        <w:tc>
          <w:tcPr>
            <w:tcW w:w="2267" w:type="dxa"/>
          </w:tcPr>
          <w:p w:rsidR="00353318" w:rsidRDefault="00353318"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53318" w:rsidRPr="002A63B0" w:rsidTr="00351BCC">
        <w:trPr>
          <w:trHeight w:val="270"/>
        </w:trPr>
        <w:tc>
          <w:tcPr>
            <w:tcW w:w="1416" w:type="dxa"/>
            <w:vAlign w:val="center"/>
          </w:tcPr>
          <w:p w:rsidR="00353318" w:rsidRPr="002A63B0" w:rsidRDefault="00353318"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ДУП.01</w:t>
            </w:r>
          </w:p>
        </w:tc>
        <w:tc>
          <w:tcPr>
            <w:tcW w:w="6347" w:type="dxa"/>
            <w:vAlign w:val="center"/>
          </w:tcPr>
          <w:p w:rsidR="00353318" w:rsidRPr="002A63B0" w:rsidRDefault="00353318" w:rsidP="00353318">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w:t>
            </w:r>
            <w:r w:rsidRPr="002A63B0">
              <w:rPr>
                <w:rFonts w:ascii="Times New Roman" w:hAnsi="Times New Roman" w:cs="Times New Roman"/>
                <w:sz w:val="24"/>
                <w:szCs w:val="24"/>
              </w:rPr>
              <w:t xml:space="preserve"> деятельност</w:t>
            </w:r>
            <w:r>
              <w:rPr>
                <w:rFonts w:ascii="Times New Roman" w:hAnsi="Times New Roman" w:cs="Times New Roman"/>
                <w:sz w:val="24"/>
                <w:szCs w:val="24"/>
              </w:rPr>
              <w:t>ь</w:t>
            </w:r>
          </w:p>
        </w:tc>
        <w:tc>
          <w:tcPr>
            <w:tcW w:w="2267" w:type="dxa"/>
          </w:tcPr>
          <w:p w:rsidR="00353318" w:rsidRPr="002A63B0" w:rsidRDefault="00353318"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353318" w:rsidRPr="002A63B0" w:rsidTr="00351BCC">
        <w:trPr>
          <w:trHeight w:val="270"/>
        </w:trPr>
        <w:tc>
          <w:tcPr>
            <w:tcW w:w="1416" w:type="dxa"/>
            <w:vAlign w:val="center"/>
          </w:tcPr>
          <w:p w:rsidR="00353318" w:rsidRPr="002A63B0" w:rsidRDefault="00353318"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Итого </w:t>
            </w:r>
          </w:p>
        </w:tc>
        <w:tc>
          <w:tcPr>
            <w:tcW w:w="6347" w:type="dxa"/>
            <w:vAlign w:val="center"/>
          </w:tcPr>
          <w:p w:rsidR="00353318" w:rsidRPr="002A63B0" w:rsidRDefault="00353318" w:rsidP="00351BCC">
            <w:pPr>
              <w:spacing w:after="0" w:line="240" w:lineRule="auto"/>
              <w:rPr>
                <w:rFonts w:ascii="Times New Roman" w:hAnsi="Times New Roman" w:cs="Times New Roman"/>
                <w:sz w:val="24"/>
                <w:szCs w:val="24"/>
              </w:rPr>
            </w:pPr>
          </w:p>
        </w:tc>
        <w:tc>
          <w:tcPr>
            <w:tcW w:w="2267" w:type="dxa"/>
          </w:tcPr>
          <w:p w:rsidR="00353318" w:rsidRPr="002A63B0" w:rsidRDefault="005F6CC1" w:rsidP="00351BCC">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r>
    </w:tbl>
    <w:p w:rsidR="008117CA" w:rsidRPr="002A63B0" w:rsidRDefault="008117CA" w:rsidP="008117CA">
      <w:pPr>
        <w:spacing w:after="0" w:line="240" w:lineRule="auto"/>
        <w:rPr>
          <w:rFonts w:ascii="Times New Roman" w:hAnsi="Times New Roman" w:cs="Times New Roman"/>
          <w:sz w:val="24"/>
          <w:szCs w:val="24"/>
        </w:rPr>
      </w:pPr>
    </w:p>
    <w:p w:rsidR="008117CA" w:rsidRPr="002A63B0" w:rsidRDefault="008117CA" w:rsidP="008117CA">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 времени, 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Индекс</w:t>
            </w:r>
          </w:p>
        </w:tc>
        <w:tc>
          <w:tcPr>
            <w:tcW w:w="634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Дисциплина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Количество часов</w:t>
            </w:r>
          </w:p>
        </w:tc>
      </w:tr>
      <w:tr w:rsidR="008117CA" w:rsidRPr="002A63B0" w:rsidTr="00351BCC">
        <w:tc>
          <w:tcPr>
            <w:tcW w:w="1416" w:type="dxa"/>
          </w:tcPr>
          <w:p w:rsidR="008117CA" w:rsidRPr="002A63B0" w:rsidRDefault="008117CA" w:rsidP="00351BCC">
            <w:pPr>
              <w:spacing w:after="0" w:line="240" w:lineRule="auto"/>
              <w:rPr>
                <w:rFonts w:ascii="Times New Roman" w:hAnsi="Times New Roman" w:cs="Times New Roman"/>
                <w:sz w:val="24"/>
                <w:szCs w:val="24"/>
              </w:rPr>
            </w:pPr>
          </w:p>
        </w:tc>
        <w:tc>
          <w:tcPr>
            <w:tcW w:w="6347" w:type="dxa"/>
          </w:tcPr>
          <w:p w:rsidR="008117CA" w:rsidRPr="002A63B0" w:rsidRDefault="008117CA" w:rsidP="00351BCC">
            <w:pPr>
              <w:spacing w:after="0" w:line="240" w:lineRule="auto"/>
              <w:rPr>
                <w:rFonts w:ascii="Times New Roman" w:hAnsi="Times New Roman" w:cs="Times New Roman"/>
                <w:sz w:val="24"/>
                <w:szCs w:val="24"/>
              </w:rPr>
            </w:pPr>
          </w:p>
        </w:tc>
        <w:tc>
          <w:tcPr>
            <w:tcW w:w="2267" w:type="dxa"/>
          </w:tcPr>
          <w:p w:rsidR="008117CA" w:rsidRPr="002A63B0" w:rsidRDefault="008117CA" w:rsidP="00351BCC">
            <w:pPr>
              <w:spacing w:after="0" w:line="240" w:lineRule="auto"/>
              <w:rPr>
                <w:rFonts w:ascii="Times New Roman" w:hAnsi="Times New Roman" w:cs="Times New Roman"/>
                <w:sz w:val="24"/>
                <w:szCs w:val="24"/>
              </w:rPr>
            </w:pPr>
          </w:p>
        </w:tc>
      </w:tr>
      <w:tr w:rsidR="008117CA" w:rsidRPr="002A63B0" w:rsidTr="00351BCC">
        <w:trPr>
          <w:trHeight w:val="304"/>
        </w:trPr>
        <w:tc>
          <w:tcPr>
            <w:tcW w:w="1416"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ЕН.01</w:t>
            </w:r>
          </w:p>
        </w:tc>
        <w:tc>
          <w:tcPr>
            <w:tcW w:w="634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Химия</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9"/>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МДК.01.01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кулинарных полуфабрикатов</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МДК.01.02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кулинарных полуфабрикатов</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МДК.02.01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горячих блюд, кулинарных изделий, закусок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МДК.02.02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горячих блюд, кулинарных изделий, закусок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12</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МДК.03.01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холодных блюд, кулинарных изделий, закусок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МДК.03.02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холодных блюд, кулинарных изделий, закусок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МДК.04.01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холодных и горячих десертов, напитков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МДК.04.02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холодных и горячих десертов, напитков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МДК.05.01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хлебобулочных, мучных кондитерских изделий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МДК.05.02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хлебобулочных, мучных кондитерских изделий сложного ассортимента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МДК.06.01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Оперативное управление текущей деятельностью подчиненного персонала</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12</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МДК.07.01</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Технология продукции общественного питания</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МДК.07.02</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Технология приготовления мучных кондитерских </w:t>
            </w:r>
          </w:p>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изделий</w:t>
            </w: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8117CA" w:rsidRPr="002A63B0" w:rsidTr="00351BCC">
        <w:trPr>
          <w:trHeight w:val="270"/>
        </w:trPr>
        <w:tc>
          <w:tcPr>
            <w:tcW w:w="1416" w:type="dxa"/>
            <w:vAlign w:val="center"/>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Итого </w:t>
            </w:r>
          </w:p>
        </w:tc>
        <w:tc>
          <w:tcPr>
            <w:tcW w:w="6347" w:type="dxa"/>
            <w:vAlign w:val="center"/>
          </w:tcPr>
          <w:p w:rsidR="008117CA" w:rsidRPr="002A63B0" w:rsidRDefault="008117CA" w:rsidP="00351BCC">
            <w:pPr>
              <w:spacing w:after="0" w:line="240" w:lineRule="auto"/>
              <w:rPr>
                <w:rFonts w:ascii="Times New Roman" w:hAnsi="Times New Roman" w:cs="Times New Roman"/>
                <w:sz w:val="24"/>
                <w:szCs w:val="24"/>
              </w:rPr>
            </w:pPr>
          </w:p>
        </w:tc>
        <w:tc>
          <w:tcPr>
            <w:tcW w:w="2267" w:type="dxa"/>
          </w:tcPr>
          <w:p w:rsidR="008117CA" w:rsidRPr="002A63B0" w:rsidRDefault="008117CA" w:rsidP="00351BCC">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96</w:t>
            </w:r>
          </w:p>
        </w:tc>
      </w:tr>
    </w:tbl>
    <w:p w:rsidR="008117CA" w:rsidRPr="002A63B0" w:rsidRDefault="008117CA" w:rsidP="008117CA">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rsidR="008117CA" w:rsidRPr="002A63B0" w:rsidRDefault="008117CA" w:rsidP="008117CA">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Учебная и производственная практика в количестве 45 недель реализуется концентрированно в несколько периодов в рамках профессиональных модулей.</w:t>
      </w:r>
    </w:p>
    <w:p w:rsidR="008117CA" w:rsidRDefault="008117CA" w:rsidP="008117CA">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lastRenderedPageBreak/>
        <w:t>Результаты практики определяются программами практики, разрабатываемыми образовательной организацией.</w:t>
      </w:r>
    </w:p>
    <w:p w:rsidR="008117CA" w:rsidRPr="008827F4" w:rsidRDefault="008117CA" w:rsidP="008117CA">
      <w:pPr>
        <w:spacing w:after="0" w:line="240" w:lineRule="auto"/>
        <w:ind w:firstLine="709"/>
        <w:rPr>
          <w:rFonts w:ascii="Times New Roman" w:hAnsi="Times New Roman" w:cs="Times New Roman"/>
          <w:sz w:val="24"/>
          <w:szCs w:val="24"/>
        </w:rPr>
        <w:sectPr w:rsidR="008117CA" w:rsidRPr="008827F4" w:rsidSect="00351BCC">
          <w:footerReference w:type="even" r:id="rId10"/>
          <w:footerReference w:type="default" r:id="rId11"/>
          <w:footerReference w:type="first" r:id="rId12"/>
          <w:pgSz w:w="11906" w:h="16838"/>
          <w:pgMar w:top="1134" w:right="851" w:bottom="1134" w:left="1134" w:header="709" w:footer="709" w:gutter="0"/>
          <w:cols w:space="708"/>
          <w:titlePg/>
          <w:docGrid w:linePitch="360"/>
        </w:sectPr>
      </w:pPr>
      <w:r w:rsidRPr="008827F4">
        <w:rPr>
          <w:rFonts w:ascii="Times New Roman" w:hAnsi="Times New Roman" w:cs="Times New Roman"/>
          <w:sz w:val="24"/>
          <w:szCs w:val="24"/>
        </w:rPr>
        <w:t>Государственная итоговая аттестация включает в себя подготовку и защиту выпускной квалификационной работы (дипломная работа, дипломный проект).Демонстрационный  экзамен включается в выпускную квалификационную работу.</w:t>
      </w:r>
    </w:p>
    <w:p w:rsidR="008117CA" w:rsidRPr="0022123C" w:rsidRDefault="008117CA" w:rsidP="008117CA">
      <w:pPr>
        <w:spacing w:after="0" w:line="240" w:lineRule="auto"/>
        <w:ind w:firstLine="709"/>
        <w:rPr>
          <w:rFonts w:ascii="Times New Roman" w:hAnsi="Times New Roman" w:cs="Times New Roman"/>
        </w:rPr>
      </w:pPr>
    </w:p>
    <w:p w:rsidR="008117CA" w:rsidRPr="00A04987" w:rsidRDefault="008117CA" w:rsidP="008117CA">
      <w:pPr>
        <w:spacing w:after="0" w:line="240" w:lineRule="auto"/>
        <w:ind w:firstLine="709"/>
        <w:rPr>
          <w:rFonts w:ascii="Times New Roman" w:hAnsi="Times New Roman" w:cs="Times New Roman"/>
          <w:b/>
          <w:sz w:val="24"/>
        </w:rPr>
      </w:pPr>
      <w:r w:rsidRPr="00A04987">
        <w:rPr>
          <w:rFonts w:ascii="Times New Roman" w:hAnsi="Times New Roman" w:cs="Times New Roman"/>
          <w:b/>
          <w:sz w:val="24"/>
        </w:rPr>
        <w:t>3.1. Учебный план</w:t>
      </w:r>
    </w:p>
    <w:p w:rsidR="008117CA" w:rsidRPr="00C35187" w:rsidRDefault="008117CA" w:rsidP="008117CA">
      <w:pPr>
        <w:spacing w:after="0" w:line="240" w:lineRule="auto"/>
        <w:ind w:firstLine="709"/>
        <w:rPr>
          <w:rFonts w:ascii="Times New Roman" w:hAnsi="Times New Roman" w:cs="Times New Roman"/>
          <w:b/>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829"/>
        <w:gridCol w:w="567"/>
        <w:gridCol w:w="569"/>
        <w:gridCol w:w="707"/>
        <w:gridCol w:w="709"/>
        <w:gridCol w:w="737"/>
        <w:gridCol w:w="680"/>
        <w:gridCol w:w="709"/>
        <w:gridCol w:w="537"/>
        <w:gridCol w:w="484"/>
        <w:gridCol w:w="538"/>
        <w:gridCol w:w="567"/>
        <w:gridCol w:w="565"/>
        <w:gridCol w:w="569"/>
        <w:gridCol w:w="569"/>
        <w:gridCol w:w="567"/>
        <w:gridCol w:w="567"/>
        <w:gridCol w:w="567"/>
        <w:gridCol w:w="706"/>
      </w:tblGrid>
      <w:tr w:rsidR="008117CA" w:rsidRPr="00A04987" w:rsidTr="00C758B8">
        <w:tc>
          <w:tcPr>
            <w:tcW w:w="1275" w:type="dxa"/>
            <w:vMerge w:val="restart"/>
            <w:textDirection w:val="btL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Индекс</w:t>
            </w:r>
          </w:p>
        </w:tc>
        <w:tc>
          <w:tcPr>
            <w:tcW w:w="3829" w:type="dxa"/>
            <w:vMerge w:val="restart"/>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sz w:val="18"/>
              </w:rPr>
              <w:t>Наименование циклов, дисциплин, профессиональных модулей, МДК, практик</w:t>
            </w:r>
          </w:p>
        </w:tc>
        <w:tc>
          <w:tcPr>
            <w:tcW w:w="1136" w:type="dxa"/>
            <w:gridSpan w:val="2"/>
            <w:vMerge w:val="restart"/>
          </w:tcPr>
          <w:p w:rsidR="008117CA" w:rsidRPr="00A04987" w:rsidRDefault="008117CA" w:rsidP="007E6239">
            <w:pPr>
              <w:pStyle w:val="a5"/>
              <w:spacing w:after="0" w:line="240" w:lineRule="auto"/>
              <w:ind w:left="0" w:firstLine="2"/>
              <w:rPr>
                <w:rFonts w:ascii="Times New Roman" w:hAnsi="Times New Roman" w:cs="Times New Roman"/>
                <w:bCs/>
                <w:sz w:val="18"/>
                <w:vertAlign w:val="superscript"/>
              </w:rPr>
            </w:pPr>
            <w:r w:rsidRPr="00A04987">
              <w:rPr>
                <w:rFonts w:ascii="Times New Roman" w:hAnsi="Times New Roman" w:cs="Times New Roman"/>
                <w:bCs/>
                <w:sz w:val="18"/>
              </w:rPr>
              <w:t xml:space="preserve">   Формы промежуточной аттестации</w:t>
            </w:r>
          </w:p>
        </w:tc>
        <w:tc>
          <w:tcPr>
            <w:tcW w:w="707" w:type="dxa"/>
            <w:vMerge w:val="restart"/>
            <w:textDirection w:val="btL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Объем образовательной нагрузки</w:t>
            </w:r>
          </w:p>
        </w:tc>
        <w:tc>
          <w:tcPr>
            <w:tcW w:w="4394" w:type="dxa"/>
            <w:gridSpan w:val="7"/>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Распределение учебной нагрузки по курсам и семестрам (часов в семестр)</w:t>
            </w:r>
          </w:p>
        </w:tc>
        <w:tc>
          <w:tcPr>
            <w:tcW w:w="4677" w:type="dxa"/>
            <w:gridSpan w:val="8"/>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Распределение учебной нагрузки по курсам и семестрам (час. в семестр)</w:t>
            </w:r>
          </w:p>
        </w:tc>
      </w:tr>
      <w:tr w:rsidR="008117CA" w:rsidRPr="00A04987" w:rsidTr="00C758B8">
        <w:tc>
          <w:tcPr>
            <w:tcW w:w="1275"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382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1136" w:type="dxa"/>
            <w:gridSpan w:val="2"/>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9" w:type="dxa"/>
            <w:vMerge w:val="restart"/>
            <w:textDirection w:val="btLr"/>
            <w:vAlign w:val="cente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Самостоятельная учебная нагрузка</w:t>
            </w:r>
          </w:p>
        </w:tc>
        <w:tc>
          <w:tcPr>
            <w:tcW w:w="3685" w:type="dxa"/>
            <w:gridSpan w:val="6"/>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Во взаимодействии с преподавателем</w:t>
            </w:r>
          </w:p>
        </w:tc>
        <w:tc>
          <w:tcPr>
            <w:tcW w:w="1132" w:type="dxa"/>
            <w:gridSpan w:val="2"/>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lang w:val="en-US"/>
              </w:rPr>
              <w:t>I</w:t>
            </w:r>
            <w:r w:rsidRPr="00A04987">
              <w:rPr>
                <w:rFonts w:ascii="Times New Roman" w:hAnsi="Times New Roman" w:cs="Times New Roman"/>
                <w:bCs/>
                <w:sz w:val="18"/>
              </w:rPr>
              <w:t xml:space="preserve"> курс</w:t>
            </w:r>
          </w:p>
        </w:tc>
        <w:tc>
          <w:tcPr>
            <w:tcW w:w="1138" w:type="dxa"/>
            <w:gridSpan w:val="2"/>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lang w:val="en-US"/>
              </w:rPr>
              <w:t>II</w:t>
            </w:r>
            <w:r w:rsidRPr="00A04987">
              <w:rPr>
                <w:rFonts w:ascii="Times New Roman" w:hAnsi="Times New Roman" w:cs="Times New Roman"/>
                <w:bCs/>
                <w:sz w:val="18"/>
              </w:rPr>
              <w:t xml:space="preserve"> курс</w:t>
            </w:r>
          </w:p>
        </w:tc>
        <w:tc>
          <w:tcPr>
            <w:tcW w:w="1134" w:type="dxa"/>
            <w:gridSpan w:val="2"/>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lang w:val="en-US"/>
              </w:rPr>
              <w:t>III</w:t>
            </w:r>
            <w:r w:rsidRPr="00A04987">
              <w:rPr>
                <w:rFonts w:ascii="Times New Roman" w:hAnsi="Times New Roman" w:cs="Times New Roman"/>
                <w:bCs/>
                <w:sz w:val="18"/>
              </w:rPr>
              <w:t xml:space="preserve"> курс</w:t>
            </w:r>
          </w:p>
          <w:p w:rsidR="008117CA" w:rsidRPr="00A04987" w:rsidRDefault="008117CA" w:rsidP="007E6239">
            <w:pPr>
              <w:pStyle w:val="a5"/>
              <w:spacing w:after="0" w:line="240" w:lineRule="auto"/>
              <w:ind w:left="0"/>
              <w:jc w:val="center"/>
              <w:rPr>
                <w:rFonts w:ascii="Times New Roman" w:hAnsi="Times New Roman" w:cs="Times New Roman"/>
                <w:bCs/>
                <w:sz w:val="18"/>
              </w:rPr>
            </w:pPr>
          </w:p>
        </w:tc>
        <w:tc>
          <w:tcPr>
            <w:tcW w:w="1273" w:type="dxa"/>
            <w:gridSpan w:val="2"/>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lang w:val="en-US"/>
              </w:rPr>
              <w:t>IV</w:t>
            </w:r>
            <w:r w:rsidRPr="00A04987">
              <w:rPr>
                <w:rFonts w:ascii="Times New Roman" w:hAnsi="Times New Roman" w:cs="Times New Roman"/>
                <w:bCs/>
                <w:sz w:val="18"/>
              </w:rPr>
              <w:t xml:space="preserve"> курс</w:t>
            </w:r>
          </w:p>
        </w:tc>
      </w:tr>
      <w:tr w:rsidR="008117CA" w:rsidRPr="00A04987" w:rsidTr="00C758B8">
        <w:trPr>
          <w:trHeight w:val="1469"/>
        </w:trPr>
        <w:tc>
          <w:tcPr>
            <w:tcW w:w="1275"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382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val="restart"/>
            <w:textDirection w:val="btLr"/>
          </w:tcPr>
          <w:p w:rsidR="008117CA" w:rsidRPr="00A04987" w:rsidRDefault="008117CA" w:rsidP="007E6239">
            <w:pPr>
              <w:spacing w:after="0" w:line="240" w:lineRule="auto"/>
              <w:rPr>
                <w:rFonts w:ascii="Times New Roman" w:hAnsi="Times New Roman" w:cs="Times New Roman"/>
                <w:bCs/>
                <w:sz w:val="18"/>
              </w:rPr>
            </w:pPr>
            <w:r w:rsidRPr="00A04987">
              <w:rPr>
                <w:rFonts w:ascii="Times New Roman" w:hAnsi="Times New Roman" w:cs="Times New Roman"/>
                <w:bCs/>
                <w:sz w:val="18"/>
              </w:rPr>
              <w:t>Зачеты</w:t>
            </w:r>
          </w:p>
        </w:tc>
        <w:tc>
          <w:tcPr>
            <w:tcW w:w="569" w:type="dxa"/>
            <w:vMerge w:val="restart"/>
            <w:textDirection w:val="btL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Экзамены</w:t>
            </w:r>
          </w:p>
        </w:tc>
        <w:tc>
          <w:tcPr>
            <w:tcW w:w="70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2663" w:type="dxa"/>
            <w:gridSpan w:val="4"/>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Нагрузка на дисциплины и МДК</w:t>
            </w:r>
          </w:p>
        </w:tc>
        <w:tc>
          <w:tcPr>
            <w:tcW w:w="484" w:type="dxa"/>
            <w:vMerge w:val="restart"/>
            <w:textDirection w:val="btLr"/>
            <w:vAlign w:val="cente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По практике производственной и учебной</w:t>
            </w:r>
          </w:p>
          <w:p w:rsidR="008117CA" w:rsidRPr="00A04987" w:rsidRDefault="008117CA" w:rsidP="007E6239">
            <w:pPr>
              <w:pStyle w:val="a5"/>
              <w:spacing w:after="0" w:line="240" w:lineRule="auto"/>
              <w:ind w:left="0"/>
              <w:rPr>
                <w:rFonts w:ascii="Times New Roman" w:hAnsi="Times New Roman" w:cs="Times New Roman"/>
                <w:bCs/>
                <w:sz w:val="18"/>
              </w:rPr>
            </w:pPr>
          </w:p>
        </w:tc>
        <w:tc>
          <w:tcPr>
            <w:tcW w:w="538" w:type="dxa"/>
            <w:vMerge w:val="restart"/>
            <w:textDirection w:val="btLr"/>
            <w:vAlign w:val="cente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Промежуточная аттестация</w:t>
            </w:r>
          </w:p>
        </w:tc>
        <w:tc>
          <w:tcPr>
            <w:tcW w:w="567"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1 сем17 нед.</w:t>
            </w:r>
          </w:p>
        </w:tc>
        <w:tc>
          <w:tcPr>
            <w:tcW w:w="565" w:type="dxa"/>
            <w:vMerge w:val="restart"/>
          </w:tcPr>
          <w:p w:rsidR="008117CA" w:rsidRPr="00A04987" w:rsidRDefault="008117CA" w:rsidP="007E6239">
            <w:pPr>
              <w:pStyle w:val="a5"/>
              <w:spacing w:after="0" w:line="240" w:lineRule="auto"/>
              <w:ind w:left="0"/>
              <w:rPr>
                <w:rFonts w:ascii="Times New Roman" w:hAnsi="Times New Roman" w:cs="Times New Roman"/>
                <w:bCs/>
                <w:sz w:val="18"/>
                <w:vertAlign w:val="superscript"/>
              </w:rPr>
            </w:pPr>
            <w:r w:rsidRPr="00A04987">
              <w:rPr>
                <w:rFonts w:ascii="Times New Roman" w:hAnsi="Times New Roman" w:cs="Times New Roman"/>
                <w:bCs/>
                <w:sz w:val="18"/>
              </w:rPr>
              <w:t>2 сем23 нед.</w:t>
            </w:r>
          </w:p>
        </w:tc>
        <w:tc>
          <w:tcPr>
            <w:tcW w:w="569"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3 сем17</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c>
          <w:tcPr>
            <w:tcW w:w="569"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4 сем23</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5 сем17</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6 сем</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23</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 xml:space="preserve">7 сем17 </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c>
          <w:tcPr>
            <w:tcW w:w="706" w:type="dxa"/>
            <w:vMerge w:val="restart"/>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8  сем23</w:t>
            </w:r>
          </w:p>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нед.</w:t>
            </w:r>
          </w:p>
        </w:tc>
      </w:tr>
      <w:tr w:rsidR="008117CA" w:rsidRPr="00A04987" w:rsidTr="00C758B8">
        <w:trPr>
          <w:trHeight w:val="1552"/>
        </w:trPr>
        <w:tc>
          <w:tcPr>
            <w:tcW w:w="1275"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382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tcPr>
          <w:p w:rsidR="008117CA" w:rsidRPr="00A04987" w:rsidRDefault="008117CA" w:rsidP="007E6239">
            <w:pPr>
              <w:spacing w:after="0" w:line="240" w:lineRule="auto"/>
              <w:rPr>
                <w:rFonts w:ascii="Times New Roman" w:hAnsi="Times New Roman" w:cs="Times New Roman"/>
                <w:bCs/>
                <w:sz w:val="18"/>
              </w:rPr>
            </w:pPr>
          </w:p>
        </w:tc>
        <w:tc>
          <w:tcPr>
            <w:tcW w:w="56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37" w:type="dxa"/>
            <w:vMerge w:val="restart"/>
            <w:textDirection w:val="btLr"/>
          </w:tcPr>
          <w:p w:rsidR="008117CA" w:rsidRPr="00A04987" w:rsidRDefault="008117CA"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 xml:space="preserve">Всего учебных занятий </w:t>
            </w:r>
          </w:p>
        </w:tc>
        <w:tc>
          <w:tcPr>
            <w:tcW w:w="1926" w:type="dxa"/>
            <w:gridSpan w:val="3"/>
          </w:tcPr>
          <w:p w:rsidR="008117CA" w:rsidRPr="00A04987" w:rsidRDefault="008117CA" w:rsidP="007E6239">
            <w:pPr>
              <w:pStyle w:val="a5"/>
              <w:spacing w:after="0" w:line="240" w:lineRule="auto"/>
              <w:ind w:left="0"/>
              <w:jc w:val="center"/>
              <w:rPr>
                <w:rFonts w:ascii="Times New Roman" w:hAnsi="Times New Roman" w:cs="Times New Roman"/>
                <w:bCs/>
                <w:sz w:val="18"/>
                <w:vertAlign w:val="superscript"/>
              </w:rPr>
            </w:pPr>
            <w:r w:rsidRPr="00A04987">
              <w:rPr>
                <w:rFonts w:ascii="Times New Roman" w:hAnsi="Times New Roman" w:cs="Times New Roman"/>
                <w:bCs/>
                <w:sz w:val="18"/>
              </w:rPr>
              <w:t>в т.ч. по учебным дисциплинам и МДК</w:t>
            </w:r>
          </w:p>
          <w:p w:rsidR="008117CA" w:rsidRPr="00A04987" w:rsidRDefault="008117CA" w:rsidP="007E6239">
            <w:pPr>
              <w:spacing w:after="0" w:line="240" w:lineRule="auto"/>
              <w:rPr>
                <w:rFonts w:ascii="Times New Roman" w:hAnsi="Times New Roman" w:cs="Times New Roman"/>
                <w:sz w:val="18"/>
              </w:rPr>
            </w:pPr>
          </w:p>
          <w:p w:rsidR="008117CA" w:rsidRPr="00A04987" w:rsidRDefault="008117CA" w:rsidP="007E6239">
            <w:pPr>
              <w:spacing w:after="0" w:line="240" w:lineRule="auto"/>
              <w:jc w:val="center"/>
              <w:rPr>
                <w:rFonts w:ascii="Times New Roman" w:hAnsi="Times New Roman" w:cs="Times New Roman"/>
                <w:sz w:val="18"/>
              </w:rPr>
            </w:pPr>
          </w:p>
        </w:tc>
        <w:tc>
          <w:tcPr>
            <w:tcW w:w="484"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38"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5"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9"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567" w:type="dxa"/>
            <w:vMerge/>
          </w:tcPr>
          <w:p w:rsidR="008117CA" w:rsidRPr="00A04987" w:rsidRDefault="008117CA" w:rsidP="007E6239">
            <w:pPr>
              <w:pStyle w:val="a5"/>
              <w:spacing w:after="0" w:line="240" w:lineRule="auto"/>
              <w:ind w:left="0"/>
              <w:rPr>
                <w:rFonts w:ascii="Times New Roman" w:hAnsi="Times New Roman" w:cs="Times New Roman"/>
                <w:bCs/>
                <w:sz w:val="18"/>
              </w:rPr>
            </w:pPr>
          </w:p>
        </w:tc>
        <w:tc>
          <w:tcPr>
            <w:tcW w:w="706" w:type="dxa"/>
            <w:vMerge/>
          </w:tcPr>
          <w:p w:rsidR="008117CA" w:rsidRPr="00A04987" w:rsidRDefault="008117CA" w:rsidP="007E6239">
            <w:pPr>
              <w:pStyle w:val="a5"/>
              <w:spacing w:after="0" w:line="240" w:lineRule="auto"/>
              <w:ind w:left="0"/>
              <w:rPr>
                <w:rFonts w:ascii="Times New Roman" w:hAnsi="Times New Roman" w:cs="Times New Roman"/>
                <w:bCs/>
                <w:sz w:val="18"/>
              </w:rPr>
            </w:pPr>
          </w:p>
        </w:tc>
      </w:tr>
      <w:tr w:rsidR="00FC0EAE" w:rsidRPr="00A04987" w:rsidTr="00C758B8">
        <w:trPr>
          <w:cantSplit/>
          <w:trHeight w:val="1190"/>
        </w:trPr>
        <w:tc>
          <w:tcPr>
            <w:tcW w:w="1275"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3829"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567" w:type="dxa"/>
            <w:vMerge/>
            <w:textDirection w:val="btLr"/>
          </w:tcPr>
          <w:p w:rsidR="00FC0EAE" w:rsidRPr="00A04987" w:rsidRDefault="00FC0EAE" w:rsidP="007E6239">
            <w:pPr>
              <w:spacing w:after="0" w:line="240" w:lineRule="auto"/>
              <w:rPr>
                <w:rFonts w:ascii="Times New Roman" w:hAnsi="Times New Roman" w:cs="Times New Roman"/>
                <w:sz w:val="18"/>
              </w:rPr>
            </w:pPr>
          </w:p>
        </w:tc>
        <w:tc>
          <w:tcPr>
            <w:tcW w:w="569"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707"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709"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737"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680"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Теоретическое обуч.</w:t>
            </w:r>
          </w:p>
        </w:tc>
        <w:tc>
          <w:tcPr>
            <w:tcW w:w="709" w:type="dxa"/>
            <w:textDirection w:val="btLr"/>
            <w:vAlign w:val="cente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Лаб. и практ. занятий</w:t>
            </w:r>
          </w:p>
        </w:tc>
        <w:tc>
          <w:tcPr>
            <w:tcW w:w="537"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Курсовых работ</w:t>
            </w:r>
          </w:p>
        </w:tc>
        <w:tc>
          <w:tcPr>
            <w:tcW w:w="484"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538" w:type="dxa"/>
            <w:vMerge/>
          </w:tcPr>
          <w:p w:rsidR="00FC0EAE" w:rsidRPr="00A04987" w:rsidRDefault="00FC0EAE" w:rsidP="007E6239">
            <w:pPr>
              <w:pStyle w:val="a5"/>
              <w:spacing w:after="0" w:line="240" w:lineRule="auto"/>
              <w:ind w:left="0"/>
              <w:rPr>
                <w:rFonts w:ascii="Times New Roman" w:hAnsi="Times New Roman" w:cs="Times New Roman"/>
                <w:bCs/>
                <w:sz w:val="18"/>
              </w:rPr>
            </w:pPr>
          </w:p>
        </w:tc>
        <w:tc>
          <w:tcPr>
            <w:tcW w:w="567"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17нед.</w:t>
            </w:r>
          </w:p>
        </w:tc>
        <w:tc>
          <w:tcPr>
            <w:tcW w:w="565"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2</w:t>
            </w:r>
            <w:r w:rsidR="007E6239">
              <w:rPr>
                <w:rFonts w:ascii="Times New Roman" w:hAnsi="Times New Roman" w:cs="Times New Roman"/>
                <w:bCs/>
                <w:sz w:val="18"/>
              </w:rPr>
              <w:t>4</w:t>
            </w:r>
            <w:r w:rsidRPr="00A04987">
              <w:rPr>
                <w:rFonts w:ascii="Times New Roman" w:hAnsi="Times New Roman" w:cs="Times New Roman"/>
                <w:bCs/>
                <w:sz w:val="18"/>
              </w:rPr>
              <w:t xml:space="preserve"> нед.</w:t>
            </w:r>
          </w:p>
        </w:tc>
        <w:tc>
          <w:tcPr>
            <w:tcW w:w="569"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17нед.</w:t>
            </w:r>
          </w:p>
        </w:tc>
        <w:tc>
          <w:tcPr>
            <w:tcW w:w="569"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2</w:t>
            </w:r>
            <w:r w:rsidR="007E6239">
              <w:rPr>
                <w:rFonts w:ascii="Times New Roman" w:hAnsi="Times New Roman" w:cs="Times New Roman"/>
                <w:bCs/>
                <w:sz w:val="18"/>
              </w:rPr>
              <w:t>4</w:t>
            </w:r>
            <w:r w:rsidRPr="00A04987">
              <w:rPr>
                <w:rFonts w:ascii="Times New Roman" w:hAnsi="Times New Roman" w:cs="Times New Roman"/>
                <w:bCs/>
                <w:sz w:val="18"/>
              </w:rPr>
              <w:t xml:space="preserve"> нед.</w:t>
            </w:r>
          </w:p>
        </w:tc>
        <w:tc>
          <w:tcPr>
            <w:tcW w:w="567"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17нед.</w:t>
            </w:r>
          </w:p>
        </w:tc>
        <w:tc>
          <w:tcPr>
            <w:tcW w:w="567" w:type="dxa"/>
            <w:textDirection w:val="btLr"/>
          </w:tcPr>
          <w:p w:rsidR="00FC0EAE" w:rsidRPr="00A04987" w:rsidRDefault="00FC0EAE" w:rsidP="00DC6E27">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2</w:t>
            </w:r>
            <w:r w:rsidR="00DC6E27">
              <w:rPr>
                <w:rFonts w:ascii="Times New Roman" w:hAnsi="Times New Roman" w:cs="Times New Roman"/>
                <w:bCs/>
                <w:sz w:val="18"/>
              </w:rPr>
              <w:t>5</w:t>
            </w:r>
            <w:r w:rsidRPr="00A04987">
              <w:rPr>
                <w:rFonts w:ascii="Times New Roman" w:hAnsi="Times New Roman" w:cs="Times New Roman"/>
                <w:bCs/>
                <w:sz w:val="18"/>
              </w:rPr>
              <w:t xml:space="preserve"> нед.</w:t>
            </w:r>
          </w:p>
        </w:tc>
        <w:tc>
          <w:tcPr>
            <w:tcW w:w="567"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17нед.</w:t>
            </w:r>
          </w:p>
        </w:tc>
        <w:tc>
          <w:tcPr>
            <w:tcW w:w="706" w:type="dxa"/>
            <w:textDirection w:val="btLr"/>
          </w:tcPr>
          <w:p w:rsidR="00FC0EAE" w:rsidRPr="00A04987" w:rsidRDefault="00FC0EAE"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2</w:t>
            </w:r>
            <w:r w:rsidR="007E6239">
              <w:rPr>
                <w:rFonts w:ascii="Times New Roman" w:hAnsi="Times New Roman" w:cs="Times New Roman"/>
                <w:bCs/>
                <w:sz w:val="18"/>
              </w:rPr>
              <w:t>4</w:t>
            </w:r>
            <w:r w:rsidRPr="00A04987">
              <w:rPr>
                <w:rFonts w:ascii="Times New Roman" w:hAnsi="Times New Roman" w:cs="Times New Roman"/>
                <w:bCs/>
                <w:sz w:val="18"/>
              </w:rPr>
              <w:t xml:space="preserve"> нед.</w:t>
            </w:r>
          </w:p>
        </w:tc>
      </w:tr>
      <w:tr w:rsidR="008117CA" w:rsidRPr="00A04987" w:rsidTr="00C758B8">
        <w:tc>
          <w:tcPr>
            <w:tcW w:w="1275"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382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70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rPr>
              <w:t>7</w:t>
            </w:r>
          </w:p>
        </w:tc>
        <w:tc>
          <w:tcPr>
            <w:tcW w:w="680"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8</w:t>
            </w:r>
          </w:p>
        </w:tc>
        <w:tc>
          <w:tcPr>
            <w:tcW w:w="70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9</w:t>
            </w:r>
          </w:p>
        </w:tc>
        <w:tc>
          <w:tcPr>
            <w:tcW w:w="53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10</w:t>
            </w:r>
          </w:p>
        </w:tc>
        <w:tc>
          <w:tcPr>
            <w:tcW w:w="484"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11</w:t>
            </w:r>
          </w:p>
        </w:tc>
        <w:tc>
          <w:tcPr>
            <w:tcW w:w="538"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12</w:t>
            </w:r>
          </w:p>
        </w:tc>
        <w:tc>
          <w:tcPr>
            <w:tcW w:w="56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13</w:t>
            </w:r>
          </w:p>
        </w:tc>
        <w:tc>
          <w:tcPr>
            <w:tcW w:w="565"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14</w:t>
            </w:r>
          </w:p>
        </w:tc>
        <w:tc>
          <w:tcPr>
            <w:tcW w:w="56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15</w:t>
            </w:r>
          </w:p>
        </w:tc>
        <w:tc>
          <w:tcPr>
            <w:tcW w:w="569"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16</w:t>
            </w:r>
          </w:p>
        </w:tc>
        <w:tc>
          <w:tcPr>
            <w:tcW w:w="56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17</w:t>
            </w:r>
          </w:p>
        </w:tc>
        <w:tc>
          <w:tcPr>
            <w:tcW w:w="56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18</w:t>
            </w:r>
          </w:p>
        </w:tc>
        <w:tc>
          <w:tcPr>
            <w:tcW w:w="567"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19</w:t>
            </w:r>
          </w:p>
        </w:tc>
        <w:tc>
          <w:tcPr>
            <w:tcW w:w="706" w:type="dxa"/>
            <w:vAlign w:val="center"/>
          </w:tcPr>
          <w:p w:rsidR="008117CA" w:rsidRPr="00A04987" w:rsidRDefault="008117CA" w:rsidP="007E6239">
            <w:pPr>
              <w:pStyle w:val="a5"/>
              <w:spacing w:after="0" w:line="240" w:lineRule="auto"/>
              <w:ind w:left="0"/>
              <w:jc w:val="center"/>
              <w:rPr>
                <w:rFonts w:ascii="Times New Roman" w:hAnsi="Times New Roman" w:cs="Times New Roman"/>
                <w:bCs/>
                <w:sz w:val="18"/>
                <w:lang w:val="en-US"/>
              </w:rPr>
            </w:pPr>
            <w:r w:rsidRPr="00A04987">
              <w:rPr>
                <w:rFonts w:ascii="Times New Roman" w:hAnsi="Times New Roman" w:cs="Times New Roman"/>
                <w:bCs/>
                <w:sz w:val="18"/>
                <w:lang w:val="en-US"/>
              </w:rPr>
              <w:t>20</w:t>
            </w:r>
          </w:p>
        </w:tc>
      </w:tr>
      <w:tr w:rsidR="00351BCC" w:rsidRPr="00A04987" w:rsidTr="00C758B8">
        <w:tc>
          <w:tcPr>
            <w:tcW w:w="1275"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О.00</w:t>
            </w:r>
          </w:p>
        </w:tc>
        <w:tc>
          <w:tcPr>
            <w:tcW w:w="3829" w:type="dxa"/>
            <w:shd w:val="clear" w:color="auto" w:fill="D9D9D9" w:themeFill="background1" w:themeFillShade="D9"/>
            <w:vAlign w:val="center"/>
          </w:tcPr>
          <w:p w:rsidR="00351BCC" w:rsidRPr="00351BCC" w:rsidRDefault="00351BCC" w:rsidP="007E6239">
            <w:pPr>
              <w:pStyle w:val="a5"/>
              <w:spacing w:after="0" w:line="240" w:lineRule="auto"/>
              <w:ind w:left="0"/>
              <w:rPr>
                <w:rFonts w:ascii="Times New Roman" w:hAnsi="Times New Roman" w:cs="Times New Roman"/>
                <w:b/>
                <w:bCs/>
                <w:sz w:val="20"/>
                <w:szCs w:val="20"/>
              </w:rPr>
            </w:pPr>
            <w:r w:rsidRPr="00351BCC">
              <w:rPr>
                <w:rFonts w:ascii="Times New Roman" w:hAnsi="Times New Roman" w:cs="Times New Roman"/>
                <w:b/>
                <w:bCs/>
                <w:sz w:val="20"/>
                <w:szCs w:val="20"/>
              </w:rPr>
              <w:t>Общеобразовательный цикл</w:t>
            </w:r>
          </w:p>
        </w:tc>
        <w:tc>
          <w:tcPr>
            <w:tcW w:w="567" w:type="dxa"/>
            <w:shd w:val="clear" w:color="auto" w:fill="D9D9D9" w:themeFill="background1" w:themeFillShade="D9"/>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569" w:type="dxa"/>
            <w:shd w:val="clear" w:color="auto" w:fill="D9D9D9" w:themeFill="background1" w:themeFillShade="D9"/>
            <w:vAlign w:val="center"/>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70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1476</w:t>
            </w:r>
          </w:p>
        </w:tc>
        <w:tc>
          <w:tcPr>
            <w:tcW w:w="709"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p>
        </w:tc>
        <w:tc>
          <w:tcPr>
            <w:tcW w:w="73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1404</w:t>
            </w:r>
          </w:p>
        </w:tc>
        <w:tc>
          <w:tcPr>
            <w:tcW w:w="680" w:type="dxa"/>
            <w:shd w:val="clear" w:color="auto" w:fill="D9D9D9" w:themeFill="background1" w:themeFillShade="D9"/>
            <w:vAlign w:val="center"/>
          </w:tcPr>
          <w:p w:rsidR="00351BCC" w:rsidRPr="00351BCC" w:rsidRDefault="00922318"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787</w:t>
            </w:r>
          </w:p>
        </w:tc>
        <w:tc>
          <w:tcPr>
            <w:tcW w:w="709" w:type="dxa"/>
            <w:shd w:val="clear" w:color="auto" w:fill="D9D9D9" w:themeFill="background1" w:themeFillShade="D9"/>
            <w:vAlign w:val="center"/>
          </w:tcPr>
          <w:p w:rsidR="00351BCC" w:rsidRPr="00351BCC" w:rsidRDefault="00922318" w:rsidP="00922318">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617</w:t>
            </w:r>
          </w:p>
        </w:tc>
        <w:tc>
          <w:tcPr>
            <w:tcW w:w="53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p>
        </w:tc>
        <w:tc>
          <w:tcPr>
            <w:tcW w:w="484"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p>
        </w:tc>
        <w:tc>
          <w:tcPr>
            <w:tcW w:w="538" w:type="dxa"/>
            <w:shd w:val="clear" w:color="auto" w:fill="D9D9D9" w:themeFill="background1" w:themeFillShade="D9"/>
            <w:vAlign w:val="center"/>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72</w:t>
            </w:r>
          </w:p>
        </w:tc>
        <w:tc>
          <w:tcPr>
            <w:tcW w:w="56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612</w:t>
            </w:r>
          </w:p>
        </w:tc>
        <w:tc>
          <w:tcPr>
            <w:tcW w:w="565" w:type="dxa"/>
            <w:shd w:val="clear" w:color="auto" w:fill="D9D9D9" w:themeFill="background1" w:themeFillShade="D9"/>
            <w:vAlign w:val="center"/>
          </w:tcPr>
          <w:p w:rsidR="00351BCC" w:rsidRPr="00351BCC" w:rsidRDefault="001C54CE"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864</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ОУП</w:t>
            </w:r>
          </w:p>
        </w:tc>
        <w:tc>
          <w:tcPr>
            <w:tcW w:w="3829" w:type="dxa"/>
            <w:shd w:val="clear" w:color="auto" w:fill="D9D9D9" w:themeFill="background1" w:themeFillShade="D9"/>
            <w:vAlign w:val="center"/>
          </w:tcPr>
          <w:p w:rsidR="00351BCC" w:rsidRPr="00351BCC" w:rsidRDefault="00351BCC" w:rsidP="007E6239">
            <w:pPr>
              <w:pStyle w:val="a5"/>
              <w:spacing w:after="0" w:line="240" w:lineRule="auto"/>
              <w:ind w:left="0"/>
              <w:rPr>
                <w:rFonts w:ascii="Times New Roman" w:hAnsi="Times New Roman" w:cs="Times New Roman"/>
                <w:b/>
                <w:bCs/>
                <w:sz w:val="20"/>
                <w:szCs w:val="20"/>
              </w:rPr>
            </w:pPr>
            <w:r w:rsidRPr="00351BCC">
              <w:rPr>
                <w:rFonts w:ascii="Times New Roman" w:hAnsi="Times New Roman" w:cs="Times New Roman"/>
                <w:b/>
                <w:bCs/>
                <w:sz w:val="20"/>
                <w:szCs w:val="20"/>
              </w:rPr>
              <w:t>Общие учебные предметы</w:t>
            </w:r>
          </w:p>
        </w:tc>
        <w:tc>
          <w:tcPr>
            <w:tcW w:w="567" w:type="dxa"/>
            <w:shd w:val="clear" w:color="auto" w:fill="D9D9D9" w:themeFill="background1" w:themeFillShade="D9"/>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569" w:type="dxa"/>
            <w:shd w:val="clear" w:color="auto" w:fill="D9D9D9" w:themeFill="background1" w:themeFillShade="D9"/>
            <w:vAlign w:val="center"/>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707" w:type="dxa"/>
            <w:shd w:val="clear" w:color="auto" w:fill="D9D9D9" w:themeFill="background1" w:themeFillShade="D9"/>
            <w:vAlign w:val="center"/>
          </w:tcPr>
          <w:p w:rsidR="00351BCC" w:rsidRPr="00351BCC" w:rsidRDefault="004B4872"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776</w:t>
            </w:r>
          </w:p>
        </w:tc>
        <w:tc>
          <w:tcPr>
            <w:tcW w:w="709"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0</w:t>
            </w:r>
          </w:p>
        </w:tc>
        <w:tc>
          <w:tcPr>
            <w:tcW w:w="73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764</w:t>
            </w:r>
          </w:p>
        </w:tc>
        <w:tc>
          <w:tcPr>
            <w:tcW w:w="680" w:type="dxa"/>
            <w:shd w:val="clear" w:color="auto" w:fill="D9D9D9" w:themeFill="background1" w:themeFillShade="D9"/>
            <w:vAlign w:val="center"/>
          </w:tcPr>
          <w:p w:rsidR="00351BCC" w:rsidRPr="00351BCC" w:rsidRDefault="00686D0A" w:rsidP="00922318">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3</w:t>
            </w:r>
            <w:r w:rsidR="00922318">
              <w:rPr>
                <w:rFonts w:ascii="Times New Roman" w:hAnsi="Times New Roman" w:cs="Times New Roman"/>
                <w:b/>
                <w:bCs/>
                <w:sz w:val="20"/>
                <w:szCs w:val="20"/>
              </w:rPr>
              <w:t>42</w:t>
            </w:r>
          </w:p>
        </w:tc>
        <w:tc>
          <w:tcPr>
            <w:tcW w:w="709" w:type="dxa"/>
            <w:shd w:val="clear" w:color="auto" w:fill="D9D9D9" w:themeFill="background1" w:themeFillShade="D9"/>
            <w:vAlign w:val="center"/>
          </w:tcPr>
          <w:p w:rsidR="00351BCC" w:rsidRPr="00351BCC" w:rsidRDefault="00922318" w:rsidP="00922318">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422</w:t>
            </w:r>
          </w:p>
        </w:tc>
        <w:tc>
          <w:tcPr>
            <w:tcW w:w="53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p>
        </w:tc>
        <w:tc>
          <w:tcPr>
            <w:tcW w:w="484"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p>
        </w:tc>
        <w:tc>
          <w:tcPr>
            <w:tcW w:w="538" w:type="dxa"/>
            <w:shd w:val="clear" w:color="auto" w:fill="D9D9D9" w:themeFill="background1" w:themeFillShade="D9"/>
            <w:vAlign w:val="center"/>
          </w:tcPr>
          <w:p w:rsidR="00351BCC" w:rsidRPr="00351BCC" w:rsidRDefault="0002699A"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567" w:type="dxa"/>
            <w:shd w:val="clear" w:color="auto" w:fill="D9D9D9" w:themeFill="background1" w:themeFillShade="D9"/>
            <w:vAlign w:val="center"/>
          </w:tcPr>
          <w:p w:rsidR="00351BCC" w:rsidRPr="00351BCC" w:rsidRDefault="00351BCC" w:rsidP="007E6239">
            <w:pPr>
              <w:pStyle w:val="a5"/>
              <w:spacing w:after="0" w:line="240" w:lineRule="auto"/>
              <w:ind w:left="0"/>
              <w:jc w:val="center"/>
              <w:rPr>
                <w:rFonts w:ascii="Times New Roman" w:hAnsi="Times New Roman" w:cs="Times New Roman"/>
                <w:b/>
                <w:bCs/>
                <w:sz w:val="20"/>
                <w:szCs w:val="20"/>
              </w:rPr>
            </w:pPr>
            <w:r w:rsidRPr="00351BCC">
              <w:rPr>
                <w:rFonts w:ascii="Times New Roman" w:hAnsi="Times New Roman" w:cs="Times New Roman"/>
                <w:b/>
                <w:bCs/>
                <w:sz w:val="20"/>
                <w:szCs w:val="20"/>
              </w:rPr>
              <w:t>34</w:t>
            </w:r>
            <w:r w:rsidR="00230350">
              <w:rPr>
                <w:rFonts w:ascii="Times New Roman" w:hAnsi="Times New Roman" w:cs="Times New Roman"/>
                <w:b/>
                <w:bCs/>
                <w:sz w:val="20"/>
                <w:szCs w:val="20"/>
              </w:rPr>
              <w:t>2</w:t>
            </w:r>
          </w:p>
        </w:tc>
        <w:tc>
          <w:tcPr>
            <w:tcW w:w="565" w:type="dxa"/>
            <w:shd w:val="clear" w:color="auto" w:fill="D9D9D9" w:themeFill="background1" w:themeFillShade="D9"/>
            <w:vAlign w:val="center"/>
          </w:tcPr>
          <w:p w:rsidR="00351BCC" w:rsidRPr="00351BCC" w:rsidRDefault="001C54CE" w:rsidP="007E6239">
            <w:pPr>
              <w:pStyle w:val="a5"/>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434</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ОУП.01</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Русский язык</w:t>
            </w:r>
          </w:p>
        </w:tc>
        <w:tc>
          <w:tcPr>
            <w:tcW w:w="567" w:type="dxa"/>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w:t>
            </w: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90</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78</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30</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48</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12</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36</w:t>
            </w:r>
          </w:p>
        </w:tc>
        <w:tc>
          <w:tcPr>
            <w:tcW w:w="565" w:type="dxa"/>
            <w:vAlign w:val="center"/>
          </w:tcPr>
          <w:p w:rsidR="00351BCC" w:rsidRPr="00351BCC" w:rsidRDefault="001C54CE"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54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ОУП.02</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Литература</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0</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28</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89</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ОУП.03</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Иностранный язык</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116</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230350"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46</w:t>
            </w:r>
          </w:p>
        </w:tc>
        <w:tc>
          <w:tcPr>
            <w:tcW w:w="565" w:type="dxa"/>
            <w:vAlign w:val="center"/>
          </w:tcPr>
          <w:p w:rsidR="00351BCC" w:rsidRPr="00351BCC" w:rsidRDefault="00230350"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71</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ОУП.05</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История</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15</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102</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w:t>
            </w:r>
            <w:r w:rsidR="00C758B8">
              <w:rPr>
                <w:rFonts w:ascii="Times New Roman" w:hAnsi="Times New Roman" w:cs="Times New Roman"/>
                <w:bCs/>
                <w:sz w:val="18"/>
                <w:szCs w:val="18"/>
              </w:rPr>
              <w:t>4</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8</w:t>
            </w:r>
            <w:r w:rsidR="00C758B8">
              <w:rPr>
                <w:rFonts w:ascii="Times New Roman" w:hAnsi="Times New Roman" w:cs="Times New Roman"/>
                <w:bCs/>
                <w:sz w:val="18"/>
                <w:szCs w:val="18"/>
              </w:rPr>
              <w:t>3</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bCs/>
                <w:sz w:val="18"/>
                <w:szCs w:val="18"/>
              </w:rPr>
            </w:pPr>
            <w:r w:rsidRPr="00351BCC">
              <w:rPr>
                <w:rFonts w:ascii="Times New Roman" w:hAnsi="Times New Roman" w:cs="Times New Roman"/>
                <w:bCs/>
                <w:sz w:val="18"/>
                <w:szCs w:val="18"/>
              </w:rPr>
              <w:t>ОУП.06</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Физическая культура</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1,2</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117</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15</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102</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38</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79</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ОУП.07</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Основы безопасности жизнедеятельности</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70</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70</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60</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10</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70</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ОУП.08</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Астрономия</w:t>
            </w: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36</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36</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33</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36</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ОУП.09</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Родной язык</w:t>
            </w:r>
          </w:p>
        </w:tc>
        <w:tc>
          <w:tcPr>
            <w:tcW w:w="567" w:type="dxa"/>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34</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34</w:t>
            </w:r>
          </w:p>
        </w:tc>
        <w:tc>
          <w:tcPr>
            <w:tcW w:w="680"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33</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1</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34</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351BCC" w:rsidRDefault="00351BCC" w:rsidP="007E6239">
            <w:pPr>
              <w:spacing w:after="0" w:line="240" w:lineRule="auto"/>
              <w:rPr>
                <w:rFonts w:ascii="Times New Roman" w:hAnsi="Times New Roman" w:cs="Times New Roman"/>
                <w:sz w:val="18"/>
                <w:szCs w:val="18"/>
              </w:rPr>
            </w:pPr>
            <w:r w:rsidRPr="00351BCC">
              <w:rPr>
                <w:rFonts w:ascii="Times New Roman" w:hAnsi="Times New Roman" w:cs="Times New Roman"/>
                <w:bCs/>
                <w:sz w:val="18"/>
                <w:szCs w:val="18"/>
              </w:rPr>
              <w:t>ОУП.13</w:t>
            </w:r>
          </w:p>
        </w:tc>
        <w:tc>
          <w:tcPr>
            <w:tcW w:w="3829" w:type="dxa"/>
            <w:vAlign w:val="center"/>
          </w:tcPr>
          <w:p w:rsidR="00351BCC" w:rsidRPr="00351BCC" w:rsidRDefault="00351BCC" w:rsidP="007E6239">
            <w:pPr>
              <w:pStyle w:val="a5"/>
              <w:spacing w:after="0" w:line="240" w:lineRule="auto"/>
              <w:ind w:left="0"/>
              <w:rPr>
                <w:rFonts w:ascii="Times New Roman" w:hAnsi="Times New Roman" w:cs="Times New Roman"/>
                <w:bCs/>
                <w:sz w:val="18"/>
                <w:szCs w:val="18"/>
              </w:rPr>
            </w:pPr>
            <w:r w:rsidRPr="00351BCC">
              <w:rPr>
                <w:rFonts w:ascii="Times New Roman" w:hAnsi="Times New Roman" w:cs="Times New Roman"/>
                <w:bCs/>
                <w:sz w:val="18"/>
                <w:szCs w:val="18"/>
              </w:rPr>
              <w:t xml:space="preserve">Обществознание </w:t>
            </w:r>
          </w:p>
        </w:tc>
        <w:tc>
          <w:tcPr>
            <w:tcW w:w="567" w:type="dxa"/>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w:t>
            </w:r>
          </w:p>
        </w:tc>
        <w:tc>
          <w:tcPr>
            <w:tcW w:w="56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78</w:t>
            </w:r>
          </w:p>
        </w:tc>
        <w:tc>
          <w:tcPr>
            <w:tcW w:w="709"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78</w:t>
            </w:r>
          </w:p>
        </w:tc>
        <w:tc>
          <w:tcPr>
            <w:tcW w:w="680" w:type="dxa"/>
            <w:vAlign w:val="center"/>
          </w:tcPr>
          <w:p w:rsidR="00351BCC" w:rsidRPr="00351BCC"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38</w:t>
            </w:r>
          </w:p>
        </w:tc>
        <w:tc>
          <w:tcPr>
            <w:tcW w:w="709" w:type="dxa"/>
            <w:vAlign w:val="center"/>
          </w:tcPr>
          <w:p w:rsidR="00351BCC" w:rsidRPr="00351BCC"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40</w:t>
            </w:r>
          </w:p>
        </w:tc>
        <w:tc>
          <w:tcPr>
            <w:tcW w:w="53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20</w:t>
            </w:r>
          </w:p>
        </w:tc>
        <w:tc>
          <w:tcPr>
            <w:tcW w:w="565" w:type="dxa"/>
            <w:vAlign w:val="center"/>
          </w:tcPr>
          <w:p w:rsidR="00351BCC" w:rsidRPr="00351BCC" w:rsidRDefault="00351BCC" w:rsidP="007E6239">
            <w:pPr>
              <w:pStyle w:val="a5"/>
              <w:spacing w:after="0" w:line="240" w:lineRule="auto"/>
              <w:ind w:left="0"/>
              <w:jc w:val="center"/>
              <w:rPr>
                <w:rFonts w:ascii="Times New Roman" w:hAnsi="Times New Roman" w:cs="Times New Roman"/>
                <w:bCs/>
                <w:sz w:val="18"/>
                <w:szCs w:val="18"/>
              </w:rPr>
            </w:pPr>
            <w:r w:rsidRPr="00351BCC">
              <w:rPr>
                <w:rFonts w:ascii="Times New Roman" w:hAnsi="Times New Roman" w:cs="Times New Roman"/>
                <w:bCs/>
                <w:sz w:val="18"/>
                <w:szCs w:val="18"/>
              </w:rPr>
              <w:t>58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lang w:val="en-US"/>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EE0F72" w:rsidRPr="00A04987" w:rsidTr="00C758B8">
        <w:tc>
          <w:tcPr>
            <w:tcW w:w="1275" w:type="dxa"/>
            <w:shd w:val="clear" w:color="auto" w:fill="BFBFBF" w:themeFill="background1" w:themeFillShade="BF"/>
          </w:tcPr>
          <w:p w:rsidR="00351BCC" w:rsidRPr="00EE0F72" w:rsidRDefault="00351BCC" w:rsidP="007E6239">
            <w:pPr>
              <w:spacing w:after="0" w:line="240" w:lineRule="auto"/>
              <w:rPr>
                <w:rFonts w:ascii="Times New Roman" w:hAnsi="Times New Roman" w:cs="Times New Roman"/>
                <w:b/>
                <w:sz w:val="18"/>
                <w:szCs w:val="18"/>
              </w:rPr>
            </w:pPr>
          </w:p>
        </w:tc>
        <w:tc>
          <w:tcPr>
            <w:tcW w:w="3829" w:type="dxa"/>
            <w:shd w:val="clear" w:color="auto" w:fill="BFBFBF" w:themeFill="background1" w:themeFillShade="BF"/>
            <w:vAlign w:val="center"/>
          </w:tcPr>
          <w:p w:rsidR="00351BCC" w:rsidRPr="00EE0F72" w:rsidRDefault="00351BCC" w:rsidP="007E6239">
            <w:pPr>
              <w:pStyle w:val="a5"/>
              <w:spacing w:after="0" w:line="240" w:lineRule="auto"/>
              <w:ind w:left="0"/>
              <w:rPr>
                <w:rFonts w:ascii="Times New Roman" w:hAnsi="Times New Roman" w:cs="Times New Roman"/>
                <w:b/>
                <w:bCs/>
                <w:sz w:val="18"/>
                <w:szCs w:val="18"/>
              </w:rPr>
            </w:pPr>
            <w:r w:rsidRPr="00EE0F72">
              <w:rPr>
                <w:rFonts w:ascii="Times New Roman" w:hAnsi="Times New Roman" w:cs="Times New Roman"/>
                <w:b/>
                <w:bCs/>
                <w:sz w:val="18"/>
                <w:szCs w:val="18"/>
              </w:rPr>
              <w:t>Учебные предметы по выбору</w:t>
            </w:r>
          </w:p>
        </w:tc>
        <w:tc>
          <w:tcPr>
            <w:tcW w:w="567" w:type="dxa"/>
            <w:shd w:val="clear" w:color="auto" w:fill="BFBFBF" w:themeFill="background1" w:themeFillShade="BF"/>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569"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707" w:type="dxa"/>
            <w:shd w:val="clear" w:color="auto" w:fill="BFBFBF" w:themeFill="background1" w:themeFillShade="BF"/>
            <w:vAlign w:val="center"/>
          </w:tcPr>
          <w:p w:rsidR="00351BCC" w:rsidRPr="00EE0F72" w:rsidRDefault="004B4872"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190</w:t>
            </w:r>
          </w:p>
        </w:tc>
        <w:tc>
          <w:tcPr>
            <w:tcW w:w="709"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737"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r w:rsidRPr="00EE0F72">
              <w:rPr>
                <w:rFonts w:ascii="Times New Roman" w:hAnsi="Times New Roman" w:cs="Times New Roman"/>
                <w:b/>
                <w:bCs/>
                <w:sz w:val="18"/>
                <w:szCs w:val="18"/>
              </w:rPr>
              <w:t>180</w:t>
            </w:r>
          </w:p>
        </w:tc>
        <w:tc>
          <w:tcPr>
            <w:tcW w:w="680"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13</w:t>
            </w:r>
            <w:r w:rsidR="00620E8E">
              <w:rPr>
                <w:rFonts w:ascii="Times New Roman" w:hAnsi="Times New Roman" w:cs="Times New Roman"/>
                <w:b/>
                <w:bCs/>
                <w:sz w:val="18"/>
                <w:szCs w:val="18"/>
              </w:rPr>
              <w:t>4</w:t>
            </w:r>
          </w:p>
        </w:tc>
        <w:tc>
          <w:tcPr>
            <w:tcW w:w="709"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46</w:t>
            </w:r>
          </w:p>
        </w:tc>
        <w:tc>
          <w:tcPr>
            <w:tcW w:w="537"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484"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538"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10</w:t>
            </w:r>
          </w:p>
        </w:tc>
        <w:tc>
          <w:tcPr>
            <w:tcW w:w="567" w:type="dxa"/>
            <w:shd w:val="clear" w:color="auto" w:fill="BFBFBF" w:themeFill="background1" w:themeFillShade="BF"/>
            <w:vAlign w:val="center"/>
          </w:tcPr>
          <w:p w:rsidR="00351BCC" w:rsidRPr="00EE0F72" w:rsidRDefault="00B16F1C"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124</w:t>
            </w:r>
          </w:p>
        </w:tc>
        <w:tc>
          <w:tcPr>
            <w:tcW w:w="565" w:type="dxa"/>
            <w:shd w:val="clear" w:color="auto" w:fill="BFBFBF" w:themeFill="background1" w:themeFillShade="BF"/>
            <w:vAlign w:val="center"/>
          </w:tcPr>
          <w:p w:rsidR="00351BCC" w:rsidRPr="00EE0F72" w:rsidRDefault="001C54CE"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6</w:t>
            </w:r>
            <w:r w:rsidR="00D7009F">
              <w:rPr>
                <w:rFonts w:ascii="Times New Roman" w:hAnsi="Times New Roman" w:cs="Times New Roman"/>
                <w:b/>
                <w:bCs/>
                <w:sz w:val="18"/>
                <w:szCs w:val="18"/>
              </w:rPr>
              <w:t>6</w:t>
            </w:r>
          </w:p>
        </w:tc>
        <w:tc>
          <w:tcPr>
            <w:tcW w:w="569"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bCs/>
                <w:sz w:val="18"/>
                <w:szCs w:val="18"/>
              </w:rPr>
            </w:pPr>
            <w:r w:rsidRPr="00EE0F72">
              <w:rPr>
                <w:rFonts w:ascii="Times New Roman" w:hAnsi="Times New Roman" w:cs="Times New Roman"/>
                <w:bCs/>
                <w:sz w:val="18"/>
                <w:szCs w:val="18"/>
              </w:rPr>
              <w:t xml:space="preserve">ОУП.12 </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Химия</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6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w:t>
            </w:r>
          </w:p>
        </w:tc>
        <w:tc>
          <w:tcPr>
            <w:tcW w:w="707" w:type="dxa"/>
            <w:vAlign w:val="center"/>
          </w:tcPr>
          <w:p w:rsidR="00351BCC" w:rsidRPr="00EE0F72" w:rsidRDefault="0002699A"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118</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108</w:t>
            </w:r>
          </w:p>
        </w:tc>
        <w:tc>
          <w:tcPr>
            <w:tcW w:w="680"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77</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31</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10</w:t>
            </w:r>
          </w:p>
        </w:tc>
        <w:tc>
          <w:tcPr>
            <w:tcW w:w="567" w:type="dxa"/>
            <w:vAlign w:val="center"/>
          </w:tcPr>
          <w:p w:rsidR="00351BCC" w:rsidRPr="00EE0F72" w:rsidRDefault="00B16F1C"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52</w:t>
            </w:r>
          </w:p>
        </w:tc>
        <w:tc>
          <w:tcPr>
            <w:tcW w:w="565" w:type="dxa"/>
            <w:vAlign w:val="center"/>
          </w:tcPr>
          <w:p w:rsidR="00351BCC" w:rsidRPr="00EE0F72" w:rsidRDefault="001C54CE"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6</w:t>
            </w:r>
            <w:r w:rsidR="00D409AF">
              <w:rPr>
                <w:rFonts w:ascii="Times New Roman" w:hAnsi="Times New Roman" w:cs="Times New Roman"/>
                <w:bCs/>
                <w:sz w:val="18"/>
                <w:szCs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bCs/>
                <w:sz w:val="18"/>
                <w:szCs w:val="18"/>
              </w:rPr>
            </w:pPr>
            <w:r w:rsidRPr="00EE0F72">
              <w:rPr>
                <w:rFonts w:ascii="Times New Roman" w:hAnsi="Times New Roman" w:cs="Times New Roman"/>
                <w:bCs/>
                <w:sz w:val="18"/>
                <w:szCs w:val="18"/>
              </w:rPr>
              <w:t>ОУП.14</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Биология</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w:t>
            </w:r>
          </w:p>
        </w:tc>
        <w:tc>
          <w:tcPr>
            <w:tcW w:w="56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EE0F72" w:rsidRDefault="004B4872"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72</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72</w:t>
            </w:r>
          </w:p>
        </w:tc>
        <w:tc>
          <w:tcPr>
            <w:tcW w:w="680"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57</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15</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72</w:t>
            </w:r>
          </w:p>
        </w:tc>
        <w:tc>
          <w:tcPr>
            <w:tcW w:w="565"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BFBFBF" w:themeFill="background1" w:themeFillShade="BF"/>
          </w:tcPr>
          <w:p w:rsidR="00351BCC" w:rsidRPr="00EE0F72" w:rsidRDefault="00351BCC" w:rsidP="007E6239">
            <w:pPr>
              <w:spacing w:after="0" w:line="240" w:lineRule="auto"/>
              <w:rPr>
                <w:rFonts w:ascii="Times New Roman" w:hAnsi="Times New Roman" w:cs="Times New Roman"/>
                <w:b/>
                <w:sz w:val="18"/>
                <w:szCs w:val="18"/>
              </w:rPr>
            </w:pPr>
            <w:r w:rsidRPr="00EE0F72">
              <w:rPr>
                <w:rFonts w:ascii="Times New Roman" w:hAnsi="Times New Roman" w:cs="Times New Roman"/>
                <w:b/>
                <w:sz w:val="18"/>
                <w:szCs w:val="18"/>
              </w:rPr>
              <w:t>ОУПП.00</w:t>
            </w:r>
          </w:p>
        </w:tc>
        <w:tc>
          <w:tcPr>
            <w:tcW w:w="3829" w:type="dxa"/>
            <w:shd w:val="clear" w:color="auto" w:fill="BFBFBF" w:themeFill="background1" w:themeFillShade="BF"/>
            <w:vAlign w:val="center"/>
          </w:tcPr>
          <w:p w:rsidR="00351BCC" w:rsidRPr="00EE0F72" w:rsidRDefault="00351BCC" w:rsidP="007E6239">
            <w:pPr>
              <w:pStyle w:val="a5"/>
              <w:spacing w:after="0" w:line="240" w:lineRule="auto"/>
              <w:ind w:left="0"/>
              <w:rPr>
                <w:rFonts w:ascii="Times New Roman" w:hAnsi="Times New Roman" w:cs="Times New Roman"/>
                <w:b/>
                <w:bCs/>
                <w:sz w:val="18"/>
                <w:szCs w:val="18"/>
              </w:rPr>
            </w:pPr>
            <w:r w:rsidRPr="00EE0F72">
              <w:rPr>
                <w:rFonts w:ascii="Times New Roman" w:hAnsi="Times New Roman" w:cs="Times New Roman"/>
                <w:b/>
                <w:bCs/>
                <w:sz w:val="18"/>
                <w:szCs w:val="18"/>
              </w:rPr>
              <w:t>Профильные предметы</w:t>
            </w:r>
          </w:p>
        </w:tc>
        <w:tc>
          <w:tcPr>
            <w:tcW w:w="567" w:type="dxa"/>
            <w:shd w:val="clear" w:color="auto" w:fill="BFBFBF" w:themeFill="background1" w:themeFillShade="BF"/>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569"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707" w:type="dxa"/>
            <w:shd w:val="clear" w:color="auto" w:fill="BFBFBF" w:themeFill="background1" w:themeFillShade="BF"/>
            <w:vAlign w:val="center"/>
          </w:tcPr>
          <w:p w:rsidR="00351BCC" w:rsidRPr="00EE0F72" w:rsidRDefault="004B4872"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459</w:t>
            </w:r>
          </w:p>
        </w:tc>
        <w:tc>
          <w:tcPr>
            <w:tcW w:w="709"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737"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r w:rsidRPr="00EE0F72">
              <w:rPr>
                <w:rFonts w:ascii="Times New Roman" w:hAnsi="Times New Roman" w:cs="Times New Roman"/>
                <w:b/>
                <w:bCs/>
                <w:sz w:val="18"/>
                <w:szCs w:val="18"/>
              </w:rPr>
              <w:t>427</w:t>
            </w:r>
          </w:p>
        </w:tc>
        <w:tc>
          <w:tcPr>
            <w:tcW w:w="680" w:type="dxa"/>
            <w:shd w:val="clear" w:color="auto" w:fill="BFBFBF" w:themeFill="background1" w:themeFillShade="BF"/>
            <w:vAlign w:val="center"/>
          </w:tcPr>
          <w:p w:rsidR="00351BCC" w:rsidRPr="00EE0F72" w:rsidRDefault="00922318"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290</w:t>
            </w:r>
          </w:p>
        </w:tc>
        <w:tc>
          <w:tcPr>
            <w:tcW w:w="709" w:type="dxa"/>
            <w:shd w:val="clear" w:color="auto" w:fill="BFBFBF" w:themeFill="background1" w:themeFillShade="BF"/>
            <w:vAlign w:val="center"/>
          </w:tcPr>
          <w:p w:rsidR="00351BCC" w:rsidRPr="00EE0F72" w:rsidRDefault="00922318"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137</w:t>
            </w:r>
          </w:p>
        </w:tc>
        <w:tc>
          <w:tcPr>
            <w:tcW w:w="537"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484" w:type="dxa"/>
            <w:shd w:val="clear" w:color="auto" w:fill="BFBFBF" w:themeFill="background1" w:themeFillShade="BF"/>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538" w:type="dxa"/>
            <w:shd w:val="clear" w:color="auto" w:fill="BFBFBF" w:themeFill="background1" w:themeFillShade="BF"/>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32</w:t>
            </w:r>
          </w:p>
        </w:tc>
        <w:tc>
          <w:tcPr>
            <w:tcW w:w="567" w:type="dxa"/>
            <w:shd w:val="clear" w:color="auto" w:fill="BFBFBF" w:themeFill="background1" w:themeFillShade="BF"/>
            <w:vAlign w:val="center"/>
          </w:tcPr>
          <w:p w:rsidR="00351BCC" w:rsidRPr="00EE0F72" w:rsidRDefault="006D342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126</w:t>
            </w:r>
          </w:p>
        </w:tc>
        <w:tc>
          <w:tcPr>
            <w:tcW w:w="565" w:type="dxa"/>
            <w:shd w:val="clear" w:color="auto" w:fill="BFBFBF" w:themeFill="background1" w:themeFillShade="BF"/>
            <w:vAlign w:val="center"/>
          </w:tcPr>
          <w:p w:rsidR="00351BCC" w:rsidRPr="00EE0F72" w:rsidRDefault="001C54CE"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333</w:t>
            </w:r>
          </w:p>
        </w:tc>
        <w:tc>
          <w:tcPr>
            <w:tcW w:w="569"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shd w:val="clear" w:color="auto" w:fill="BFBFBF" w:themeFill="background1" w:themeFillShade="BF"/>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sz w:val="18"/>
                <w:szCs w:val="18"/>
              </w:rPr>
            </w:pPr>
            <w:r w:rsidRPr="00EE0F72">
              <w:rPr>
                <w:rFonts w:ascii="Times New Roman" w:hAnsi="Times New Roman" w:cs="Times New Roman"/>
                <w:bCs/>
                <w:sz w:val="18"/>
                <w:szCs w:val="18"/>
              </w:rPr>
              <w:t>ОУПП.04</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Математика</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6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w:t>
            </w:r>
          </w:p>
        </w:tc>
        <w:tc>
          <w:tcPr>
            <w:tcW w:w="70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246</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234</w:t>
            </w:r>
          </w:p>
        </w:tc>
        <w:tc>
          <w:tcPr>
            <w:tcW w:w="680"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182</w:t>
            </w:r>
          </w:p>
        </w:tc>
        <w:tc>
          <w:tcPr>
            <w:tcW w:w="709"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52</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12</w:t>
            </w:r>
          </w:p>
        </w:tc>
        <w:tc>
          <w:tcPr>
            <w:tcW w:w="567" w:type="dxa"/>
            <w:vAlign w:val="center"/>
          </w:tcPr>
          <w:p w:rsidR="00351BCC" w:rsidRPr="00EE0F72" w:rsidRDefault="00C758B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86</w:t>
            </w:r>
          </w:p>
        </w:tc>
        <w:tc>
          <w:tcPr>
            <w:tcW w:w="565" w:type="dxa"/>
            <w:vAlign w:val="center"/>
          </w:tcPr>
          <w:p w:rsidR="00351BCC" w:rsidRPr="00EE0F72" w:rsidRDefault="001C54CE"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160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bCs/>
                <w:sz w:val="18"/>
                <w:szCs w:val="18"/>
              </w:rPr>
            </w:pPr>
            <w:r w:rsidRPr="00EE0F72">
              <w:rPr>
                <w:rFonts w:ascii="Times New Roman" w:hAnsi="Times New Roman" w:cs="Times New Roman"/>
                <w:bCs/>
                <w:sz w:val="18"/>
                <w:szCs w:val="18"/>
              </w:rPr>
              <w:t>ОУПП.10</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Информатика</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69" w:type="dxa"/>
            <w:vAlign w:val="center"/>
          </w:tcPr>
          <w:p w:rsidR="00351BCC" w:rsidRPr="00EE0F72" w:rsidRDefault="00E945F0"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w:t>
            </w:r>
          </w:p>
        </w:tc>
        <w:tc>
          <w:tcPr>
            <w:tcW w:w="70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118</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108</w:t>
            </w:r>
          </w:p>
        </w:tc>
        <w:tc>
          <w:tcPr>
            <w:tcW w:w="680"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47</w:t>
            </w:r>
          </w:p>
        </w:tc>
        <w:tc>
          <w:tcPr>
            <w:tcW w:w="709"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61</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10</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40</w:t>
            </w:r>
          </w:p>
        </w:tc>
        <w:tc>
          <w:tcPr>
            <w:tcW w:w="565" w:type="dxa"/>
            <w:vAlign w:val="center"/>
          </w:tcPr>
          <w:p w:rsidR="00351BCC" w:rsidRPr="00EE0F72" w:rsidRDefault="001C54CE"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78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bCs/>
                <w:sz w:val="18"/>
                <w:szCs w:val="18"/>
              </w:rPr>
            </w:pPr>
            <w:r w:rsidRPr="00EE0F72">
              <w:rPr>
                <w:rFonts w:ascii="Times New Roman" w:hAnsi="Times New Roman" w:cs="Times New Roman"/>
                <w:bCs/>
                <w:sz w:val="18"/>
                <w:szCs w:val="18"/>
              </w:rPr>
              <w:t>ОУПП. 17</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Право</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6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w:t>
            </w:r>
          </w:p>
        </w:tc>
        <w:tc>
          <w:tcPr>
            <w:tcW w:w="70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95</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85</w:t>
            </w:r>
          </w:p>
        </w:tc>
        <w:tc>
          <w:tcPr>
            <w:tcW w:w="680"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61</w:t>
            </w:r>
          </w:p>
        </w:tc>
        <w:tc>
          <w:tcPr>
            <w:tcW w:w="709"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24</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10</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0</w:t>
            </w:r>
          </w:p>
        </w:tc>
        <w:tc>
          <w:tcPr>
            <w:tcW w:w="565" w:type="dxa"/>
            <w:vAlign w:val="center"/>
          </w:tcPr>
          <w:p w:rsidR="00351BCC" w:rsidRPr="00EE0F72" w:rsidRDefault="001C54CE"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95</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EE0F72" w:rsidRDefault="00351BCC" w:rsidP="007E6239">
            <w:pPr>
              <w:spacing w:after="0" w:line="240" w:lineRule="auto"/>
              <w:rPr>
                <w:rFonts w:ascii="Times New Roman" w:hAnsi="Times New Roman" w:cs="Times New Roman"/>
                <w:b/>
                <w:bCs/>
                <w:sz w:val="18"/>
                <w:szCs w:val="18"/>
              </w:rPr>
            </w:pPr>
            <w:r w:rsidRPr="00EE0F72">
              <w:rPr>
                <w:rFonts w:ascii="Times New Roman" w:hAnsi="Times New Roman" w:cs="Times New Roman"/>
                <w:b/>
                <w:bCs/>
                <w:sz w:val="18"/>
                <w:szCs w:val="18"/>
              </w:rPr>
              <w:t>ДУП.00</w:t>
            </w:r>
          </w:p>
        </w:tc>
        <w:tc>
          <w:tcPr>
            <w:tcW w:w="3829" w:type="dxa"/>
            <w:shd w:val="clear" w:color="auto" w:fill="D9D9D9" w:themeFill="background1" w:themeFillShade="D9"/>
            <w:vAlign w:val="center"/>
          </w:tcPr>
          <w:p w:rsidR="00351BCC" w:rsidRPr="00EE0F72" w:rsidRDefault="00351BCC" w:rsidP="007E6239">
            <w:pPr>
              <w:pStyle w:val="a5"/>
              <w:spacing w:after="0" w:line="240" w:lineRule="auto"/>
              <w:ind w:left="0"/>
              <w:rPr>
                <w:rFonts w:ascii="Times New Roman" w:hAnsi="Times New Roman" w:cs="Times New Roman"/>
                <w:b/>
                <w:bCs/>
                <w:sz w:val="18"/>
                <w:szCs w:val="18"/>
              </w:rPr>
            </w:pPr>
            <w:r w:rsidRPr="00EE0F72">
              <w:rPr>
                <w:rFonts w:ascii="Times New Roman" w:hAnsi="Times New Roman" w:cs="Times New Roman"/>
                <w:b/>
                <w:bCs/>
                <w:sz w:val="18"/>
                <w:szCs w:val="18"/>
              </w:rPr>
              <w:t>Дополнительные учебные предметы</w:t>
            </w:r>
          </w:p>
        </w:tc>
        <w:tc>
          <w:tcPr>
            <w:tcW w:w="567" w:type="dxa"/>
            <w:shd w:val="clear" w:color="auto" w:fill="D9D9D9" w:themeFill="background1" w:themeFillShade="D9"/>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569"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707" w:type="dxa"/>
            <w:shd w:val="clear" w:color="auto" w:fill="D9D9D9" w:themeFill="background1" w:themeFillShade="D9"/>
            <w:vAlign w:val="center"/>
          </w:tcPr>
          <w:p w:rsidR="00351BCC" w:rsidRPr="00EE0F72" w:rsidRDefault="004B4872"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51</w:t>
            </w:r>
          </w:p>
        </w:tc>
        <w:tc>
          <w:tcPr>
            <w:tcW w:w="709"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737"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r w:rsidRPr="00EE0F72">
              <w:rPr>
                <w:rFonts w:ascii="Times New Roman" w:hAnsi="Times New Roman" w:cs="Times New Roman"/>
                <w:b/>
                <w:bCs/>
                <w:sz w:val="18"/>
                <w:szCs w:val="18"/>
              </w:rPr>
              <w:t>33</w:t>
            </w:r>
          </w:p>
        </w:tc>
        <w:tc>
          <w:tcPr>
            <w:tcW w:w="680" w:type="dxa"/>
            <w:shd w:val="clear" w:color="auto" w:fill="D9D9D9" w:themeFill="background1" w:themeFillShade="D9"/>
            <w:vAlign w:val="center"/>
          </w:tcPr>
          <w:p w:rsidR="00351BCC" w:rsidRPr="00EE0F72" w:rsidRDefault="00922318"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21</w:t>
            </w:r>
          </w:p>
        </w:tc>
        <w:tc>
          <w:tcPr>
            <w:tcW w:w="709" w:type="dxa"/>
            <w:shd w:val="clear" w:color="auto" w:fill="D9D9D9" w:themeFill="background1" w:themeFillShade="D9"/>
            <w:vAlign w:val="center"/>
          </w:tcPr>
          <w:p w:rsidR="00351BCC" w:rsidRPr="00EE0F72" w:rsidRDefault="00922318"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12</w:t>
            </w:r>
          </w:p>
        </w:tc>
        <w:tc>
          <w:tcPr>
            <w:tcW w:w="537"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484"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p>
        </w:tc>
        <w:tc>
          <w:tcPr>
            <w:tcW w:w="538" w:type="dxa"/>
            <w:shd w:val="clear" w:color="auto" w:fill="D9D9D9" w:themeFill="background1" w:themeFillShade="D9"/>
            <w:vAlign w:val="center"/>
          </w:tcPr>
          <w:p w:rsidR="00351BCC" w:rsidRPr="00EE0F72" w:rsidRDefault="0002699A"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18</w:t>
            </w:r>
          </w:p>
        </w:tc>
        <w:tc>
          <w:tcPr>
            <w:tcW w:w="567" w:type="dxa"/>
            <w:shd w:val="clear" w:color="auto" w:fill="D9D9D9" w:themeFill="background1" w:themeFillShade="D9"/>
            <w:vAlign w:val="center"/>
          </w:tcPr>
          <w:p w:rsidR="00351BCC" w:rsidRPr="00EE0F72" w:rsidRDefault="00351BCC" w:rsidP="007E6239">
            <w:pPr>
              <w:pStyle w:val="a5"/>
              <w:spacing w:after="0" w:line="240" w:lineRule="auto"/>
              <w:ind w:left="0"/>
              <w:jc w:val="center"/>
              <w:rPr>
                <w:rFonts w:ascii="Times New Roman" w:hAnsi="Times New Roman" w:cs="Times New Roman"/>
                <w:b/>
                <w:bCs/>
                <w:sz w:val="18"/>
                <w:szCs w:val="18"/>
              </w:rPr>
            </w:pPr>
            <w:r w:rsidRPr="00EE0F72">
              <w:rPr>
                <w:rFonts w:ascii="Times New Roman" w:hAnsi="Times New Roman" w:cs="Times New Roman"/>
                <w:b/>
                <w:bCs/>
                <w:sz w:val="18"/>
                <w:szCs w:val="18"/>
              </w:rPr>
              <w:t>20</w:t>
            </w:r>
          </w:p>
        </w:tc>
        <w:tc>
          <w:tcPr>
            <w:tcW w:w="565" w:type="dxa"/>
            <w:shd w:val="clear" w:color="auto" w:fill="D9D9D9" w:themeFill="background1" w:themeFillShade="D9"/>
            <w:vAlign w:val="center"/>
          </w:tcPr>
          <w:p w:rsidR="00351BCC" w:rsidRPr="00EE0F72" w:rsidRDefault="001C54CE" w:rsidP="007E6239">
            <w:pPr>
              <w:pStyle w:val="a5"/>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EE0F72" w:rsidRDefault="00351BCC" w:rsidP="007E6239">
            <w:pPr>
              <w:spacing w:after="0" w:line="240" w:lineRule="auto"/>
              <w:rPr>
                <w:rFonts w:ascii="Times New Roman" w:hAnsi="Times New Roman" w:cs="Times New Roman"/>
                <w:bCs/>
                <w:sz w:val="18"/>
                <w:szCs w:val="18"/>
              </w:rPr>
            </w:pPr>
            <w:r w:rsidRPr="00EE0F72">
              <w:rPr>
                <w:rFonts w:ascii="Times New Roman" w:hAnsi="Times New Roman" w:cs="Times New Roman"/>
                <w:bCs/>
                <w:sz w:val="18"/>
                <w:szCs w:val="18"/>
              </w:rPr>
              <w:t>ДУП.01</w:t>
            </w:r>
          </w:p>
        </w:tc>
        <w:tc>
          <w:tcPr>
            <w:tcW w:w="3829" w:type="dxa"/>
            <w:vAlign w:val="center"/>
          </w:tcPr>
          <w:p w:rsidR="00351BCC" w:rsidRPr="00EE0F72" w:rsidRDefault="00351BCC" w:rsidP="007E6239">
            <w:pPr>
              <w:pStyle w:val="a5"/>
              <w:spacing w:after="0" w:line="240" w:lineRule="auto"/>
              <w:ind w:left="0"/>
              <w:rPr>
                <w:rFonts w:ascii="Times New Roman" w:hAnsi="Times New Roman" w:cs="Times New Roman"/>
                <w:bCs/>
                <w:sz w:val="18"/>
                <w:szCs w:val="18"/>
              </w:rPr>
            </w:pPr>
            <w:r w:rsidRPr="00EE0F72">
              <w:rPr>
                <w:rFonts w:ascii="Times New Roman" w:hAnsi="Times New Roman" w:cs="Times New Roman"/>
                <w:bCs/>
                <w:sz w:val="18"/>
                <w:szCs w:val="18"/>
              </w:rPr>
              <w:t>Проектная деятельность</w:t>
            </w:r>
          </w:p>
        </w:tc>
        <w:tc>
          <w:tcPr>
            <w:tcW w:w="567" w:type="dxa"/>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w:t>
            </w:r>
          </w:p>
        </w:tc>
        <w:tc>
          <w:tcPr>
            <w:tcW w:w="56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0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51</w:t>
            </w:r>
          </w:p>
        </w:tc>
        <w:tc>
          <w:tcPr>
            <w:tcW w:w="709"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7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33</w:t>
            </w:r>
          </w:p>
        </w:tc>
        <w:tc>
          <w:tcPr>
            <w:tcW w:w="680"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21</w:t>
            </w:r>
          </w:p>
        </w:tc>
        <w:tc>
          <w:tcPr>
            <w:tcW w:w="709" w:type="dxa"/>
            <w:vAlign w:val="center"/>
          </w:tcPr>
          <w:p w:rsidR="00351BCC" w:rsidRPr="00EE0F72" w:rsidRDefault="00922318"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12</w:t>
            </w:r>
          </w:p>
        </w:tc>
        <w:tc>
          <w:tcPr>
            <w:tcW w:w="53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484"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p>
        </w:tc>
        <w:tc>
          <w:tcPr>
            <w:tcW w:w="538"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18</w:t>
            </w:r>
          </w:p>
        </w:tc>
        <w:tc>
          <w:tcPr>
            <w:tcW w:w="567" w:type="dxa"/>
            <w:vAlign w:val="center"/>
          </w:tcPr>
          <w:p w:rsidR="00351BCC" w:rsidRPr="00EE0F72" w:rsidRDefault="00351BCC" w:rsidP="007E6239">
            <w:pPr>
              <w:pStyle w:val="a5"/>
              <w:spacing w:after="0" w:line="240" w:lineRule="auto"/>
              <w:ind w:left="0"/>
              <w:jc w:val="center"/>
              <w:rPr>
                <w:rFonts w:ascii="Times New Roman" w:hAnsi="Times New Roman" w:cs="Times New Roman"/>
                <w:bCs/>
                <w:sz w:val="18"/>
                <w:szCs w:val="18"/>
              </w:rPr>
            </w:pPr>
            <w:r w:rsidRPr="00EE0F72">
              <w:rPr>
                <w:rFonts w:ascii="Times New Roman" w:hAnsi="Times New Roman" w:cs="Times New Roman"/>
                <w:bCs/>
                <w:sz w:val="18"/>
                <w:szCs w:val="18"/>
              </w:rPr>
              <w:t>20</w:t>
            </w:r>
          </w:p>
        </w:tc>
        <w:tc>
          <w:tcPr>
            <w:tcW w:w="565" w:type="dxa"/>
            <w:vAlign w:val="center"/>
          </w:tcPr>
          <w:p w:rsidR="00351BCC" w:rsidRPr="00EE0F72" w:rsidRDefault="001D0386" w:rsidP="007E6239">
            <w:pPr>
              <w:pStyle w:val="a5"/>
              <w:spacing w:after="0" w:line="240" w:lineRule="auto"/>
              <w:ind w:left="0"/>
              <w:jc w:val="center"/>
              <w:rPr>
                <w:rFonts w:ascii="Times New Roman" w:hAnsi="Times New Roman" w:cs="Times New Roman"/>
                <w:bCs/>
                <w:sz w:val="18"/>
                <w:szCs w:val="18"/>
              </w:rPr>
            </w:pPr>
            <w:r>
              <w:rPr>
                <w:rFonts w:ascii="Times New Roman" w:hAnsi="Times New Roman" w:cs="Times New Roman"/>
                <w:bCs/>
                <w:sz w:val="18"/>
                <w:szCs w:val="18"/>
              </w:rPr>
              <w:t>31</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jc w:val="center"/>
              <w:rPr>
                <w:rFonts w:ascii="Times New Roman" w:hAnsi="Times New Roman" w:cs="Times New Roman"/>
                <w:b/>
                <w:bCs/>
                <w:sz w:val="18"/>
              </w:rPr>
            </w:pPr>
            <w:r w:rsidRPr="00A04987">
              <w:rPr>
                <w:rFonts w:ascii="Times New Roman" w:hAnsi="Times New Roman" w:cs="Times New Roman"/>
                <w:b/>
                <w:bCs/>
                <w:sz w:val="18"/>
              </w:rPr>
              <w:t>ПП</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Профессиональная подготовка</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lastRenderedPageBreak/>
              <w:t>ОГСЭ.00</w:t>
            </w:r>
          </w:p>
          <w:p w:rsidR="00351BCC" w:rsidRPr="00A04987" w:rsidRDefault="00351BCC" w:rsidP="007E6239">
            <w:pPr>
              <w:spacing w:after="0" w:line="240" w:lineRule="auto"/>
              <w:rPr>
                <w:rFonts w:ascii="Times New Roman" w:hAnsi="Times New Roman" w:cs="Times New Roman"/>
                <w:sz w:val="18"/>
              </w:rPr>
            </w:pP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Общий гуманитарный и социально-экономический цикл</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452</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18</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434</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110</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324</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74</w:t>
            </w:r>
          </w:p>
        </w:tc>
        <w:tc>
          <w:tcPr>
            <w:tcW w:w="569" w:type="dxa"/>
            <w:shd w:val="clear" w:color="auto" w:fill="D9D9D9" w:themeFill="background1" w:themeFillShade="D9"/>
            <w:vAlign w:val="center"/>
          </w:tcPr>
          <w:p w:rsidR="00351BCC" w:rsidRPr="00A04987" w:rsidRDefault="00745CEB"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82</w:t>
            </w:r>
          </w:p>
        </w:tc>
        <w:tc>
          <w:tcPr>
            <w:tcW w:w="567" w:type="dxa"/>
            <w:shd w:val="clear" w:color="auto" w:fill="D9D9D9" w:themeFill="background1" w:themeFillShade="D9"/>
            <w:vAlign w:val="center"/>
          </w:tcPr>
          <w:p w:rsidR="00351BCC" w:rsidRPr="00A04987" w:rsidRDefault="007E623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70</w:t>
            </w:r>
          </w:p>
        </w:tc>
        <w:tc>
          <w:tcPr>
            <w:tcW w:w="567" w:type="dxa"/>
            <w:shd w:val="clear" w:color="auto" w:fill="D9D9D9" w:themeFill="background1" w:themeFillShade="D9"/>
            <w:vAlign w:val="center"/>
          </w:tcPr>
          <w:p w:rsidR="00351BCC" w:rsidRPr="00A04987" w:rsidRDefault="007E623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58</w:t>
            </w:r>
          </w:p>
        </w:tc>
        <w:tc>
          <w:tcPr>
            <w:tcW w:w="567" w:type="dxa"/>
            <w:shd w:val="clear" w:color="auto" w:fill="D9D9D9" w:themeFill="background1" w:themeFillShade="D9"/>
            <w:vAlign w:val="center"/>
          </w:tcPr>
          <w:p w:rsidR="00351BCC" w:rsidRPr="00A04987" w:rsidRDefault="007E623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116</w:t>
            </w:r>
          </w:p>
        </w:tc>
        <w:tc>
          <w:tcPr>
            <w:tcW w:w="706" w:type="dxa"/>
            <w:shd w:val="clear" w:color="auto" w:fill="D9D9D9" w:themeFill="background1" w:themeFillShade="D9"/>
            <w:vAlign w:val="center"/>
          </w:tcPr>
          <w:p w:rsidR="00351BCC" w:rsidRPr="00A04987" w:rsidRDefault="007E623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ОГСЭ.01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Основы философии</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ОГСЭ.02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История</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ОГСЭ.03</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Иностранный язык в профессиональной деятельности</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166</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69" w:type="dxa"/>
            <w:vAlign w:val="center"/>
          </w:tcPr>
          <w:p w:rsidR="00351BCC" w:rsidRPr="00A04987" w:rsidRDefault="00187EF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45</w:t>
            </w:r>
          </w:p>
        </w:tc>
        <w:tc>
          <w:tcPr>
            <w:tcW w:w="567" w:type="dxa"/>
            <w:vAlign w:val="center"/>
          </w:tcPr>
          <w:p w:rsidR="00351BCC" w:rsidRPr="00A04987" w:rsidRDefault="007E6239"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43</w:t>
            </w:r>
          </w:p>
        </w:tc>
        <w:tc>
          <w:tcPr>
            <w:tcW w:w="567" w:type="dxa"/>
            <w:vAlign w:val="center"/>
          </w:tcPr>
          <w:p w:rsidR="00351BCC" w:rsidRPr="00A04987" w:rsidRDefault="007E6239"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30</w:t>
            </w:r>
          </w:p>
        </w:tc>
        <w:tc>
          <w:tcPr>
            <w:tcW w:w="567" w:type="dxa"/>
            <w:vAlign w:val="center"/>
          </w:tcPr>
          <w:p w:rsidR="00351BCC" w:rsidRPr="00A04987" w:rsidRDefault="007E6239"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21</w:t>
            </w:r>
          </w:p>
        </w:tc>
        <w:tc>
          <w:tcPr>
            <w:tcW w:w="706" w:type="dxa"/>
            <w:vAlign w:val="center"/>
          </w:tcPr>
          <w:p w:rsidR="00351BCC" w:rsidRPr="00A04987" w:rsidRDefault="007E6239"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25</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ОГСЭ.04</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Физическая культура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158</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ОГСЭ.05</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Психология общения</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t>ЕН.00</w:t>
            </w:r>
          </w:p>
          <w:p w:rsidR="00351BCC" w:rsidRPr="00A04987" w:rsidRDefault="00351BCC" w:rsidP="007E6239">
            <w:pPr>
              <w:spacing w:after="0" w:line="240" w:lineRule="auto"/>
              <w:rPr>
                <w:rFonts w:ascii="Times New Roman" w:hAnsi="Times New Roman" w:cs="Times New Roman"/>
                <w:sz w:val="18"/>
              </w:rPr>
            </w:pP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Математический и общий естественнонаучный цикл</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207</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193</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157</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745CEB"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39</w:t>
            </w:r>
          </w:p>
        </w:tc>
        <w:tc>
          <w:tcPr>
            <w:tcW w:w="567" w:type="dxa"/>
            <w:shd w:val="clear" w:color="auto" w:fill="D9D9D9" w:themeFill="background1" w:themeFillShade="D9"/>
            <w:vAlign w:val="center"/>
          </w:tcPr>
          <w:p w:rsidR="00351BCC" w:rsidRPr="00A04987" w:rsidRDefault="00351BCC" w:rsidP="00380851">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12</w:t>
            </w:r>
            <w:r w:rsidR="00380851">
              <w:rPr>
                <w:rFonts w:ascii="Times New Roman" w:hAnsi="Times New Roman" w:cs="Times New Roman"/>
                <w:b/>
                <w:bCs/>
                <w:sz w:val="18"/>
              </w:rPr>
              <w:t>7</w:t>
            </w:r>
          </w:p>
        </w:tc>
        <w:tc>
          <w:tcPr>
            <w:tcW w:w="567" w:type="dxa"/>
            <w:shd w:val="clear" w:color="auto" w:fill="D9D9D9" w:themeFill="background1" w:themeFillShade="D9"/>
            <w:vAlign w:val="center"/>
          </w:tcPr>
          <w:p w:rsidR="00351BCC" w:rsidRPr="00A04987" w:rsidRDefault="00380851"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41</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ЕН.01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Химия</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171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157</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1D4764"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39</w:t>
            </w:r>
          </w:p>
        </w:tc>
        <w:tc>
          <w:tcPr>
            <w:tcW w:w="567" w:type="dxa"/>
            <w:vAlign w:val="center"/>
          </w:tcPr>
          <w:p w:rsidR="00351BCC" w:rsidRPr="00A04987" w:rsidRDefault="00380851"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91</w:t>
            </w:r>
          </w:p>
        </w:tc>
        <w:tc>
          <w:tcPr>
            <w:tcW w:w="567" w:type="dxa"/>
            <w:vAlign w:val="center"/>
          </w:tcPr>
          <w:p w:rsidR="00351BCC" w:rsidRPr="00A04987" w:rsidRDefault="00380851"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41</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ЕН.02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Экологические основы природопользования</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7E6239">
        <w:trPr>
          <w:trHeight w:val="243"/>
        </w:trPr>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t>ОП.00</w:t>
            </w:r>
          </w:p>
          <w:p w:rsidR="00351BCC" w:rsidRPr="00A04987" w:rsidRDefault="00351BCC" w:rsidP="007E6239">
            <w:pPr>
              <w:spacing w:after="0" w:line="240" w:lineRule="auto"/>
              <w:rPr>
                <w:rFonts w:ascii="Times New Roman" w:hAnsi="Times New Roman" w:cs="Times New Roman"/>
                <w:sz w:val="18"/>
              </w:rPr>
            </w:pP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 xml:space="preserve">Общепрофессиональный цикл </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11</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881</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801</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398</w:t>
            </w:r>
          </w:p>
        </w:tc>
        <w:tc>
          <w:tcPr>
            <w:tcW w:w="709" w:type="dxa"/>
            <w:shd w:val="clear" w:color="auto" w:fill="D9D9D9" w:themeFill="background1" w:themeFillShade="D9"/>
            <w:vAlign w:val="center"/>
          </w:tcPr>
          <w:p w:rsidR="00351BCC" w:rsidRPr="00A04987" w:rsidRDefault="00F5466C"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397</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r w:rsidR="00745CEB">
              <w:rPr>
                <w:rFonts w:ascii="Times New Roman" w:hAnsi="Times New Roman" w:cs="Times New Roman"/>
                <w:b/>
                <w:bCs/>
                <w:sz w:val="18"/>
              </w:rPr>
              <w:t>71</w:t>
            </w:r>
          </w:p>
        </w:tc>
        <w:tc>
          <w:tcPr>
            <w:tcW w:w="569" w:type="dxa"/>
            <w:shd w:val="clear" w:color="auto" w:fill="D9D9D9" w:themeFill="background1" w:themeFillShade="D9"/>
            <w:vAlign w:val="center"/>
          </w:tcPr>
          <w:p w:rsidR="00351BCC" w:rsidRPr="00A04987" w:rsidRDefault="00745CEB"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86</w:t>
            </w:r>
          </w:p>
        </w:tc>
        <w:tc>
          <w:tcPr>
            <w:tcW w:w="567" w:type="dxa"/>
            <w:shd w:val="clear" w:color="auto" w:fill="D9D9D9" w:themeFill="background1" w:themeFillShade="D9"/>
            <w:vAlign w:val="center"/>
          </w:tcPr>
          <w:p w:rsidR="00351BCC" w:rsidRPr="00A04987" w:rsidRDefault="00AE5EEF"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207</w:t>
            </w:r>
          </w:p>
        </w:tc>
        <w:tc>
          <w:tcPr>
            <w:tcW w:w="567" w:type="dxa"/>
            <w:shd w:val="clear" w:color="auto" w:fill="D9D9D9" w:themeFill="background1" w:themeFillShade="D9"/>
            <w:vAlign w:val="center"/>
          </w:tcPr>
          <w:p w:rsidR="00351BCC" w:rsidRPr="00A04987" w:rsidRDefault="00AE5EEF"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81</w:t>
            </w:r>
          </w:p>
        </w:tc>
        <w:tc>
          <w:tcPr>
            <w:tcW w:w="567" w:type="dxa"/>
            <w:shd w:val="clear" w:color="auto" w:fill="D9D9D9" w:themeFill="background1" w:themeFillShade="D9"/>
            <w:vAlign w:val="center"/>
          </w:tcPr>
          <w:p w:rsidR="00351BCC" w:rsidRPr="00A04987" w:rsidRDefault="00AE5EEF"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144</w:t>
            </w:r>
          </w:p>
        </w:tc>
        <w:tc>
          <w:tcPr>
            <w:tcW w:w="706" w:type="dxa"/>
            <w:shd w:val="clear" w:color="auto" w:fill="D9D9D9" w:themeFill="background1" w:themeFillShade="D9"/>
            <w:vAlign w:val="center"/>
          </w:tcPr>
          <w:p w:rsidR="00351BCC" w:rsidRPr="00A04987" w:rsidRDefault="00AE5EEF"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92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Микробиология, физиология питания, санитария и гигиена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31</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хранения и контроль запасов сырья</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105</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98</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r w:rsidR="001D4764">
              <w:rPr>
                <w:rFonts w:ascii="Times New Roman" w:hAnsi="Times New Roman" w:cs="Times New Roman"/>
                <w:bCs/>
                <w:sz w:val="18"/>
              </w:rPr>
              <w:t>3</w:t>
            </w:r>
          </w:p>
        </w:tc>
        <w:tc>
          <w:tcPr>
            <w:tcW w:w="569" w:type="dxa"/>
            <w:vAlign w:val="center"/>
          </w:tcPr>
          <w:p w:rsidR="00351BCC" w:rsidRPr="00A04987" w:rsidRDefault="001D4764"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ОП.03</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Техническое оснащение организаций питанием</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r w:rsidR="000E34BC">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w:t>
            </w:r>
            <w:r w:rsidR="000E34BC">
              <w:rPr>
                <w:rFonts w:ascii="Times New Roman" w:hAnsi="Times New Roman" w:cs="Times New Roman"/>
                <w:bCs/>
                <w:sz w:val="18"/>
              </w:rPr>
              <w:t>9</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ОП.04</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обслуживания</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70</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ОП.05</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Основы экономики, менеджмента и маркетинга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27</w:t>
            </w: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27</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rPr>
          <w:trHeight w:val="272"/>
        </w:trPr>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ОП.06</w:t>
            </w:r>
          </w:p>
        </w:tc>
        <w:tc>
          <w:tcPr>
            <w:tcW w:w="3829" w:type="dxa"/>
            <w:vAlign w:val="center"/>
          </w:tcPr>
          <w:p w:rsidR="00351BCC" w:rsidRPr="00A04987" w:rsidRDefault="00E01ED2" w:rsidP="007E6239">
            <w:pPr>
              <w:pStyle w:val="a5"/>
              <w:spacing w:after="0" w:line="240" w:lineRule="auto"/>
              <w:ind w:left="0"/>
              <w:rPr>
                <w:rFonts w:ascii="Times New Roman" w:hAnsi="Times New Roman" w:cs="Times New Roman"/>
                <w:bCs/>
                <w:sz w:val="18"/>
              </w:rPr>
            </w:pPr>
            <w:r>
              <w:rPr>
                <w:rFonts w:ascii="Times New Roman" w:hAnsi="Times New Roman" w:cs="Times New Roman"/>
                <w:bCs/>
                <w:sz w:val="18"/>
              </w:rPr>
              <w:t>Правовые основы  профессиональной деятельности</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709" w:type="dxa"/>
            <w:vAlign w:val="center"/>
          </w:tcPr>
          <w:p w:rsidR="00351BCC" w:rsidRPr="00A04987" w:rsidRDefault="00F5466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6</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36</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ОП.07</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Информационные технологии в профессиональной деятельности</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54</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ОП.08</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Охрана труда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0E34B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41</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ОП.09</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Безопасность жизнедеятельности</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50</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0E34B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35</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41</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ОП.10</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Финансовая грамотность</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ОП.11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Эффективное поведение на рынке труда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0E34B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ОП.12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Бухгалтерский учет в общественном питании</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41</w:t>
            </w:r>
          </w:p>
        </w:tc>
        <w:tc>
          <w:tcPr>
            <w:tcW w:w="706"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bCs/>
                <w:sz w:val="18"/>
              </w:rPr>
            </w:pPr>
            <w:r w:rsidRPr="00A04987">
              <w:rPr>
                <w:rFonts w:ascii="Times New Roman" w:hAnsi="Times New Roman" w:cs="Times New Roman"/>
                <w:bCs/>
                <w:sz w:val="18"/>
              </w:rPr>
              <w:t>ОП.13</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Сервисные технологии в ресторанном деле</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51</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40</w:t>
            </w:r>
          </w:p>
        </w:tc>
        <w:tc>
          <w:tcPr>
            <w:tcW w:w="706" w:type="dxa"/>
            <w:vAlign w:val="center"/>
          </w:tcPr>
          <w:p w:rsidR="00351BCC" w:rsidRPr="00A04987" w:rsidRDefault="00B6529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24</w:t>
            </w: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t>ПЦ.00</w:t>
            </w:r>
          </w:p>
          <w:p w:rsidR="00351BCC" w:rsidRPr="00A04987" w:rsidRDefault="00351BCC" w:rsidP="007E6239">
            <w:pPr>
              <w:spacing w:after="0" w:line="240" w:lineRule="auto"/>
              <w:rPr>
                <w:rFonts w:ascii="Times New Roman" w:hAnsi="Times New Roman" w:cs="Times New Roman"/>
                <w:sz w:val="18"/>
              </w:rPr>
            </w:pP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 xml:space="preserve">Профессиональный цикл </w:t>
            </w:r>
          </w:p>
        </w:tc>
        <w:tc>
          <w:tcPr>
            <w:tcW w:w="567" w:type="dxa"/>
            <w:shd w:val="clear" w:color="auto" w:fill="D9D9D9" w:themeFill="background1" w:themeFillShade="D9"/>
            <w:vAlign w:val="center"/>
          </w:tcPr>
          <w:p w:rsidR="00351BCC"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14</w:t>
            </w:r>
          </w:p>
        </w:tc>
        <w:tc>
          <w:tcPr>
            <w:tcW w:w="569" w:type="dxa"/>
            <w:shd w:val="clear" w:color="auto" w:fill="D9D9D9" w:themeFill="background1" w:themeFillShade="D9"/>
            <w:vAlign w:val="center"/>
          </w:tcPr>
          <w:p w:rsidR="00351BCC" w:rsidRPr="00A04987" w:rsidRDefault="0009717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19</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2708</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2378</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468</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374</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168</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t>ПМ.01</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292</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248</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64</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40</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745CEB"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w:t>
            </w:r>
            <w:r w:rsidR="004B7C4F">
              <w:rPr>
                <w:rFonts w:ascii="Times New Roman" w:hAnsi="Times New Roman" w:cs="Times New Roman"/>
                <w:b/>
                <w:bCs/>
                <w:sz w:val="18"/>
              </w:rPr>
              <w:t>92</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МДК.01.01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кулинарных полуфабрикатов</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745CEB"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60</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МДК.01.02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Процессы приготовления, подготовки к реализации кулинарных полуфабрикатов</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745CEB"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76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УП.01.01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ПП.01.01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ПМ.01.ЭК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4B7C4F"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ПМ.02</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 xml:space="preserve">Организация и ведение процессов приготовления, оформления и подготовки </w:t>
            </w:r>
            <w:r w:rsidRPr="00A04987">
              <w:rPr>
                <w:rFonts w:ascii="Times New Roman" w:hAnsi="Times New Roman" w:cs="Times New Roman"/>
                <w:b/>
                <w:bCs/>
                <w:sz w:val="18"/>
              </w:rPr>
              <w:lastRenderedPageBreak/>
              <w:t>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lastRenderedPageBreak/>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409</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9</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358</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66</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60</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9B3108"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111</w:t>
            </w:r>
          </w:p>
        </w:tc>
        <w:tc>
          <w:tcPr>
            <w:tcW w:w="567" w:type="dxa"/>
            <w:shd w:val="clear" w:color="auto" w:fill="D9D9D9" w:themeFill="background1" w:themeFillShade="D9"/>
            <w:vAlign w:val="center"/>
          </w:tcPr>
          <w:p w:rsidR="00351BCC" w:rsidRPr="00A04987" w:rsidRDefault="009B3108"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298</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МДК.02.01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горячих блюд, кулинарных изделий, закусок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29</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AE5EEF"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21</w:t>
            </w:r>
          </w:p>
        </w:tc>
        <w:tc>
          <w:tcPr>
            <w:tcW w:w="567" w:type="dxa"/>
            <w:vAlign w:val="center"/>
          </w:tcPr>
          <w:p w:rsidR="00351BCC" w:rsidRPr="00A04987" w:rsidRDefault="00AE5EEF"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31</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МДК.02.02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Процессы приготовления,</w:t>
            </w:r>
          </w:p>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 xml:space="preserve"> подготовки к реализации горячих блюд, кулинарных изделий, закусок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129</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105</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AE5EEF"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54</w:t>
            </w:r>
          </w:p>
        </w:tc>
        <w:tc>
          <w:tcPr>
            <w:tcW w:w="567" w:type="dxa"/>
            <w:vAlign w:val="center"/>
          </w:tcPr>
          <w:p w:rsidR="00351BCC" w:rsidRPr="00A04987" w:rsidRDefault="00AE5EEF"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75</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УП.02.01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ПП.02.01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ПМ.02.ЭК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ПМ.03</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285</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12</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237</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59</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34</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9B3108"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567" w:type="dxa"/>
            <w:shd w:val="clear" w:color="auto" w:fill="D9D9D9" w:themeFill="background1" w:themeFillShade="D9"/>
            <w:vAlign w:val="center"/>
          </w:tcPr>
          <w:p w:rsidR="00351BCC" w:rsidRPr="00A04987" w:rsidRDefault="009B3108"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213</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МДК.03.01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холодных блюд, кулинарных изделий, закусок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45</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24</w:t>
            </w: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39</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МДК.03.02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Процессы приготовления,</w:t>
            </w:r>
          </w:p>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 xml:space="preserve"> подготовки к реализации холодных блюд, кулинарных изделий, закусок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24</w:t>
            </w: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42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УП.03.01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ПП.03.02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ПМ.03.ЭК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9B3108"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129</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93</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ПМ.04</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259</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215</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60</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47</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CA45D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175</w:t>
            </w:r>
          </w:p>
        </w:tc>
        <w:tc>
          <w:tcPr>
            <w:tcW w:w="706" w:type="dxa"/>
            <w:shd w:val="clear" w:color="auto" w:fill="D9D9D9" w:themeFill="background1" w:themeFillShade="D9"/>
            <w:vAlign w:val="center"/>
          </w:tcPr>
          <w:p w:rsidR="00351BCC" w:rsidRPr="00A04987" w:rsidRDefault="00CA45D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84</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МДК.04.01</w:t>
            </w:r>
          </w:p>
        </w:tc>
        <w:tc>
          <w:tcPr>
            <w:tcW w:w="3829" w:type="dxa"/>
            <w:vAlign w:val="center"/>
          </w:tcPr>
          <w:p w:rsidR="00351BCC" w:rsidRPr="00A04987" w:rsidRDefault="00D865F6" w:rsidP="007E6239">
            <w:pPr>
              <w:pStyle w:val="a5"/>
              <w:spacing w:after="0" w:line="240" w:lineRule="auto"/>
              <w:ind w:left="0"/>
              <w:rPr>
                <w:rFonts w:ascii="Times New Roman" w:hAnsi="Times New Roman" w:cs="Times New Roman"/>
                <w:bCs/>
                <w:sz w:val="18"/>
              </w:rPr>
            </w:pPr>
            <w:r w:rsidRPr="00D865F6">
              <w:rPr>
                <w:rFonts w:ascii="Times New Roman" w:hAnsi="Times New Roman" w:cs="Times New Roman"/>
                <w:sz w:val="18"/>
                <w:szCs w:val="24"/>
              </w:rPr>
              <w:t>Организация процессов приготовления и подготовки к реализации холодных и горячих десертов, напитков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67</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51</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15</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CA45DA"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67</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МДК.04.02</w:t>
            </w:r>
          </w:p>
        </w:tc>
        <w:tc>
          <w:tcPr>
            <w:tcW w:w="3829" w:type="dxa"/>
            <w:vAlign w:val="center"/>
          </w:tcPr>
          <w:p w:rsidR="00351BCC" w:rsidRPr="00A04987" w:rsidRDefault="00D865F6" w:rsidP="007E6239">
            <w:pPr>
              <w:pStyle w:val="a5"/>
              <w:spacing w:after="0" w:line="240" w:lineRule="auto"/>
              <w:ind w:left="0"/>
              <w:rPr>
                <w:rFonts w:ascii="Times New Roman" w:hAnsi="Times New Roman" w:cs="Times New Roman"/>
                <w:bCs/>
                <w:sz w:val="18"/>
              </w:rPr>
            </w:pPr>
            <w:r w:rsidRPr="00D865F6">
              <w:rPr>
                <w:rFonts w:ascii="Times New Roman" w:hAnsi="Times New Roman" w:cs="Times New Roman"/>
                <w:sz w:val="18"/>
                <w:szCs w:val="24"/>
              </w:rPr>
              <w:t>Приготовление и подготовка к реализации  холодных и горячих десертов напитков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CA45DA"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72</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УП.04.01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ПП.04.02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ПМ.04.ЭК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139</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107</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CA45DA"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ПМ.05</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 xml:space="preserve">Организация и ведение процессов </w:t>
            </w:r>
            <w:r w:rsidRPr="00A04987">
              <w:rPr>
                <w:rFonts w:ascii="Times New Roman" w:hAnsi="Times New Roman" w:cs="Times New Roman"/>
                <w:b/>
                <w:bCs/>
                <w:sz w:val="18"/>
              </w:rPr>
              <w:lastRenderedPageBreak/>
              <w:t>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lastRenderedPageBreak/>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354</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11</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307</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73</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54</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61215C"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25</w:t>
            </w:r>
          </w:p>
        </w:tc>
        <w:tc>
          <w:tcPr>
            <w:tcW w:w="567" w:type="dxa"/>
            <w:shd w:val="clear" w:color="auto" w:fill="D9D9D9" w:themeFill="background1" w:themeFillShade="D9"/>
            <w:vAlign w:val="center"/>
          </w:tcPr>
          <w:p w:rsidR="00351BCC" w:rsidRPr="00A04987" w:rsidRDefault="0061215C"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209</w:t>
            </w:r>
          </w:p>
        </w:tc>
        <w:tc>
          <w:tcPr>
            <w:tcW w:w="567" w:type="dxa"/>
            <w:shd w:val="clear" w:color="auto" w:fill="D9D9D9" w:themeFill="background1" w:themeFillShade="D9"/>
            <w:vAlign w:val="center"/>
          </w:tcPr>
          <w:p w:rsidR="00351BCC" w:rsidRPr="00A04987" w:rsidRDefault="0061215C"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120</w:t>
            </w: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МДК.05.01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хлебобулочных, мучных кондитерских изделий сложного ассортимента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25</w:t>
            </w:r>
          </w:p>
        </w:tc>
        <w:tc>
          <w:tcPr>
            <w:tcW w:w="567"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38</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МДК.05.02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 xml:space="preserve">Процессы приготовления,  подготовки к реализации хлебобулочных, мучных кондитерских изделий сложного ассортимента </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99</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38</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99</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УП.05.01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ПП.05.02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ПМ.05.ЭК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127</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ПМ.06</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Организация и контроль текущей деятельности подчиненного персонала</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333</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303</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55</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48</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20</w:t>
            </w: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12</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61215C"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57</w:t>
            </w:r>
          </w:p>
        </w:tc>
        <w:tc>
          <w:tcPr>
            <w:tcW w:w="706" w:type="dxa"/>
            <w:shd w:val="clear" w:color="auto" w:fill="D9D9D9" w:themeFill="background1" w:themeFillShade="D9"/>
            <w:vAlign w:val="center"/>
          </w:tcPr>
          <w:p w:rsidR="00351BCC" w:rsidRPr="00A04987" w:rsidRDefault="00183069"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276</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МДК.06.01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Оперативное управление текущей деятельности подчиненного персонала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123</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55</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57</w:t>
            </w:r>
          </w:p>
        </w:tc>
        <w:tc>
          <w:tcPr>
            <w:tcW w:w="706" w:type="dxa"/>
            <w:vAlign w:val="center"/>
          </w:tcPr>
          <w:p w:rsidR="00351BCC" w:rsidRPr="00A04987" w:rsidRDefault="0061215C"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84</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УП.06.01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36</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ПП.06.02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144</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ПМ.06.ЭК</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183069"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141</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123</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shd w:val="clear" w:color="auto" w:fill="D9D9D9" w:themeFill="background1" w:themeFillShade="D9"/>
          </w:tcPr>
          <w:p w:rsidR="00351BCC" w:rsidRPr="00A04987" w:rsidRDefault="00351BCC"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ПМ.07</w:t>
            </w:r>
          </w:p>
        </w:tc>
        <w:tc>
          <w:tcPr>
            <w:tcW w:w="3829" w:type="dxa"/>
            <w:shd w:val="clear" w:color="auto" w:fill="D9D9D9" w:themeFill="background1" w:themeFillShade="D9"/>
            <w:vAlign w:val="center"/>
          </w:tcPr>
          <w:p w:rsidR="00351BCC" w:rsidRPr="00A04987" w:rsidRDefault="00351BCC"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Выполнение работ по одной или нескольким профессиям рабочих, должностям служащих (повар, кондитер)</w:t>
            </w:r>
          </w:p>
        </w:tc>
        <w:tc>
          <w:tcPr>
            <w:tcW w:w="567" w:type="dxa"/>
            <w:shd w:val="clear" w:color="auto" w:fill="D9D9D9" w:themeFill="background1" w:themeFillShade="D9"/>
          </w:tcPr>
          <w:p w:rsidR="00351BCC" w:rsidRPr="00A04987" w:rsidRDefault="00351BCC" w:rsidP="007E6239">
            <w:pPr>
              <w:pStyle w:val="a5"/>
              <w:spacing w:after="0" w:line="240" w:lineRule="auto"/>
              <w:ind w:left="0"/>
              <w:jc w:val="center"/>
              <w:rPr>
                <w:rFonts w:ascii="Times New Roman" w:hAnsi="Times New Roman" w:cs="Times New Roman"/>
                <w:b/>
                <w:bCs/>
                <w:sz w:val="18"/>
              </w:rPr>
            </w:pPr>
          </w:p>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632</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18</w:t>
            </w:r>
          </w:p>
        </w:tc>
        <w:tc>
          <w:tcPr>
            <w:tcW w:w="7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566</w:t>
            </w:r>
          </w:p>
        </w:tc>
        <w:tc>
          <w:tcPr>
            <w:tcW w:w="680"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91</w:t>
            </w:r>
          </w:p>
        </w:tc>
        <w:tc>
          <w:tcPr>
            <w:tcW w:w="70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91</w:t>
            </w:r>
          </w:p>
        </w:tc>
        <w:tc>
          <w:tcPr>
            <w:tcW w:w="53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w:t>
            </w:r>
            <w:r w:rsidR="00B526A4">
              <w:rPr>
                <w:rFonts w:ascii="Times New Roman" w:hAnsi="Times New Roman" w:cs="Times New Roman"/>
                <w:b/>
                <w:bCs/>
                <w:sz w:val="18"/>
              </w:rPr>
              <w:t>6</w:t>
            </w:r>
            <w:r w:rsidR="00875F0B">
              <w:rPr>
                <w:rFonts w:ascii="Times New Roman" w:hAnsi="Times New Roman" w:cs="Times New Roman"/>
                <w:b/>
                <w:bCs/>
                <w:sz w:val="18"/>
              </w:rPr>
              <w:t>7</w:t>
            </w:r>
          </w:p>
        </w:tc>
        <w:tc>
          <w:tcPr>
            <w:tcW w:w="569" w:type="dxa"/>
            <w:shd w:val="clear" w:color="auto" w:fill="D9D9D9" w:themeFill="background1" w:themeFillShade="D9"/>
            <w:vAlign w:val="center"/>
          </w:tcPr>
          <w:p w:rsidR="00351BCC" w:rsidRPr="00A04987" w:rsidRDefault="00B526A4"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36</w:t>
            </w:r>
            <w:r w:rsidR="00875F0B">
              <w:rPr>
                <w:rFonts w:ascii="Times New Roman" w:hAnsi="Times New Roman" w:cs="Times New Roman"/>
                <w:b/>
                <w:bCs/>
                <w:sz w:val="18"/>
              </w:rPr>
              <w:t>5</w:t>
            </w: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351BCC" w:rsidRPr="00A04987" w:rsidRDefault="00351BCC" w:rsidP="007E6239">
            <w:pPr>
              <w:pStyle w:val="a5"/>
              <w:spacing w:after="0" w:line="240" w:lineRule="auto"/>
              <w:ind w:left="0"/>
              <w:jc w:val="center"/>
              <w:rPr>
                <w:rFonts w:ascii="Times New Roman" w:hAnsi="Times New Roman" w:cs="Times New Roman"/>
                <w:b/>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МДК.07.01</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Технология продукции общественного питания</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120</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90</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47</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B526A4"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120</w:t>
            </w:r>
          </w:p>
        </w:tc>
        <w:tc>
          <w:tcPr>
            <w:tcW w:w="56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351BCC" w:rsidRPr="00A04987" w:rsidTr="00C758B8">
        <w:tc>
          <w:tcPr>
            <w:tcW w:w="1275" w:type="dxa"/>
          </w:tcPr>
          <w:p w:rsidR="00351BCC" w:rsidRPr="00A04987" w:rsidRDefault="00351BCC" w:rsidP="007E6239">
            <w:pPr>
              <w:spacing w:after="0" w:line="240" w:lineRule="auto"/>
              <w:rPr>
                <w:rFonts w:ascii="Times New Roman" w:hAnsi="Times New Roman" w:cs="Times New Roman"/>
                <w:sz w:val="18"/>
              </w:rPr>
            </w:pPr>
            <w:r w:rsidRPr="00A04987">
              <w:rPr>
                <w:rFonts w:ascii="Times New Roman" w:hAnsi="Times New Roman" w:cs="Times New Roman"/>
                <w:bCs/>
                <w:sz w:val="18"/>
              </w:rPr>
              <w:t>МДК.07.02</w:t>
            </w:r>
          </w:p>
        </w:tc>
        <w:tc>
          <w:tcPr>
            <w:tcW w:w="3829" w:type="dxa"/>
            <w:vAlign w:val="center"/>
          </w:tcPr>
          <w:p w:rsidR="00351BCC" w:rsidRPr="00A04987" w:rsidRDefault="00351BCC"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Технология приготовления мучных кондитерских изделий</w:t>
            </w:r>
          </w:p>
        </w:tc>
        <w:tc>
          <w:tcPr>
            <w:tcW w:w="567" w:type="dxa"/>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116</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92</w:t>
            </w:r>
          </w:p>
        </w:tc>
        <w:tc>
          <w:tcPr>
            <w:tcW w:w="680"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709"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44</w:t>
            </w:r>
          </w:p>
        </w:tc>
        <w:tc>
          <w:tcPr>
            <w:tcW w:w="53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484"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38"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5"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9" w:type="dxa"/>
            <w:vAlign w:val="center"/>
          </w:tcPr>
          <w:p w:rsidR="00351BCC" w:rsidRPr="00A04987" w:rsidRDefault="00875F0B"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51</w:t>
            </w:r>
          </w:p>
        </w:tc>
        <w:tc>
          <w:tcPr>
            <w:tcW w:w="569" w:type="dxa"/>
            <w:vAlign w:val="center"/>
          </w:tcPr>
          <w:p w:rsidR="00351BCC" w:rsidRPr="00A04987" w:rsidRDefault="00875F0B"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65</w:t>
            </w: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567"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c>
          <w:tcPr>
            <w:tcW w:w="706" w:type="dxa"/>
            <w:vAlign w:val="center"/>
          </w:tcPr>
          <w:p w:rsidR="00351BCC" w:rsidRPr="00A04987" w:rsidRDefault="00351BCC" w:rsidP="007E6239">
            <w:pPr>
              <w:pStyle w:val="a5"/>
              <w:spacing w:after="0" w:line="240" w:lineRule="auto"/>
              <w:ind w:left="0"/>
              <w:jc w:val="center"/>
              <w:rPr>
                <w:rFonts w:ascii="Times New Roman" w:hAnsi="Times New Roman" w:cs="Times New Roman"/>
                <w:bCs/>
                <w:sz w:val="18"/>
              </w:rPr>
            </w:pPr>
          </w:p>
        </w:tc>
      </w:tr>
      <w:tr w:rsidR="00B526A4" w:rsidRPr="00A04987" w:rsidTr="00C758B8">
        <w:tc>
          <w:tcPr>
            <w:tcW w:w="1275" w:type="dxa"/>
          </w:tcPr>
          <w:p w:rsidR="00B526A4" w:rsidRPr="00A04987" w:rsidRDefault="00B526A4" w:rsidP="007E6239">
            <w:pPr>
              <w:spacing w:after="0" w:line="240" w:lineRule="auto"/>
              <w:rPr>
                <w:rFonts w:ascii="Times New Roman" w:hAnsi="Times New Roman" w:cs="Times New Roman"/>
                <w:sz w:val="18"/>
              </w:rPr>
            </w:pPr>
            <w:r w:rsidRPr="00A04987">
              <w:rPr>
                <w:rFonts w:ascii="Times New Roman" w:hAnsi="Times New Roman" w:cs="Times New Roman"/>
                <w:bCs/>
                <w:sz w:val="18"/>
              </w:rPr>
              <w:t>УП.07.01</w:t>
            </w:r>
          </w:p>
        </w:tc>
        <w:tc>
          <w:tcPr>
            <w:tcW w:w="3829" w:type="dxa"/>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168</w:t>
            </w: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680"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484"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8"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5"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6"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r>
      <w:tr w:rsidR="00B526A4" w:rsidRPr="00A04987" w:rsidTr="00C758B8">
        <w:tc>
          <w:tcPr>
            <w:tcW w:w="1275" w:type="dxa"/>
          </w:tcPr>
          <w:p w:rsidR="00B526A4" w:rsidRPr="00A04987" w:rsidRDefault="00B526A4"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ПП.07.02</w:t>
            </w:r>
          </w:p>
        </w:tc>
        <w:tc>
          <w:tcPr>
            <w:tcW w:w="3829" w:type="dxa"/>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168</w:t>
            </w:r>
          </w:p>
        </w:tc>
        <w:tc>
          <w:tcPr>
            <w:tcW w:w="680"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484"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8"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5"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6"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r>
      <w:tr w:rsidR="00B526A4" w:rsidRPr="00A04987" w:rsidTr="00C758B8">
        <w:tc>
          <w:tcPr>
            <w:tcW w:w="1275" w:type="dxa"/>
          </w:tcPr>
          <w:p w:rsidR="00B526A4" w:rsidRPr="00A04987" w:rsidRDefault="00B526A4" w:rsidP="007E6239">
            <w:pPr>
              <w:spacing w:after="0" w:line="240" w:lineRule="auto"/>
              <w:rPr>
                <w:rFonts w:ascii="Times New Roman" w:hAnsi="Times New Roman" w:cs="Times New Roman"/>
                <w:sz w:val="18"/>
              </w:rPr>
            </w:pPr>
            <w:r w:rsidRPr="00A04987">
              <w:rPr>
                <w:rFonts w:ascii="Times New Roman" w:hAnsi="Times New Roman" w:cs="Times New Roman"/>
                <w:bCs/>
                <w:sz w:val="18"/>
              </w:rPr>
              <w:t>ПМ.07.ЭК</w:t>
            </w:r>
          </w:p>
        </w:tc>
        <w:tc>
          <w:tcPr>
            <w:tcW w:w="3829" w:type="dxa"/>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 квалификационный</w:t>
            </w:r>
          </w:p>
        </w:tc>
        <w:tc>
          <w:tcPr>
            <w:tcW w:w="567" w:type="dxa"/>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680"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484"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8"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5"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Pr>
                <w:rFonts w:ascii="Times New Roman" w:hAnsi="Times New Roman" w:cs="Times New Roman"/>
                <w:bCs/>
                <w:sz w:val="18"/>
              </w:rPr>
              <w:t>12</w:t>
            </w: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6"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r>
      <w:tr w:rsidR="00B526A4" w:rsidRPr="00A04987" w:rsidTr="00DC6E27">
        <w:trPr>
          <w:trHeight w:val="85"/>
        </w:trPr>
        <w:tc>
          <w:tcPr>
            <w:tcW w:w="1275" w:type="dxa"/>
          </w:tcPr>
          <w:p w:rsidR="00B526A4" w:rsidRPr="00A04987" w:rsidRDefault="00B526A4" w:rsidP="007E6239">
            <w:pPr>
              <w:spacing w:after="0" w:line="240" w:lineRule="auto"/>
              <w:rPr>
                <w:rFonts w:ascii="Times New Roman" w:hAnsi="Times New Roman" w:cs="Times New Roman"/>
                <w:sz w:val="18"/>
              </w:rPr>
            </w:pPr>
          </w:p>
        </w:tc>
        <w:tc>
          <w:tcPr>
            <w:tcW w:w="3829" w:type="dxa"/>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236</w:t>
            </w: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r w:rsidRPr="00A04987">
              <w:rPr>
                <w:rFonts w:ascii="Times New Roman" w:hAnsi="Times New Roman" w:cs="Times New Roman"/>
                <w:bCs/>
                <w:sz w:val="18"/>
              </w:rPr>
              <w:t>182</w:t>
            </w:r>
          </w:p>
        </w:tc>
        <w:tc>
          <w:tcPr>
            <w:tcW w:w="680"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484"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38"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5"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9"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567"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c>
          <w:tcPr>
            <w:tcW w:w="706" w:type="dxa"/>
            <w:vAlign w:val="center"/>
          </w:tcPr>
          <w:p w:rsidR="00B526A4" w:rsidRPr="00A04987" w:rsidRDefault="00B526A4" w:rsidP="007E6239">
            <w:pPr>
              <w:pStyle w:val="a5"/>
              <w:spacing w:after="0" w:line="240" w:lineRule="auto"/>
              <w:ind w:left="0"/>
              <w:jc w:val="center"/>
              <w:rPr>
                <w:rFonts w:ascii="Times New Roman" w:hAnsi="Times New Roman" w:cs="Times New Roman"/>
                <w:bCs/>
                <w:sz w:val="18"/>
              </w:rPr>
            </w:pPr>
          </w:p>
        </w:tc>
      </w:tr>
      <w:tr w:rsidR="00B526A4" w:rsidRPr="00A04987" w:rsidTr="00C758B8">
        <w:tc>
          <w:tcPr>
            <w:tcW w:w="1275" w:type="dxa"/>
            <w:shd w:val="clear" w:color="auto" w:fill="D9D9D9" w:themeFill="background1" w:themeFillShade="D9"/>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D9D9D9" w:themeFill="background1" w:themeFillShade="D9"/>
            <w:vAlign w:val="center"/>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Учебная и производственная (по профилю специальности) практики</w:t>
            </w:r>
          </w:p>
        </w:tc>
        <w:tc>
          <w:tcPr>
            <w:tcW w:w="567" w:type="dxa"/>
            <w:shd w:val="clear" w:color="auto" w:fill="D9D9D9" w:themeFill="background1" w:themeFillShade="D9"/>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1356</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1356</w:t>
            </w:r>
          </w:p>
        </w:tc>
        <w:tc>
          <w:tcPr>
            <w:tcW w:w="680"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D9D9D9" w:themeFill="background1" w:themeFillShade="D9"/>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D9D9D9" w:themeFill="background1" w:themeFillShade="D9"/>
            <w:vAlign w:val="center"/>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Учебная практика</w:t>
            </w:r>
          </w:p>
        </w:tc>
        <w:tc>
          <w:tcPr>
            <w:tcW w:w="567" w:type="dxa"/>
            <w:shd w:val="clear" w:color="auto" w:fill="D9D9D9" w:themeFill="background1" w:themeFillShade="D9"/>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492</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492</w:t>
            </w:r>
          </w:p>
        </w:tc>
        <w:tc>
          <w:tcPr>
            <w:tcW w:w="680"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A219FE"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240</w:t>
            </w: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706"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D9D9D9" w:themeFill="background1" w:themeFillShade="D9"/>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D9D9D9" w:themeFill="background1" w:themeFillShade="D9"/>
            <w:vAlign w:val="center"/>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Производственная (по профилю специальности) практика</w:t>
            </w:r>
          </w:p>
        </w:tc>
        <w:tc>
          <w:tcPr>
            <w:tcW w:w="567" w:type="dxa"/>
            <w:shd w:val="clear" w:color="auto" w:fill="D9D9D9" w:themeFill="background1" w:themeFillShade="D9"/>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680"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A219FE"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288</w:t>
            </w: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300</w:t>
            </w: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324</w:t>
            </w:r>
          </w:p>
        </w:tc>
      </w:tr>
      <w:tr w:rsidR="00B526A4" w:rsidRPr="00A04987" w:rsidTr="00C758B8">
        <w:tc>
          <w:tcPr>
            <w:tcW w:w="1275" w:type="dxa"/>
            <w:shd w:val="clear" w:color="auto" w:fill="D9D9D9" w:themeFill="background1" w:themeFillShade="D9"/>
          </w:tcPr>
          <w:p w:rsidR="00B526A4" w:rsidRPr="00A04987" w:rsidRDefault="00B526A4" w:rsidP="007E6239">
            <w:pPr>
              <w:spacing w:after="0" w:line="240" w:lineRule="auto"/>
              <w:rPr>
                <w:rFonts w:ascii="Times New Roman" w:hAnsi="Times New Roman" w:cs="Times New Roman"/>
                <w:b/>
                <w:sz w:val="18"/>
              </w:rPr>
            </w:pPr>
            <w:r w:rsidRPr="00A04987">
              <w:rPr>
                <w:rFonts w:ascii="Times New Roman" w:hAnsi="Times New Roman" w:cs="Times New Roman"/>
                <w:b/>
                <w:bCs/>
                <w:sz w:val="18"/>
              </w:rPr>
              <w:t>ПДП</w:t>
            </w:r>
          </w:p>
        </w:tc>
        <w:tc>
          <w:tcPr>
            <w:tcW w:w="3829" w:type="dxa"/>
            <w:shd w:val="clear" w:color="auto" w:fill="D9D9D9" w:themeFill="background1" w:themeFillShade="D9"/>
            <w:vAlign w:val="center"/>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Производственная практика (преддипломная)</w:t>
            </w:r>
          </w:p>
        </w:tc>
        <w:tc>
          <w:tcPr>
            <w:tcW w:w="567" w:type="dxa"/>
            <w:shd w:val="clear" w:color="auto" w:fill="D9D9D9" w:themeFill="background1" w:themeFillShade="D9"/>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144</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144</w:t>
            </w:r>
          </w:p>
        </w:tc>
        <w:tc>
          <w:tcPr>
            <w:tcW w:w="680"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144</w:t>
            </w:r>
          </w:p>
        </w:tc>
      </w:tr>
      <w:tr w:rsidR="00B526A4" w:rsidRPr="00A04987" w:rsidTr="00C758B8">
        <w:tc>
          <w:tcPr>
            <w:tcW w:w="5104" w:type="dxa"/>
            <w:gridSpan w:val="2"/>
            <w:shd w:val="clear" w:color="auto" w:fill="D9D9D9" w:themeFill="background1" w:themeFillShade="D9"/>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sz w:val="18"/>
              </w:rPr>
              <w:t>Всего</w:t>
            </w:r>
          </w:p>
        </w:tc>
        <w:tc>
          <w:tcPr>
            <w:tcW w:w="567" w:type="dxa"/>
            <w:shd w:val="clear" w:color="auto" w:fill="D9D9D9" w:themeFill="background1" w:themeFillShade="D9"/>
          </w:tcPr>
          <w:p w:rsidR="00B526A4" w:rsidRPr="00A04987" w:rsidRDefault="00BC6264"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42</w:t>
            </w:r>
          </w:p>
        </w:tc>
        <w:tc>
          <w:tcPr>
            <w:tcW w:w="56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70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5940</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170</w:t>
            </w:r>
          </w:p>
        </w:tc>
        <w:tc>
          <w:tcPr>
            <w:tcW w:w="7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5426</w:t>
            </w:r>
          </w:p>
        </w:tc>
        <w:tc>
          <w:tcPr>
            <w:tcW w:w="680"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1996</w:t>
            </w:r>
          </w:p>
        </w:tc>
        <w:tc>
          <w:tcPr>
            <w:tcW w:w="709"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1678</w:t>
            </w:r>
          </w:p>
        </w:tc>
        <w:tc>
          <w:tcPr>
            <w:tcW w:w="537"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D9D9D9" w:themeFill="background1" w:themeFillShade="D9"/>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198</w:t>
            </w:r>
          </w:p>
        </w:tc>
        <w:tc>
          <w:tcPr>
            <w:tcW w:w="567" w:type="dxa"/>
            <w:shd w:val="clear" w:color="auto" w:fill="D9D9D9" w:themeFill="background1" w:themeFillShade="D9"/>
            <w:vAlign w:val="center"/>
          </w:tcPr>
          <w:p w:rsidR="00B526A4" w:rsidRPr="00A04987" w:rsidRDefault="004E0651"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612</w:t>
            </w:r>
          </w:p>
        </w:tc>
        <w:tc>
          <w:tcPr>
            <w:tcW w:w="565" w:type="dxa"/>
            <w:shd w:val="clear" w:color="auto" w:fill="D9D9D9" w:themeFill="background1" w:themeFillShade="D9"/>
            <w:vAlign w:val="center"/>
          </w:tcPr>
          <w:p w:rsidR="00B526A4" w:rsidRPr="00A04987" w:rsidRDefault="004E0651"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864</w:t>
            </w:r>
          </w:p>
        </w:tc>
        <w:tc>
          <w:tcPr>
            <w:tcW w:w="569" w:type="dxa"/>
            <w:shd w:val="clear" w:color="auto" w:fill="D9D9D9" w:themeFill="background1" w:themeFillShade="D9"/>
            <w:vAlign w:val="center"/>
          </w:tcPr>
          <w:p w:rsidR="00B526A4" w:rsidRPr="00A04987" w:rsidRDefault="004E0651"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612</w:t>
            </w:r>
          </w:p>
        </w:tc>
        <w:tc>
          <w:tcPr>
            <w:tcW w:w="569" w:type="dxa"/>
            <w:shd w:val="clear" w:color="auto" w:fill="D9D9D9" w:themeFill="background1" w:themeFillShade="D9"/>
            <w:vAlign w:val="center"/>
          </w:tcPr>
          <w:p w:rsidR="00B526A4" w:rsidRPr="00A04987" w:rsidRDefault="00E74C86"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864</w:t>
            </w:r>
          </w:p>
        </w:tc>
        <w:tc>
          <w:tcPr>
            <w:tcW w:w="567" w:type="dxa"/>
            <w:shd w:val="clear" w:color="auto" w:fill="D9D9D9" w:themeFill="background1" w:themeFillShade="D9"/>
            <w:vAlign w:val="center"/>
          </w:tcPr>
          <w:p w:rsidR="00B526A4" w:rsidRPr="00A04987" w:rsidRDefault="00DC6E2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612</w:t>
            </w:r>
          </w:p>
        </w:tc>
        <w:tc>
          <w:tcPr>
            <w:tcW w:w="567" w:type="dxa"/>
            <w:shd w:val="clear" w:color="auto" w:fill="D9D9D9" w:themeFill="background1" w:themeFillShade="D9"/>
            <w:vAlign w:val="center"/>
          </w:tcPr>
          <w:p w:rsidR="00B526A4" w:rsidRPr="00A04987" w:rsidRDefault="00DC6E2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900</w:t>
            </w:r>
          </w:p>
        </w:tc>
        <w:tc>
          <w:tcPr>
            <w:tcW w:w="567" w:type="dxa"/>
            <w:shd w:val="clear" w:color="auto" w:fill="D9D9D9" w:themeFill="background1" w:themeFillShade="D9"/>
            <w:vAlign w:val="center"/>
          </w:tcPr>
          <w:p w:rsidR="00B526A4" w:rsidRPr="00A04987" w:rsidRDefault="00DC6E2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612</w:t>
            </w:r>
          </w:p>
        </w:tc>
        <w:tc>
          <w:tcPr>
            <w:tcW w:w="706" w:type="dxa"/>
            <w:shd w:val="clear" w:color="auto" w:fill="D9D9D9" w:themeFill="background1" w:themeFillShade="D9"/>
            <w:vAlign w:val="center"/>
          </w:tcPr>
          <w:p w:rsidR="00B526A4" w:rsidRPr="00A04987" w:rsidRDefault="00DC6E2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864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bCs/>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
                <w:bCs/>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680"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484"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38"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bCs/>
                <w:sz w:val="18"/>
              </w:rPr>
            </w:pPr>
            <w:r w:rsidRPr="00A04987">
              <w:rPr>
                <w:rFonts w:ascii="Times New Roman" w:hAnsi="Times New Roman" w:cs="Times New Roman"/>
                <w:b/>
                <w:bCs/>
                <w:sz w:val="18"/>
              </w:rPr>
              <w:t>ГИА</w:t>
            </w: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Государственная итоговая аттестация</w:t>
            </w:r>
          </w:p>
        </w:tc>
        <w:tc>
          <w:tcPr>
            <w:tcW w:w="567" w:type="dxa"/>
            <w:shd w:val="clear" w:color="auto" w:fill="FFFFFF" w:themeFill="background1"/>
          </w:tcPr>
          <w:p w:rsidR="00B526A4" w:rsidRPr="00A04987" w:rsidRDefault="00AB56B4"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216</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val="restart"/>
            <w:shd w:val="clear" w:color="auto" w:fill="FFFFFF" w:themeFill="background1"/>
            <w:textDirection w:val="btLr"/>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Всего</w:t>
            </w: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Дисциплин и МДК</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FFFFFF" w:themeFill="background1"/>
          </w:tcPr>
          <w:p w:rsidR="00B526A4" w:rsidRPr="00A04987" w:rsidRDefault="00B526A4" w:rsidP="007E6239">
            <w:pPr>
              <w:pStyle w:val="a5"/>
              <w:spacing w:after="0" w:line="240" w:lineRule="auto"/>
              <w:ind w:left="0"/>
              <w:rPr>
                <w:rFonts w:ascii="Times New Roman" w:hAnsi="Times New Roman" w:cs="Times New Roman"/>
                <w:b/>
                <w:bCs/>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
                <w:bCs/>
                <w:sz w:val="18"/>
              </w:rPr>
              <w:t>1. Программа обучения по специальности</w:t>
            </w: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Учебной практики</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240</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Подготовка к защите дипломного проекта (работы)</w:t>
            </w:r>
          </w:p>
        </w:tc>
        <w:tc>
          <w:tcPr>
            <w:tcW w:w="567" w:type="dxa"/>
            <w:shd w:val="clear" w:color="auto" w:fill="FFFFFF" w:themeFill="background1"/>
          </w:tcPr>
          <w:p w:rsidR="00B526A4" w:rsidRPr="00A04987" w:rsidRDefault="00AB56B4"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144</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Производственной практики</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288</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300</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324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Защита дипломного проекта (работы)</w:t>
            </w:r>
          </w:p>
        </w:tc>
        <w:tc>
          <w:tcPr>
            <w:tcW w:w="567" w:type="dxa"/>
            <w:shd w:val="clear" w:color="auto" w:fill="FFFFFF" w:themeFill="background1"/>
          </w:tcPr>
          <w:p w:rsidR="00B526A4" w:rsidRPr="00A04987" w:rsidRDefault="00AB56B4"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72</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Преддипломной практики</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144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r w:rsidRPr="00A04987">
              <w:rPr>
                <w:rFonts w:ascii="Times New Roman" w:hAnsi="Times New Roman" w:cs="Times New Roman"/>
                <w:bCs/>
                <w:sz w:val="18"/>
              </w:rPr>
              <w:t>Демонстрационный экзамен</w:t>
            </w: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Консультации</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18</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48</w:t>
            </w:r>
          </w:p>
        </w:tc>
        <w:tc>
          <w:tcPr>
            <w:tcW w:w="567"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18</w:t>
            </w:r>
          </w:p>
        </w:tc>
        <w:tc>
          <w:tcPr>
            <w:tcW w:w="706"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r w:rsidRPr="00A04987">
              <w:rPr>
                <w:rFonts w:ascii="Times New Roman" w:hAnsi="Times New Roman" w:cs="Times New Roman"/>
                <w:bCs/>
                <w:i/>
                <w:sz w:val="18"/>
              </w:rPr>
              <w:t>Государственный экзамен</w:t>
            </w: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Экзамены</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Самостоятельная работа</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30</w:t>
            </w:r>
          </w:p>
        </w:tc>
        <w:tc>
          <w:tcPr>
            <w:tcW w:w="567"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34</w:t>
            </w:r>
          </w:p>
        </w:tc>
        <w:tc>
          <w:tcPr>
            <w:tcW w:w="567"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27</w:t>
            </w:r>
          </w:p>
        </w:tc>
        <w:tc>
          <w:tcPr>
            <w:tcW w:w="567"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33</w:t>
            </w:r>
          </w:p>
        </w:tc>
        <w:tc>
          <w:tcPr>
            <w:tcW w:w="706"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14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ВСЕГО</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900</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706" w:type="dxa"/>
            <w:shd w:val="clear" w:color="auto" w:fill="FFFFFF" w:themeFill="background1"/>
            <w:vAlign w:val="center"/>
          </w:tcPr>
          <w:p w:rsidR="00B526A4" w:rsidRPr="00A04987" w:rsidRDefault="00C858EA"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864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val="restart"/>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Количество экзаменов</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F94EB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1</w:t>
            </w:r>
          </w:p>
        </w:tc>
        <w:tc>
          <w:tcPr>
            <w:tcW w:w="569" w:type="dxa"/>
            <w:shd w:val="clear" w:color="auto" w:fill="FFFFFF" w:themeFill="background1"/>
            <w:vAlign w:val="center"/>
          </w:tcPr>
          <w:p w:rsidR="00B526A4" w:rsidRPr="00A04987" w:rsidRDefault="00992F68"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w:t>
            </w: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8</w:t>
            </w:r>
          </w:p>
        </w:tc>
        <w:tc>
          <w:tcPr>
            <w:tcW w:w="567"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3</w:t>
            </w:r>
          </w:p>
        </w:tc>
        <w:tc>
          <w:tcPr>
            <w:tcW w:w="706"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4</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sz w:val="18"/>
              </w:rPr>
            </w:pPr>
            <w:r w:rsidRPr="00A04987">
              <w:rPr>
                <w:rFonts w:ascii="Times New Roman" w:hAnsi="Times New Roman" w:cs="Times New Roman"/>
                <w:bCs/>
                <w:sz w:val="18"/>
              </w:rPr>
              <w:t>Количество зачетов</w:t>
            </w:r>
          </w:p>
        </w:tc>
        <w:tc>
          <w:tcPr>
            <w:tcW w:w="567" w:type="dxa"/>
            <w:shd w:val="clear" w:color="auto" w:fill="FFFFFF" w:themeFill="background1"/>
            <w:vAlign w:val="center"/>
          </w:tcPr>
          <w:p w:rsidR="00B526A4" w:rsidRPr="00A04987" w:rsidRDefault="002F2E77"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w:t>
            </w:r>
          </w:p>
        </w:tc>
        <w:tc>
          <w:tcPr>
            <w:tcW w:w="565"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4</w:t>
            </w: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7</w:t>
            </w:r>
          </w:p>
        </w:tc>
        <w:tc>
          <w:tcPr>
            <w:tcW w:w="567"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2</w:t>
            </w:r>
          </w:p>
        </w:tc>
        <w:tc>
          <w:tcPr>
            <w:tcW w:w="567"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7</w:t>
            </w:r>
          </w:p>
        </w:tc>
        <w:tc>
          <w:tcPr>
            <w:tcW w:w="567"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6</w:t>
            </w:r>
          </w:p>
        </w:tc>
        <w:tc>
          <w:tcPr>
            <w:tcW w:w="706" w:type="dxa"/>
            <w:shd w:val="clear" w:color="auto" w:fill="FFFFFF" w:themeFill="background1"/>
            <w:vAlign w:val="center"/>
          </w:tcPr>
          <w:p w:rsidR="00B526A4" w:rsidRPr="00A04987" w:rsidRDefault="00E96065" w:rsidP="007E6239">
            <w:pPr>
              <w:pStyle w:val="a5"/>
              <w:spacing w:after="0" w:line="240" w:lineRule="auto"/>
              <w:ind w:left="0"/>
              <w:jc w:val="center"/>
              <w:rPr>
                <w:rFonts w:ascii="Times New Roman" w:hAnsi="Times New Roman" w:cs="Times New Roman"/>
                <w:b/>
                <w:bCs/>
                <w:sz w:val="18"/>
              </w:rPr>
            </w:pPr>
            <w:r>
              <w:rPr>
                <w:rFonts w:ascii="Times New Roman" w:hAnsi="Times New Roman" w:cs="Times New Roman"/>
                <w:b/>
                <w:bCs/>
                <w:sz w:val="18"/>
              </w:rPr>
              <w:t>5</w:t>
            </w: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1275" w:type="dxa"/>
            <w:shd w:val="clear" w:color="auto" w:fill="FFFFFF" w:themeFill="background1"/>
          </w:tcPr>
          <w:p w:rsidR="00B526A4" w:rsidRPr="00A04987" w:rsidRDefault="00B526A4" w:rsidP="007E6239">
            <w:pPr>
              <w:spacing w:after="0" w:line="240" w:lineRule="auto"/>
              <w:rPr>
                <w:rFonts w:ascii="Times New Roman" w:hAnsi="Times New Roman" w:cs="Times New Roman"/>
                <w:b/>
                <w:sz w:val="18"/>
              </w:rPr>
            </w:pPr>
          </w:p>
        </w:tc>
        <w:tc>
          <w:tcPr>
            <w:tcW w:w="3829" w:type="dxa"/>
            <w:shd w:val="clear" w:color="auto" w:fill="FFFFFF" w:themeFill="background1"/>
            <w:vAlign w:val="center"/>
          </w:tcPr>
          <w:p w:rsidR="00B526A4" w:rsidRPr="00A04987" w:rsidRDefault="00B526A4" w:rsidP="007E6239">
            <w:pPr>
              <w:pStyle w:val="a5"/>
              <w:spacing w:after="0" w:line="240" w:lineRule="auto"/>
              <w:ind w:left="0"/>
              <w:rPr>
                <w:rFonts w:ascii="Times New Roman" w:hAnsi="Times New Roman" w:cs="Times New Roman"/>
                <w:bCs/>
                <w:i/>
                <w:sz w:val="18"/>
              </w:rPr>
            </w:pP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r>
      <w:tr w:rsidR="00B526A4" w:rsidRPr="00A04987" w:rsidTr="00C758B8">
        <w:tc>
          <w:tcPr>
            <w:tcW w:w="5104" w:type="dxa"/>
            <w:gridSpan w:val="2"/>
            <w:shd w:val="clear" w:color="auto" w:fill="FFFFFF" w:themeFill="background1"/>
          </w:tcPr>
          <w:p w:rsidR="00B526A4" w:rsidRPr="00A04987" w:rsidRDefault="00B526A4" w:rsidP="007E6239">
            <w:pPr>
              <w:pStyle w:val="a5"/>
              <w:spacing w:after="0" w:line="240" w:lineRule="auto"/>
              <w:ind w:left="0"/>
              <w:rPr>
                <w:rFonts w:ascii="Times New Roman" w:hAnsi="Times New Roman" w:cs="Times New Roman"/>
                <w:b/>
                <w:bCs/>
                <w:sz w:val="18"/>
              </w:rPr>
            </w:pPr>
            <w:r w:rsidRPr="00A04987">
              <w:rPr>
                <w:rFonts w:ascii="Times New Roman" w:hAnsi="Times New Roman" w:cs="Times New Roman"/>
                <w:b/>
                <w:bCs/>
                <w:sz w:val="18"/>
              </w:rPr>
              <w:t>Государственная итоговая аттестация</w:t>
            </w:r>
          </w:p>
        </w:tc>
        <w:tc>
          <w:tcPr>
            <w:tcW w:w="567" w:type="dxa"/>
            <w:shd w:val="clear" w:color="auto" w:fill="FFFFFF" w:themeFill="background1"/>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37" w:type="dxa"/>
            <w:vMerge/>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2948" w:type="dxa"/>
            <w:gridSpan w:val="5"/>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5"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9"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567"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p>
        </w:tc>
        <w:tc>
          <w:tcPr>
            <w:tcW w:w="706" w:type="dxa"/>
            <w:shd w:val="clear" w:color="auto" w:fill="FFFFFF" w:themeFill="background1"/>
            <w:vAlign w:val="center"/>
          </w:tcPr>
          <w:p w:rsidR="00B526A4" w:rsidRPr="00A04987" w:rsidRDefault="00B526A4" w:rsidP="007E6239">
            <w:pPr>
              <w:pStyle w:val="a5"/>
              <w:spacing w:after="0" w:line="240" w:lineRule="auto"/>
              <w:ind w:left="0"/>
              <w:jc w:val="center"/>
              <w:rPr>
                <w:rFonts w:ascii="Times New Roman" w:hAnsi="Times New Roman" w:cs="Times New Roman"/>
                <w:b/>
                <w:bCs/>
                <w:sz w:val="18"/>
              </w:rPr>
            </w:pPr>
            <w:r w:rsidRPr="00A04987">
              <w:rPr>
                <w:rFonts w:ascii="Times New Roman" w:hAnsi="Times New Roman" w:cs="Times New Roman"/>
                <w:b/>
                <w:bCs/>
                <w:sz w:val="18"/>
              </w:rPr>
              <w:t>216</w:t>
            </w:r>
          </w:p>
        </w:tc>
      </w:tr>
    </w:tbl>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Pr>
        <w:spacing w:after="0" w:line="240" w:lineRule="auto"/>
        <w:jc w:val="both"/>
      </w:pPr>
    </w:p>
    <w:p w:rsidR="003A4240" w:rsidRDefault="003A4240"/>
    <w:p w:rsidR="00707D04" w:rsidRDefault="00707D04"/>
    <w:p w:rsidR="00707D04" w:rsidRDefault="00707D04"/>
    <w:p w:rsidR="00707D04" w:rsidRDefault="00707D04"/>
    <w:p w:rsidR="00707D04" w:rsidRDefault="00707D04"/>
    <w:p w:rsidR="00707D04" w:rsidRDefault="00707D04"/>
    <w:p w:rsidR="00707D04" w:rsidRDefault="00707D04"/>
    <w:p w:rsidR="003A4240" w:rsidRDefault="003A4240" w:rsidP="003A4240">
      <w:pPr>
        <w:tabs>
          <w:tab w:val="left" w:pos="4668"/>
        </w:tabs>
      </w:pPr>
      <w:r>
        <w:tab/>
      </w:r>
    </w:p>
    <w:p w:rsidR="003A4240" w:rsidRPr="00A04987" w:rsidRDefault="003A4240" w:rsidP="003A4240">
      <w:pPr>
        <w:spacing w:after="0" w:line="240" w:lineRule="auto"/>
        <w:ind w:firstLine="709"/>
        <w:jc w:val="center"/>
        <w:rPr>
          <w:rFonts w:ascii="Times New Roman" w:hAnsi="Times New Roman" w:cs="Times New Roman"/>
          <w:b/>
        </w:rPr>
      </w:pPr>
      <w:bookmarkStart w:id="12" w:name="_Toc525480504"/>
      <w:r w:rsidRPr="00A04987">
        <w:rPr>
          <w:rFonts w:ascii="Times New Roman" w:hAnsi="Times New Roman" w:cs="Times New Roman"/>
          <w:b/>
        </w:rPr>
        <w:lastRenderedPageBreak/>
        <w:t>3.2. Календарный  учебный график</w:t>
      </w:r>
      <w:bookmarkEnd w:id="12"/>
    </w:p>
    <w:p w:rsidR="003A4240" w:rsidRDefault="003A4240" w:rsidP="003A4240">
      <w:pPr>
        <w:spacing w:after="0" w:line="240" w:lineRule="auto"/>
        <w:ind w:firstLine="709"/>
        <w:rPr>
          <w:rFonts w:ascii="Times New Roman" w:hAnsi="Times New Roman" w:cs="Times New Roman"/>
        </w:rPr>
      </w:pPr>
      <w:r w:rsidRPr="0022123C">
        <w:rPr>
          <w:rFonts w:ascii="Times New Roman" w:hAnsi="Times New Roman" w:cs="Times New Roman"/>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p>
    <w:p w:rsidR="00A80C35" w:rsidRDefault="00A80C35" w:rsidP="003A4240">
      <w:pPr>
        <w:spacing w:after="0" w:line="240" w:lineRule="auto"/>
        <w:ind w:firstLine="709"/>
        <w:rPr>
          <w:rFonts w:ascii="Times New Roman" w:hAnsi="Times New Roman" w:cs="Times New Roman"/>
        </w:rPr>
      </w:pPr>
    </w:p>
    <w:tbl>
      <w:tblPr>
        <w:tblpPr w:leftFromText="180" w:rightFromText="180" w:vertAnchor="text" w:horzAnchor="page" w:tblpX="1" w:tblpY="896"/>
        <w:tblW w:w="22984" w:type="dxa"/>
        <w:tblLook w:val="04A0" w:firstRow="1" w:lastRow="0" w:firstColumn="1" w:lastColumn="0" w:noHBand="0" w:noVBand="1"/>
      </w:tblPr>
      <w:tblGrid>
        <w:gridCol w:w="411"/>
        <w:gridCol w:w="401"/>
        <w:gridCol w:w="401"/>
        <w:gridCol w:w="401"/>
        <w:gridCol w:w="445"/>
        <w:gridCol w:w="445"/>
        <w:gridCol w:w="445"/>
        <w:gridCol w:w="445"/>
        <w:gridCol w:w="445"/>
        <w:gridCol w:w="445"/>
        <w:gridCol w:w="445"/>
        <w:gridCol w:w="445"/>
        <w:gridCol w:w="445"/>
        <w:gridCol w:w="445"/>
        <w:gridCol w:w="445"/>
        <w:gridCol w:w="445"/>
        <w:gridCol w:w="445"/>
        <w:gridCol w:w="401"/>
        <w:gridCol w:w="401"/>
        <w:gridCol w:w="401"/>
        <w:gridCol w:w="445"/>
        <w:gridCol w:w="445"/>
        <w:gridCol w:w="445"/>
        <w:gridCol w:w="445"/>
        <w:gridCol w:w="445"/>
        <w:gridCol w:w="445"/>
        <w:gridCol w:w="445"/>
        <w:gridCol w:w="445"/>
        <w:gridCol w:w="445"/>
        <w:gridCol w:w="445"/>
        <w:gridCol w:w="445"/>
        <w:gridCol w:w="445"/>
        <w:gridCol w:w="445"/>
        <w:gridCol w:w="445"/>
        <w:gridCol w:w="445"/>
        <w:gridCol w:w="445"/>
        <w:gridCol w:w="445"/>
        <w:gridCol w:w="401"/>
        <w:gridCol w:w="401"/>
        <w:gridCol w:w="401"/>
        <w:gridCol w:w="401"/>
        <w:gridCol w:w="401"/>
        <w:gridCol w:w="401"/>
        <w:gridCol w:w="401"/>
        <w:gridCol w:w="401"/>
        <w:gridCol w:w="401"/>
        <w:gridCol w:w="401"/>
        <w:gridCol w:w="401"/>
        <w:gridCol w:w="401"/>
        <w:gridCol w:w="401"/>
        <w:gridCol w:w="401"/>
        <w:gridCol w:w="401"/>
        <w:gridCol w:w="401"/>
        <w:gridCol w:w="401"/>
      </w:tblGrid>
      <w:tr w:rsidR="00707D04" w:rsidRPr="00707D04" w:rsidTr="00707D04">
        <w:trPr>
          <w:trHeight w:val="300"/>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12</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16</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19</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25</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26</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27</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29</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30</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31</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32</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35</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36</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37</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38</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39</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40</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41</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42</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43</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44</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45</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46</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47</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48</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49</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50</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51</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52</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r>
      <w:tr w:rsidR="00707D04" w:rsidRPr="00707D04" w:rsidTr="00707D04">
        <w:trPr>
          <w:trHeight w:val="30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19</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r>
      <w:tr w:rsidR="00707D04" w:rsidRPr="00707D04" w:rsidTr="00707D04">
        <w:trPr>
          <w:trHeight w:val="300"/>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p>
        </w:tc>
      </w:tr>
      <w:tr w:rsidR="00707D04" w:rsidRPr="00707D04" w:rsidTr="00707D04">
        <w:trPr>
          <w:trHeight w:val="300"/>
        </w:trPr>
        <w:tc>
          <w:tcPr>
            <w:tcW w:w="22984" w:type="dxa"/>
            <w:gridSpan w:val="54"/>
            <w:tcBorders>
              <w:top w:val="single" w:sz="4" w:space="0" w:color="auto"/>
              <w:left w:val="single" w:sz="4" w:space="0" w:color="auto"/>
              <w:bottom w:val="single" w:sz="4" w:space="0" w:color="auto"/>
              <w:right w:val="nil"/>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b/>
                <w:bCs/>
                <w:color w:val="000000"/>
                <w:sz w:val="14"/>
                <w:lang w:eastAsia="ru-RU"/>
              </w:rPr>
            </w:pPr>
            <w:r w:rsidRPr="00A80C35">
              <w:rPr>
                <w:rFonts w:ascii="Times New Roman" w:eastAsia="Times New Roman" w:hAnsi="Times New Roman" w:cs="Times New Roman"/>
                <w:b/>
                <w:bCs/>
                <w:color w:val="000000"/>
                <w:sz w:val="14"/>
                <w:lang w:eastAsia="ru-RU"/>
              </w:rPr>
              <w:t xml:space="preserve">                                Сентябрь           Октябрь                Ноябрь                       Декабрь                 Январь                  Февраль                     Март                     Апрель                  Май                         Июнь                         Июль                   Август</w:t>
            </w:r>
          </w:p>
        </w:tc>
      </w:tr>
      <w:tr w:rsidR="00707D04" w:rsidRPr="00707D04" w:rsidTr="00707D04">
        <w:trPr>
          <w:trHeight w:val="30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9</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30</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25</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29</w:t>
            </w:r>
          </w:p>
        </w:tc>
      </w:tr>
      <w:tr w:rsidR="00707D04" w:rsidRPr="00707D04" w:rsidTr="00707D04">
        <w:trPr>
          <w:trHeight w:val="30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 </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29</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6</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24</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w:t>
            </w:r>
          </w:p>
        </w:tc>
        <w:tc>
          <w:tcPr>
            <w:tcW w:w="445"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15</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29</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5</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12</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19</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26</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10</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7</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14</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21</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28</w:t>
            </w:r>
          </w:p>
        </w:tc>
        <w:tc>
          <w:tcPr>
            <w:tcW w:w="401" w:type="dxa"/>
            <w:tcBorders>
              <w:top w:val="nil"/>
              <w:left w:val="nil"/>
              <w:bottom w:val="single" w:sz="4" w:space="0" w:color="auto"/>
              <w:right w:val="single" w:sz="4" w:space="0" w:color="auto"/>
            </w:tcBorders>
            <w:shd w:val="clear" w:color="auto" w:fill="auto"/>
            <w:noWrap/>
            <w:vAlign w:val="center"/>
            <w:hideMark/>
          </w:tcPr>
          <w:p w:rsidR="00707D04" w:rsidRPr="00A80C35" w:rsidRDefault="00707D04" w:rsidP="00707D04">
            <w:pPr>
              <w:spacing w:after="0" w:line="240" w:lineRule="auto"/>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w:t>
            </w:r>
          </w:p>
        </w:tc>
      </w:tr>
      <w:tr w:rsidR="002E58F8" w:rsidRPr="00707D04" w:rsidTr="00707D04">
        <w:trPr>
          <w:cantSplit/>
          <w:trHeight w:val="1134"/>
        </w:trPr>
        <w:tc>
          <w:tcPr>
            <w:tcW w:w="41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07D04" w:rsidRPr="00A80C35" w:rsidRDefault="00707D04" w:rsidP="00707D04">
            <w:pPr>
              <w:spacing w:after="0" w:line="240" w:lineRule="auto"/>
              <w:ind w:left="113" w:right="113"/>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1 курс</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r>
      <w:tr w:rsidR="002E58F8" w:rsidRPr="00707D04" w:rsidTr="00707D04">
        <w:trPr>
          <w:cantSplit/>
          <w:trHeight w:val="1134"/>
        </w:trPr>
        <w:tc>
          <w:tcPr>
            <w:tcW w:w="41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07D04" w:rsidRPr="00A80C35" w:rsidRDefault="00707D04" w:rsidP="00707D04">
            <w:pPr>
              <w:spacing w:after="0" w:line="240" w:lineRule="auto"/>
              <w:ind w:left="113" w:right="113"/>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2 курс</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r>
      <w:tr w:rsidR="002E58F8" w:rsidRPr="00707D04" w:rsidTr="00707D04">
        <w:trPr>
          <w:cantSplit/>
          <w:trHeight w:val="1134"/>
        </w:trPr>
        <w:tc>
          <w:tcPr>
            <w:tcW w:w="41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07D04" w:rsidRPr="00A80C35" w:rsidRDefault="00707D04" w:rsidP="00707D04">
            <w:pPr>
              <w:spacing w:after="0" w:line="240" w:lineRule="auto"/>
              <w:ind w:left="113" w:right="113"/>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3 курс</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01"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sz w:val="14"/>
                <w:lang w:eastAsia="ru-RU"/>
              </w:rPr>
            </w:pPr>
            <w:r w:rsidRPr="00A80C35">
              <w:rPr>
                <w:rFonts w:ascii="Times New Roman" w:eastAsia="Times New Roman" w:hAnsi="Times New Roman" w:cs="Times New Roman"/>
                <w:sz w:val="14"/>
                <w:lang w:eastAsia="ru-RU"/>
              </w:rPr>
              <w:t>К</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r>
      <w:tr w:rsidR="002E58F8" w:rsidRPr="00707D04" w:rsidTr="00707D04">
        <w:trPr>
          <w:cantSplit/>
          <w:trHeight w:val="1134"/>
        </w:trPr>
        <w:tc>
          <w:tcPr>
            <w:tcW w:w="41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07D04" w:rsidRPr="00A80C35" w:rsidRDefault="00707D04" w:rsidP="00707D04">
            <w:pPr>
              <w:spacing w:after="0" w:line="240" w:lineRule="auto"/>
              <w:ind w:left="113" w:right="113"/>
              <w:jc w:val="center"/>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4 курс</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01"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01" w:type="dxa"/>
            <w:tcBorders>
              <w:top w:val="nil"/>
              <w:left w:val="nil"/>
              <w:bottom w:val="single" w:sz="4" w:space="0" w:color="auto"/>
              <w:right w:val="single" w:sz="4" w:space="0" w:color="auto"/>
            </w:tcBorders>
            <w:shd w:val="clear" w:color="000000" w:fill="92D05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01" w:type="dxa"/>
            <w:tcBorders>
              <w:top w:val="nil"/>
              <w:left w:val="nil"/>
              <w:bottom w:val="single" w:sz="4" w:space="0" w:color="auto"/>
              <w:right w:val="single" w:sz="4" w:space="0" w:color="auto"/>
            </w:tcBorders>
            <w:shd w:val="clear" w:color="000000" w:fill="92D05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К</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FFC0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Т УП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FFFF00"/>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А</w:t>
            </w:r>
          </w:p>
        </w:tc>
        <w:tc>
          <w:tcPr>
            <w:tcW w:w="445" w:type="dxa"/>
            <w:tcBorders>
              <w:top w:val="nil"/>
              <w:left w:val="nil"/>
              <w:bottom w:val="single" w:sz="4" w:space="0" w:color="auto"/>
              <w:right w:val="single" w:sz="4" w:space="0" w:color="auto"/>
            </w:tcBorders>
            <w:shd w:val="clear" w:color="000000" w:fill="00B0F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45" w:type="dxa"/>
            <w:tcBorders>
              <w:top w:val="nil"/>
              <w:left w:val="nil"/>
              <w:bottom w:val="single" w:sz="4" w:space="0" w:color="auto"/>
              <w:right w:val="single" w:sz="4" w:space="0" w:color="auto"/>
            </w:tcBorders>
            <w:shd w:val="clear" w:color="000000" w:fill="00B0F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00B0F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П</w:t>
            </w:r>
          </w:p>
        </w:tc>
        <w:tc>
          <w:tcPr>
            <w:tcW w:w="401" w:type="dxa"/>
            <w:tcBorders>
              <w:top w:val="nil"/>
              <w:left w:val="nil"/>
              <w:bottom w:val="single" w:sz="4" w:space="0" w:color="auto"/>
              <w:right w:val="single" w:sz="4" w:space="0" w:color="auto"/>
            </w:tcBorders>
            <w:shd w:val="clear" w:color="000000" w:fill="C0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w:t>
            </w:r>
          </w:p>
        </w:tc>
        <w:tc>
          <w:tcPr>
            <w:tcW w:w="401" w:type="dxa"/>
            <w:tcBorders>
              <w:top w:val="nil"/>
              <w:left w:val="nil"/>
              <w:bottom w:val="single" w:sz="4" w:space="0" w:color="auto"/>
              <w:right w:val="single" w:sz="4" w:space="0" w:color="auto"/>
            </w:tcBorders>
            <w:shd w:val="clear" w:color="000000" w:fill="C0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w:t>
            </w:r>
          </w:p>
        </w:tc>
        <w:tc>
          <w:tcPr>
            <w:tcW w:w="401" w:type="dxa"/>
            <w:tcBorders>
              <w:top w:val="nil"/>
              <w:left w:val="nil"/>
              <w:bottom w:val="single" w:sz="4" w:space="0" w:color="auto"/>
              <w:right w:val="single" w:sz="4" w:space="0" w:color="auto"/>
            </w:tcBorders>
            <w:shd w:val="clear" w:color="000000" w:fill="C0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w:t>
            </w:r>
          </w:p>
        </w:tc>
        <w:tc>
          <w:tcPr>
            <w:tcW w:w="401" w:type="dxa"/>
            <w:tcBorders>
              <w:top w:val="nil"/>
              <w:left w:val="nil"/>
              <w:bottom w:val="single" w:sz="4" w:space="0" w:color="auto"/>
              <w:right w:val="single" w:sz="4" w:space="0" w:color="auto"/>
            </w:tcBorders>
            <w:shd w:val="clear" w:color="000000" w:fill="C0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w:t>
            </w:r>
          </w:p>
        </w:tc>
        <w:tc>
          <w:tcPr>
            <w:tcW w:w="401" w:type="dxa"/>
            <w:tcBorders>
              <w:top w:val="nil"/>
              <w:left w:val="nil"/>
              <w:bottom w:val="single" w:sz="4" w:space="0" w:color="auto"/>
              <w:right w:val="single" w:sz="4" w:space="0" w:color="auto"/>
            </w:tcBorders>
            <w:shd w:val="clear" w:color="000000" w:fill="FF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И</w:t>
            </w:r>
          </w:p>
        </w:tc>
        <w:tc>
          <w:tcPr>
            <w:tcW w:w="401" w:type="dxa"/>
            <w:tcBorders>
              <w:top w:val="nil"/>
              <w:left w:val="nil"/>
              <w:bottom w:val="single" w:sz="4" w:space="0" w:color="auto"/>
              <w:right w:val="single" w:sz="4" w:space="0" w:color="auto"/>
            </w:tcBorders>
            <w:shd w:val="clear" w:color="000000" w:fill="FF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И</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c>
          <w:tcPr>
            <w:tcW w:w="401" w:type="dxa"/>
            <w:tcBorders>
              <w:top w:val="nil"/>
              <w:left w:val="nil"/>
              <w:bottom w:val="single" w:sz="4" w:space="0" w:color="auto"/>
              <w:right w:val="single" w:sz="4" w:space="0" w:color="auto"/>
            </w:tcBorders>
            <w:shd w:val="clear" w:color="auto" w:fill="auto"/>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lang w:eastAsia="ru-RU"/>
              </w:rPr>
            </w:pPr>
            <w:r w:rsidRPr="00A80C35">
              <w:rPr>
                <w:rFonts w:ascii="Times New Roman" w:eastAsia="Times New Roman" w:hAnsi="Times New Roman" w:cs="Times New Roman"/>
                <w:color w:val="000000"/>
                <w:sz w:val="14"/>
                <w:lang w:eastAsia="ru-RU"/>
              </w:rPr>
              <w:t>Х</w:t>
            </w:r>
          </w:p>
        </w:tc>
      </w:tr>
      <w:tr w:rsidR="00707D04" w:rsidRPr="00707D04" w:rsidTr="00707D04">
        <w:trPr>
          <w:trHeight w:val="300"/>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r>
      <w:tr w:rsidR="00707D04" w:rsidRPr="00707D04" w:rsidTr="00707D04">
        <w:trPr>
          <w:trHeight w:val="300"/>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r>
      <w:tr w:rsidR="00707D04" w:rsidRPr="00707D04" w:rsidTr="00707D04">
        <w:trPr>
          <w:trHeight w:val="37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FFC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Т - теоретические занятия</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37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FFC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УП - учебная практика (производственное обучение)</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9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00B0F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П - производственная практика</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9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FF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И - итоговая государственная аттестация</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37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92D05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К - каникулы</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37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FFFF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А- промежуточная аттестация</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r w:rsidR="00707D04" w:rsidRPr="00707D04" w:rsidTr="00707D04">
        <w:trPr>
          <w:trHeight w:val="375"/>
        </w:trPr>
        <w:tc>
          <w:tcPr>
            <w:tcW w:w="41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10993" w:type="dxa"/>
            <w:gridSpan w:val="25"/>
            <w:tcBorders>
              <w:top w:val="nil"/>
              <w:left w:val="nil"/>
              <w:bottom w:val="nil"/>
              <w:right w:val="nil"/>
            </w:tcBorders>
            <w:shd w:val="clear" w:color="000000" w:fill="C00000"/>
            <w:noWrap/>
            <w:vAlign w:val="bottom"/>
            <w:hideMark/>
          </w:tcPr>
          <w:p w:rsidR="00707D04" w:rsidRPr="00A80C35" w:rsidRDefault="00707D04" w:rsidP="00707D04">
            <w:pPr>
              <w:spacing w:after="0" w:line="240" w:lineRule="auto"/>
              <w:rPr>
                <w:rFonts w:ascii="Times New Roman" w:eastAsia="Times New Roman" w:hAnsi="Times New Roman" w:cs="Times New Roman"/>
                <w:color w:val="000000"/>
                <w:sz w:val="14"/>
                <w:szCs w:val="28"/>
                <w:lang w:eastAsia="ru-RU"/>
              </w:rPr>
            </w:pPr>
            <w:r w:rsidRPr="00A80C35">
              <w:rPr>
                <w:rFonts w:ascii="Times New Roman" w:eastAsia="Times New Roman" w:hAnsi="Times New Roman" w:cs="Times New Roman"/>
                <w:color w:val="000000"/>
                <w:sz w:val="14"/>
                <w:szCs w:val="28"/>
                <w:lang w:eastAsia="ru-RU"/>
              </w:rPr>
              <w:t># - подготовка к ГИА</w:t>
            </w: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45"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c>
          <w:tcPr>
            <w:tcW w:w="401" w:type="dxa"/>
            <w:tcBorders>
              <w:top w:val="nil"/>
              <w:left w:val="nil"/>
              <w:bottom w:val="nil"/>
              <w:right w:val="nil"/>
            </w:tcBorders>
            <w:shd w:val="clear" w:color="auto" w:fill="auto"/>
            <w:noWrap/>
            <w:vAlign w:val="bottom"/>
            <w:hideMark/>
          </w:tcPr>
          <w:p w:rsidR="00707D04" w:rsidRPr="00A80C35" w:rsidRDefault="00707D04" w:rsidP="00707D04">
            <w:pPr>
              <w:spacing w:after="0" w:line="240" w:lineRule="auto"/>
              <w:rPr>
                <w:rFonts w:ascii="Calibri" w:eastAsia="Times New Roman" w:hAnsi="Calibri" w:cs="Calibri"/>
                <w:color w:val="000000"/>
                <w:sz w:val="14"/>
                <w:szCs w:val="28"/>
                <w:lang w:eastAsia="ru-RU"/>
              </w:rPr>
            </w:pPr>
          </w:p>
        </w:tc>
      </w:tr>
    </w:tbl>
    <w:p w:rsidR="00A80C35" w:rsidRDefault="00A80C35" w:rsidP="003A4240">
      <w:pPr>
        <w:spacing w:after="0" w:line="240" w:lineRule="auto"/>
        <w:ind w:firstLine="709"/>
        <w:rPr>
          <w:rFonts w:ascii="Times New Roman" w:hAnsi="Times New Roman" w:cs="Times New Roman"/>
        </w:rPr>
      </w:pPr>
    </w:p>
    <w:p w:rsidR="00A80C35" w:rsidRDefault="00A80C35" w:rsidP="003A4240">
      <w:pPr>
        <w:spacing w:after="0" w:line="240" w:lineRule="auto"/>
        <w:ind w:firstLine="709"/>
        <w:rPr>
          <w:rFonts w:ascii="Times New Roman" w:hAnsi="Times New Roman" w:cs="Times New Roman"/>
        </w:rPr>
      </w:pPr>
    </w:p>
    <w:p w:rsidR="00A80C35" w:rsidRDefault="00A80C35" w:rsidP="003A4240">
      <w:pPr>
        <w:spacing w:after="0" w:line="240" w:lineRule="auto"/>
        <w:ind w:firstLine="709"/>
        <w:rPr>
          <w:rFonts w:ascii="Times New Roman" w:hAnsi="Times New Roman" w:cs="Times New Roman"/>
        </w:rPr>
      </w:pPr>
    </w:p>
    <w:tbl>
      <w:tblPr>
        <w:tblStyle w:val="af3"/>
        <w:tblW w:w="14622" w:type="dxa"/>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1"/>
        <w:gridCol w:w="7311"/>
      </w:tblGrid>
      <w:tr w:rsidR="003A4240" w:rsidRPr="000867AC" w:rsidTr="007F476B">
        <w:tc>
          <w:tcPr>
            <w:tcW w:w="7311" w:type="dxa"/>
          </w:tcPr>
          <w:p w:rsidR="003A4240" w:rsidRPr="000867AC" w:rsidRDefault="003A4240" w:rsidP="007F476B">
            <w:pPr>
              <w:jc w:val="center"/>
              <w:rPr>
                <w:rFonts w:ascii="Times New Roman" w:hAnsi="Times New Roman" w:cs="Times New Roman"/>
              </w:rPr>
            </w:pPr>
          </w:p>
        </w:tc>
        <w:tc>
          <w:tcPr>
            <w:tcW w:w="7311" w:type="dxa"/>
          </w:tcPr>
          <w:p w:rsidR="003A4240" w:rsidRPr="000867AC" w:rsidRDefault="003A4240" w:rsidP="007F476B">
            <w:pPr>
              <w:jc w:val="both"/>
              <w:rPr>
                <w:rFonts w:ascii="Times New Roman" w:hAnsi="Times New Roman" w:cs="Times New Roman"/>
              </w:rPr>
            </w:pPr>
          </w:p>
        </w:tc>
      </w:tr>
    </w:tbl>
    <w:p w:rsidR="008117CA" w:rsidRDefault="008117CA" w:rsidP="008117CA">
      <w:pPr>
        <w:spacing w:after="0" w:line="240" w:lineRule="auto"/>
        <w:ind w:firstLine="709"/>
        <w:rPr>
          <w:rFonts w:ascii="Times New Roman" w:hAnsi="Times New Roman" w:cs="Times New Roman"/>
        </w:rPr>
        <w:sectPr w:rsidR="008117CA" w:rsidSect="00707D04">
          <w:headerReference w:type="even" r:id="rId13"/>
          <w:headerReference w:type="default" r:id="rId14"/>
          <w:footerReference w:type="even" r:id="rId15"/>
          <w:footerReference w:type="default" r:id="rId16"/>
          <w:footerReference w:type="first" r:id="rId17"/>
          <w:pgSz w:w="16840" w:h="11900" w:orient="landscape"/>
          <w:pgMar w:top="567" w:right="1372" w:bottom="284" w:left="1259" w:header="0" w:footer="6" w:gutter="0"/>
          <w:cols w:space="720"/>
          <w:noEndnote/>
          <w:docGrid w:linePitch="360"/>
        </w:sectPr>
      </w:pPr>
      <w:bookmarkStart w:id="13" w:name="_Toc525480505"/>
    </w:p>
    <w:p w:rsidR="008117CA" w:rsidRPr="004A49BD" w:rsidRDefault="008117CA" w:rsidP="008117CA">
      <w:pPr>
        <w:spacing w:after="0" w:line="240" w:lineRule="auto"/>
        <w:ind w:firstLine="709"/>
        <w:jc w:val="both"/>
        <w:rPr>
          <w:rFonts w:ascii="Times New Roman" w:hAnsi="Times New Roman" w:cs="Times New Roman"/>
          <w:b/>
          <w:sz w:val="24"/>
          <w:szCs w:val="24"/>
        </w:rPr>
      </w:pPr>
      <w:bookmarkStart w:id="14" w:name="bookmark1"/>
      <w:bookmarkEnd w:id="14"/>
      <w:r w:rsidRPr="004A49BD">
        <w:rPr>
          <w:rFonts w:ascii="Times New Roman" w:hAnsi="Times New Roman" w:cs="Times New Roman"/>
          <w:b/>
          <w:sz w:val="24"/>
          <w:szCs w:val="24"/>
        </w:rPr>
        <w:lastRenderedPageBreak/>
        <w:t>5.3. Результаты усвоения, содержание, тематическое планирование  рабочих программ учебных дисциплин, профессиональных модулей</w:t>
      </w:r>
      <w:bookmarkEnd w:id="13"/>
    </w:p>
    <w:p w:rsidR="008117CA" w:rsidRPr="004A49BD" w:rsidRDefault="008117CA" w:rsidP="008117CA">
      <w:pPr>
        <w:spacing w:after="0" w:line="240" w:lineRule="auto"/>
        <w:ind w:firstLine="709"/>
        <w:jc w:val="both"/>
        <w:rPr>
          <w:rFonts w:ascii="Times New Roman" w:hAnsi="Times New Roman" w:cs="Times New Roman"/>
          <w:sz w:val="24"/>
          <w:szCs w:val="24"/>
        </w:rPr>
      </w:pP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ОУП.01 РУССКИЙ ЯЗЫК</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15" w:name="bookmark4"/>
      <w:r w:rsidRPr="004A49BD">
        <w:rPr>
          <w:rFonts w:ascii="Times New Roman" w:hAnsi="Times New Roman" w:cs="Times New Roman"/>
          <w:sz w:val="24"/>
          <w:szCs w:val="24"/>
        </w:rPr>
        <w:t>РЕЗУЛЬТАТЫ ОСВОЕНИЯ УЧЕБНОЙ ДИСЦИПЛИНЫ</w:t>
      </w:r>
      <w:bookmarkEnd w:id="1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«Русский язык» обеспечивает достижение студентами следующих результатов: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личностных: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понимание роли родного языка как основы успешной социализации личности;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формирование мировоззрения, соответствующего современному уровню раз</w:t>
      </w:r>
      <w:r w:rsidRPr="004A49BD">
        <w:rPr>
          <w:rFonts w:ascii="Times New Roman" w:hAnsi="Times New Roman" w:cs="Times New Roman"/>
          <w:sz w:val="24"/>
          <w:szCs w:val="24"/>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w:t>
      </w:r>
      <w:r w:rsidRPr="004A49BD">
        <w:rPr>
          <w:rFonts w:ascii="Times New Roman" w:hAnsi="Times New Roman" w:cs="Times New Roman"/>
          <w:sz w:val="24"/>
          <w:szCs w:val="24"/>
        </w:rPr>
        <w:softHyphen/>
        <w:t>стижения поставленных коммуникативных задач;</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к самооценке на основе наблюдения за собственной речью, по</w:t>
      </w:r>
      <w:r w:rsidRPr="004A49BD">
        <w:rPr>
          <w:rFonts w:ascii="Times New Roman" w:hAnsi="Times New Roman" w:cs="Times New Roman"/>
          <w:sz w:val="24"/>
          <w:szCs w:val="24"/>
        </w:rPr>
        <w:softHyphen/>
        <w:t>требность речевого самосовершенствования;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метапредметных: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всеми видами речевой деятельности: аудированием, чтением (по</w:t>
      </w:r>
      <w:r w:rsidRPr="004A49BD">
        <w:rPr>
          <w:rFonts w:ascii="Times New Roman" w:hAnsi="Times New Roman" w:cs="Times New Roman"/>
          <w:sz w:val="24"/>
          <w:szCs w:val="24"/>
        </w:rPr>
        <w:softHyphen/>
        <w:t>ниманием), говорением, письмом;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4A49BD">
        <w:rPr>
          <w:rFonts w:ascii="Times New Roman" w:hAnsi="Times New Roman" w:cs="Times New Roman"/>
          <w:sz w:val="24"/>
          <w:szCs w:val="24"/>
        </w:rPr>
        <w:softHyphen/>
        <w:t>вание приобретенных знаний и умений для анализа языковых явлений на межпредметном уровне;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w:t>
      </w:r>
      <w:r w:rsidRPr="004A49BD">
        <w:rPr>
          <w:rFonts w:ascii="Times New Roman" w:hAnsi="Times New Roman" w:cs="Times New Roman"/>
          <w:sz w:val="24"/>
          <w:szCs w:val="24"/>
        </w:rPr>
        <w:softHyphen/>
        <w:t>ственно полезной, учебно-исследовательской, проектной и других видах деятельности;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овладение нормами речевого поведения в различных ситуациях межличност</w:t>
      </w:r>
      <w:r w:rsidRPr="004A49BD">
        <w:rPr>
          <w:rFonts w:ascii="Times New Roman" w:hAnsi="Times New Roman" w:cs="Times New Roman"/>
          <w:sz w:val="24"/>
          <w:szCs w:val="24"/>
        </w:rPr>
        <w:softHyphen/>
        <w:t>ного и межкультурного общения;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4A49BD">
        <w:rPr>
          <w:rFonts w:ascii="Times New Roman" w:hAnsi="Times New Roman" w:cs="Times New Roman"/>
          <w:sz w:val="24"/>
          <w:szCs w:val="24"/>
        </w:rPr>
        <w:softHyphen/>
        <w:t>лучаемую из различных источников;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извлекать необходимую информацию из различных источников: учебно-научных текстов, справочной литературы, средств массовой инфор</w:t>
      </w:r>
      <w:r w:rsidRPr="004A49BD">
        <w:rPr>
          <w:rFonts w:ascii="Times New Roman" w:hAnsi="Times New Roman" w:cs="Times New Roman"/>
          <w:sz w:val="24"/>
          <w:szCs w:val="24"/>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4A49BD">
        <w:rPr>
          <w:rFonts w:ascii="Times New Roman" w:hAnsi="Times New Roman" w:cs="Times New Roman"/>
          <w:sz w:val="24"/>
          <w:szCs w:val="24"/>
        </w:rPr>
        <w:softHyphen/>
        <w:t>ния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понятий о нормах русского литературного языка и при</w:t>
      </w:r>
      <w:r w:rsidRPr="004A49BD">
        <w:rPr>
          <w:rFonts w:ascii="Times New Roman" w:hAnsi="Times New Roman" w:cs="Times New Roman"/>
          <w:sz w:val="24"/>
          <w:szCs w:val="24"/>
        </w:rPr>
        <w:softHyphen/>
        <w:t>менение знаний о них в речевой практике;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владение умением анализировать текст с точки зрения наличия в нем явной и скрытой, основной и второстепенной информации;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представлять тексты в виде тезисов, конспектов, аннота</w:t>
      </w:r>
      <w:r w:rsidRPr="004A49BD">
        <w:rPr>
          <w:rFonts w:ascii="Times New Roman" w:hAnsi="Times New Roman" w:cs="Times New Roman"/>
          <w:sz w:val="24"/>
          <w:szCs w:val="24"/>
        </w:rPr>
        <w:softHyphen/>
        <w:t>ций, рефератов, сочинений различных жанров;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об изобразительно-выразительных возмож</w:t>
      </w:r>
      <w:r w:rsidRPr="004A49BD">
        <w:rPr>
          <w:rFonts w:ascii="Times New Roman" w:hAnsi="Times New Roman" w:cs="Times New Roman"/>
          <w:sz w:val="24"/>
          <w:szCs w:val="24"/>
        </w:rPr>
        <w:softHyphen/>
        <w:t>ностях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4A49BD">
        <w:rPr>
          <w:rFonts w:ascii="Times New Roman" w:hAnsi="Times New Roman" w:cs="Times New Roman"/>
          <w:sz w:val="24"/>
          <w:szCs w:val="24"/>
        </w:rPr>
        <w:softHyphen/>
        <w:t>тированных устных и письменных высказываниях;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анализа текста с учетом их стилистической и жанрово</w:t>
      </w:r>
      <w:r w:rsidRPr="004A49BD">
        <w:rPr>
          <w:rFonts w:ascii="Times New Roman" w:hAnsi="Times New Roman" w:cs="Times New Roman"/>
          <w:sz w:val="24"/>
          <w:szCs w:val="24"/>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4A49BD">
        <w:rPr>
          <w:rFonts w:ascii="Times New Roman" w:hAnsi="Times New Roman" w:cs="Times New Roman"/>
          <w:sz w:val="24"/>
          <w:szCs w:val="24"/>
        </w:rPr>
        <w:softHyphen/>
        <w:t>приятия и интеллектуального понимания;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системе стилей языка художественной литературы.</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16" w:name="bookmark5"/>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1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4A49BD">
        <w:rPr>
          <w:rFonts w:ascii="Times New Roman" w:hAnsi="Times New Roman" w:cs="Times New Roman"/>
          <w:sz w:val="24"/>
          <w:szCs w:val="24"/>
        </w:rPr>
        <w:softHyphen/>
        <w:t>фессий СПО и специальностей СПО.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общих закономерностей лингвистического анализа.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Выполнение заданий по обобщению знаний о современном русском языке как науке и анализу методов языкового исследования.</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17" w:name="bookmark6"/>
      <w:r w:rsidRPr="004A49BD">
        <w:rPr>
          <w:rFonts w:ascii="Times New Roman" w:hAnsi="Times New Roman" w:cs="Times New Roman"/>
          <w:sz w:val="24"/>
          <w:szCs w:val="24"/>
        </w:rPr>
        <w:t>Язык и речь. Функциональные стили речи</w:t>
      </w:r>
      <w:bookmarkEnd w:id="1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и речь. Виды речевой деятельности. Речевая ситуация и ее компоненты.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требования к речи: правильность, точность, выразительность, умест</w:t>
      </w:r>
      <w:r w:rsidRPr="004A49BD">
        <w:rPr>
          <w:rFonts w:ascii="Times New Roman" w:hAnsi="Times New Roman" w:cs="Times New Roman"/>
          <w:sz w:val="24"/>
          <w:szCs w:val="24"/>
        </w:rPr>
        <w:softHyphen/>
        <w:t>ность употребления языковых средств. Функциональные стили речи и их особенности.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Разговорный стиль речи, его основные признаки, сфера использования. Научный стиль речи. Основные жанры научного стиля: доклад, статья, сообще</w:t>
      </w:r>
      <w:r w:rsidRPr="004A49BD">
        <w:rPr>
          <w:rFonts w:ascii="Times New Roman" w:hAnsi="Times New Roman" w:cs="Times New Roman"/>
          <w:sz w:val="24"/>
          <w:szCs w:val="24"/>
        </w:rPr>
        <w:softHyphen/>
        <w:t>ние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Официально-деловой стиль речи, его признаки, назначение. Жанры официально</w:t>
      </w:r>
      <w:r w:rsidRPr="004A49BD">
        <w:rPr>
          <w:rFonts w:ascii="Times New Roman" w:hAnsi="Times New Roman" w:cs="Times New Roman"/>
          <w:sz w:val="24"/>
          <w:szCs w:val="24"/>
        </w:rPr>
        <w:softHyphen/>
        <w:t>делового стиля: заявление, доверенность, расписка, резюме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Публицистический стиль речи, его назначение. Основные жанры публицистиче</w:t>
      </w:r>
      <w:r w:rsidRPr="004A49BD">
        <w:rPr>
          <w:rFonts w:ascii="Times New Roman" w:hAnsi="Times New Roman" w:cs="Times New Roman"/>
          <w:sz w:val="24"/>
          <w:szCs w:val="24"/>
        </w:rPr>
        <w:softHyphen/>
        <w:t>ского стиля. Основы ораторского искусства. Подготовка публичной речи. Особен</w:t>
      </w:r>
      <w:r w:rsidRPr="004A49BD">
        <w:rPr>
          <w:rFonts w:ascii="Times New Roman" w:hAnsi="Times New Roman" w:cs="Times New Roman"/>
          <w:sz w:val="24"/>
          <w:szCs w:val="24"/>
        </w:rPr>
        <w:softHyphen/>
        <w:t>ности построения публичного выступления.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Художественный стиль речи, его основные признаки: образность, использование изобразительно-выразительных средств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Текст как произведение речи. Признаки, структура текста. Сложное синтакси</w:t>
      </w:r>
      <w:r w:rsidRPr="004A49BD">
        <w:rPr>
          <w:rFonts w:ascii="Times New Roman" w:hAnsi="Times New Roman" w:cs="Times New Roman"/>
          <w:sz w:val="24"/>
          <w:szCs w:val="24"/>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Функционально-смысловые типы речи (повествование, описание, рассуждение). Соединение в тексте различных типов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Лингвостилистический анализ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основных стилевых разновидностей письменной и устной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Определение типа, стиля, жанра текста (по заданному способу).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Анализ структуры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Лингвостилистический (стилистический, речеведческий) анализ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видов переработки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Изучение особенностей построения текста разных функциональных типов.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связного высказывания на заданную тему, в том числе на лингви</w:t>
      </w:r>
      <w:r w:rsidRPr="004A49BD">
        <w:rPr>
          <w:rFonts w:ascii="Times New Roman" w:hAnsi="Times New Roman" w:cs="Times New Roman"/>
          <w:sz w:val="24"/>
          <w:szCs w:val="24"/>
        </w:rPr>
        <w:softHyphen/>
        <w:t>стическую.</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18" w:name="bookmark7"/>
      <w:r w:rsidRPr="004A49BD">
        <w:rPr>
          <w:rFonts w:ascii="Times New Roman" w:hAnsi="Times New Roman" w:cs="Times New Roman"/>
          <w:sz w:val="24"/>
          <w:szCs w:val="24"/>
        </w:rPr>
        <w:t>Фонетика, орфоэпия, графика, орфография</w:t>
      </w:r>
      <w:bookmarkEnd w:id="18"/>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Фонетические единицы. Звук и фонема. Открытый и закрытый слоги. Соотно</w:t>
      </w:r>
      <w:r w:rsidRPr="004A49BD">
        <w:rPr>
          <w:rFonts w:ascii="Times New Roman" w:hAnsi="Times New Roman" w:cs="Times New Roman"/>
          <w:sz w:val="24"/>
          <w:szCs w:val="24"/>
        </w:rPr>
        <w:softHyphen/>
        <w:t>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w:t>
      </w:r>
      <w:r w:rsidRPr="004A49BD">
        <w:rPr>
          <w:rFonts w:ascii="Times New Roman" w:hAnsi="Times New Roman" w:cs="Times New Roman"/>
          <w:sz w:val="24"/>
          <w:szCs w:val="24"/>
        </w:rPr>
        <w:softHyphen/>
        <w:t>ский разбор слова.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Орфоэпические нормы: произносительные нормы и нормы ударения. Произно</w:t>
      </w:r>
      <w:r w:rsidRPr="004A49BD">
        <w:rPr>
          <w:rFonts w:ascii="Times New Roman" w:hAnsi="Times New Roman" w:cs="Times New Roman"/>
          <w:sz w:val="24"/>
          <w:szCs w:val="24"/>
        </w:rPr>
        <w:softHyphen/>
        <w:t>шение гласных и согласных звуков, заимствованных слов. Использование орфо</w:t>
      </w:r>
      <w:r w:rsidRPr="004A49BD">
        <w:rPr>
          <w:rFonts w:ascii="Times New Roman" w:hAnsi="Times New Roman" w:cs="Times New Roman"/>
          <w:sz w:val="24"/>
          <w:szCs w:val="24"/>
        </w:rPr>
        <w:softHyphen/>
        <w:t>эпического словаря.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Благозвучие речи. Звукопись как изобразительное средство. Ассонанс, аллите</w:t>
      </w:r>
      <w:r w:rsidRPr="004A49BD">
        <w:rPr>
          <w:rFonts w:ascii="Times New Roman" w:hAnsi="Times New Roman" w:cs="Times New Roman"/>
          <w:sz w:val="24"/>
          <w:szCs w:val="24"/>
        </w:rPr>
        <w:softHyphen/>
        <w:t>рация.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безударных гласных, звонких и глухих согласных. Употребление буквы ь. Правописание о/е после шипящих и ц. Правописание приставок на з- / с-. Правописание и/ы после приставок.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Выявление закономерностей функционирования фонетической системы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Сопоставление устной и письменной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Фонетический, орфоэпический и графический анализ слова.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выразительными средствами фонетики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19" w:name="bookmark8"/>
      <w:r w:rsidRPr="004A49BD">
        <w:rPr>
          <w:rFonts w:ascii="Times New Roman" w:hAnsi="Times New Roman" w:cs="Times New Roman"/>
          <w:sz w:val="24"/>
          <w:szCs w:val="24"/>
        </w:rPr>
        <w:t>Лексикология и фразеология</w:t>
      </w:r>
      <w:bookmarkEnd w:id="1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лексика с точки зрения ее происхождения (исконно русская, заимство</w:t>
      </w:r>
      <w:r w:rsidRPr="004A49BD">
        <w:rPr>
          <w:rFonts w:ascii="Times New Roman" w:hAnsi="Times New Roman" w:cs="Times New Roman"/>
          <w:sz w:val="24"/>
          <w:szCs w:val="24"/>
        </w:rPr>
        <w:softHyphen/>
        <w:t>ванная лексика, старославянизмы).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A49BD">
        <w:rPr>
          <w:rFonts w:ascii="Times New Roman" w:hAnsi="Times New Roman" w:cs="Times New Roman"/>
          <w:sz w:val="24"/>
          <w:szCs w:val="24"/>
        </w:rPr>
        <w:softHyphen/>
        <w:t>ская лексика.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A49BD">
        <w:rPr>
          <w:rFonts w:ascii="Times New Roman" w:hAnsi="Times New Roman" w:cs="Times New Roman"/>
          <w:sz w:val="24"/>
          <w:szCs w:val="24"/>
        </w:rPr>
        <w:softHyphen/>
        <w:t>ния традиционного русского быта. Фольклорная лексика и фразеология. Русские пословицы и поговорки.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Фразеологизмы. Отличие фразеологизма от слова. Употребление фразеоло</w:t>
      </w:r>
      <w:r w:rsidRPr="004A49BD">
        <w:rPr>
          <w:rFonts w:ascii="Times New Roman" w:hAnsi="Times New Roman" w:cs="Times New Roman"/>
          <w:sz w:val="24"/>
          <w:szCs w:val="24"/>
        </w:rPr>
        <w:softHyphen/>
        <w:t>гизмов в речи. Афоризмы. Лексические и фразеологические словари. Лексико</w:t>
      </w:r>
      <w:r w:rsidRPr="004A49BD">
        <w:rPr>
          <w:rFonts w:ascii="Times New Roman" w:hAnsi="Times New Roman" w:cs="Times New Roman"/>
          <w:sz w:val="24"/>
          <w:szCs w:val="24"/>
        </w:rPr>
        <w:softHyphen/>
        <w:t>фразеологический разбор.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Лексические нормы. Лексические ошибки и их исправление. Ошибки в употреб</w:t>
      </w:r>
      <w:r w:rsidRPr="004A49BD">
        <w:rPr>
          <w:rFonts w:ascii="Times New Roman" w:hAnsi="Times New Roman" w:cs="Times New Roman"/>
          <w:sz w:val="24"/>
          <w:szCs w:val="24"/>
        </w:rPr>
        <w:softHyphen/>
        <w:t>лении фразеологических единиц и их исправление.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Лингвистическое исследование лексических и фразеологических единиц — вы</w:t>
      </w:r>
      <w:r w:rsidRPr="004A49BD">
        <w:rPr>
          <w:rFonts w:ascii="Times New Roman" w:hAnsi="Times New Roman" w:cs="Times New Roman"/>
          <w:sz w:val="24"/>
          <w:szCs w:val="24"/>
        </w:rPr>
        <w:softHyphen/>
        <w:t>ведение алгоритма лексического анализа.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A49BD">
        <w:rPr>
          <w:rFonts w:ascii="Times New Roman" w:hAnsi="Times New Roman" w:cs="Times New Roman"/>
          <w:sz w:val="24"/>
          <w:szCs w:val="24"/>
        </w:rPr>
        <w:softHyphen/>
        <w:t>личных сфер употребления.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Лексический и фразеологический анализ слова.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Подбор текстов с изучаемым языковым явлением.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изобразительно-выразительными средствами лексики.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Составление связного высказывания с использованием заданных лексем, в том числе на лингвистическую тему.</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0" w:name="bookmark9"/>
      <w:r w:rsidRPr="004A49BD">
        <w:rPr>
          <w:rFonts w:ascii="Times New Roman" w:hAnsi="Times New Roman" w:cs="Times New Roman"/>
          <w:sz w:val="24"/>
          <w:szCs w:val="24"/>
        </w:rPr>
        <w:t>Морфемика, словообразование, орфография</w:t>
      </w:r>
      <w:bookmarkEnd w:id="2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Понятие морфемы как значимой части слова. Многозначность морфем. Синонимия и антонимия морфем. Морфемный разбор слова.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Способы словообразования. Словообразование знаменательных частей речи. Осо</w:t>
      </w:r>
      <w:r w:rsidRPr="004A49BD">
        <w:rPr>
          <w:rFonts w:ascii="Times New Roman" w:hAnsi="Times New Roman" w:cs="Times New Roman"/>
          <w:sz w:val="24"/>
          <w:szCs w:val="24"/>
        </w:rPr>
        <w:softHyphen/>
        <w:t>бенности словообразования профессиональной лексики и терминов. Понятие об этимологии. Словообразовательный анализ.</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приставок в разных стилях речи. Употребление суффиксов в разных стилях речи. Речевые ошибки, связанные с неоправданным повтором одно</w:t>
      </w:r>
      <w:r w:rsidRPr="004A49BD">
        <w:rPr>
          <w:rFonts w:ascii="Times New Roman" w:hAnsi="Times New Roman" w:cs="Times New Roman"/>
          <w:sz w:val="24"/>
          <w:szCs w:val="24"/>
        </w:rPr>
        <w:softHyphen/>
        <w:t>коренных слов.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чередующихся гласных в корнях слов. Правописание приставок при- / пре-. Правописание сложных слов.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значением морфем и их функциями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одноструктурных слов с морфемами-омонимами; сопоставление слов с морфемами-синонимами.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Распределение слов по словообразовательным гнездам, восстановление словообра</w:t>
      </w:r>
      <w:r w:rsidRPr="004A49BD">
        <w:rPr>
          <w:rFonts w:ascii="Times New Roman" w:hAnsi="Times New Roman" w:cs="Times New Roman"/>
          <w:sz w:val="24"/>
          <w:szCs w:val="24"/>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текстов (устных и письменных) с использованием однокоренных слов, слов одной структуры.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1" w:name="bookmark10"/>
      <w:r w:rsidRPr="004A49BD">
        <w:rPr>
          <w:rFonts w:ascii="Times New Roman" w:hAnsi="Times New Roman" w:cs="Times New Roman"/>
          <w:sz w:val="24"/>
          <w:szCs w:val="24"/>
        </w:rPr>
        <w:t>Морфология и орфография</w:t>
      </w:r>
      <w:bookmarkEnd w:id="2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Грамматические признаки слова (грамматическое значение, грамматическая фор</w:t>
      </w:r>
      <w:r w:rsidRPr="004A49BD">
        <w:rPr>
          <w:rFonts w:ascii="Times New Roman" w:hAnsi="Times New Roman" w:cs="Times New Roman"/>
          <w:sz w:val="24"/>
          <w:szCs w:val="24"/>
        </w:rPr>
        <w:softHyphen/>
        <w:t>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существительное. Лексико-грамматические разряды имен существительных. Род, число, падеж существительных. Склонение имен существительных. Право</w:t>
      </w:r>
      <w:r w:rsidRPr="004A49BD">
        <w:rPr>
          <w:rFonts w:ascii="Times New Roman" w:hAnsi="Times New Roman" w:cs="Times New Roman"/>
          <w:sz w:val="24"/>
          <w:szCs w:val="24"/>
        </w:rPr>
        <w:softHyphen/>
        <w:t>писание окончаний имен существительных. Правописание сложных существитель</w:t>
      </w:r>
      <w:r w:rsidRPr="004A49BD">
        <w:rPr>
          <w:rFonts w:ascii="Times New Roman" w:hAnsi="Times New Roman" w:cs="Times New Roman"/>
          <w:sz w:val="24"/>
          <w:szCs w:val="24"/>
        </w:rPr>
        <w:softHyphen/>
        <w:t>ных. Морфологический разбор имени существительного. Употребление форм имен существительных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числительное. Лексико-грамматические разряды имен числительных. Право</w:t>
      </w:r>
      <w:r w:rsidRPr="004A49BD">
        <w:rPr>
          <w:rFonts w:ascii="Times New Roman" w:hAnsi="Times New Roman" w:cs="Times New Roman"/>
          <w:sz w:val="24"/>
          <w:szCs w:val="24"/>
        </w:rPr>
        <w:softHyphen/>
        <w:t>писание числительных. Морфологический разбор имени числительного.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числительных в речи. Сочетание числительных оба, обе, двое, трое и других с существительными разного рода.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Местоимение. Значение местоимения. Лексико-грамматические разряды местои</w:t>
      </w:r>
      <w:r w:rsidRPr="004A49BD">
        <w:rPr>
          <w:rFonts w:ascii="Times New Roman" w:hAnsi="Times New Roman" w:cs="Times New Roman"/>
          <w:sz w:val="24"/>
          <w:szCs w:val="24"/>
        </w:rPr>
        <w:softHyphen/>
        <w:t>мений. Правописание местоимений. Морфологический разбор местоимения.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местоимений в речи. Местоимение как средство связи предложений в тексте. Синонимия местоименных форм.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Глагол. Грамматические признаки глагола.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суффиксов и личных окончаний глагола. Правописание не с гла</w:t>
      </w:r>
      <w:r w:rsidRPr="004A49BD">
        <w:rPr>
          <w:rFonts w:ascii="Times New Roman" w:hAnsi="Times New Roman" w:cs="Times New Roman"/>
          <w:sz w:val="24"/>
          <w:szCs w:val="24"/>
        </w:rPr>
        <w:softHyphen/>
        <w:t>голами. Морфологический разбор глагола.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форм глагола в речи. Употребление в художественном тексте одного времени вместо другого, одного наклонения вместо другого с целью повы</w:t>
      </w:r>
      <w:r w:rsidRPr="004A49BD">
        <w:rPr>
          <w:rFonts w:ascii="Times New Roman" w:hAnsi="Times New Roman" w:cs="Times New Roman"/>
          <w:sz w:val="24"/>
          <w:szCs w:val="24"/>
        </w:rPr>
        <w:softHyphen/>
        <w:t>шения образности и эмоциональности. Синонимия глагольных форм в художе</w:t>
      </w:r>
      <w:r w:rsidRPr="004A49BD">
        <w:rPr>
          <w:rFonts w:ascii="Times New Roman" w:hAnsi="Times New Roman" w:cs="Times New Roman"/>
          <w:sz w:val="24"/>
          <w:szCs w:val="24"/>
        </w:rPr>
        <w:softHyphen/>
        <w:t>ственном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Причастие как особая форма глагола. Образование действительных и страдатель</w:t>
      </w:r>
      <w:r w:rsidRPr="004A49BD">
        <w:rPr>
          <w:rFonts w:ascii="Times New Roman" w:hAnsi="Times New Roman" w:cs="Times New Roman"/>
          <w:sz w:val="24"/>
          <w:szCs w:val="24"/>
        </w:rPr>
        <w:softHyphen/>
        <w:t>ных причастий. Правописание суффиксов и окончаний причастий. Правописание не с причастиями. Правописание -н- и -нн- в причастиях и отглагольных прила</w:t>
      </w:r>
      <w:r w:rsidRPr="004A49BD">
        <w:rPr>
          <w:rFonts w:ascii="Times New Roman" w:hAnsi="Times New Roman" w:cs="Times New Roman"/>
          <w:sz w:val="24"/>
          <w:szCs w:val="24"/>
        </w:rPr>
        <w:softHyphen/>
        <w:t>гательных. Причастный оборот и знаки препинания в предложении с причастным оборотом. Морфологический разбор причастия.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причастий в текстах разных стилей. Синонимия причастий.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Деепричастие как особая форма глагола.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деепричастий в текстах разных стилей. Особенности построения предложений с деепричастиями. Синонимия деепричастий.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Наречие. Грамматические признаки наречия. Степени сравнения наречий. Право</w:t>
      </w:r>
      <w:r w:rsidRPr="004A49BD">
        <w:rPr>
          <w:rFonts w:ascii="Times New Roman" w:hAnsi="Times New Roman" w:cs="Times New Roman"/>
          <w:sz w:val="24"/>
          <w:szCs w:val="24"/>
        </w:rPr>
        <w:softHyphen/>
        <w:t>писание наречий. Отличие наречий от слов-омонимов.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Морфологический разбор наречия.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Служебные части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Предлог как часть речи. Правописание предлогов. Отличие производных пред</w:t>
      </w:r>
      <w:r w:rsidRPr="004A49BD">
        <w:rPr>
          <w:rFonts w:ascii="Times New Roman" w:hAnsi="Times New Roman" w:cs="Times New Roman"/>
          <w:sz w:val="24"/>
          <w:szCs w:val="24"/>
        </w:rPr>
        <w:softHyphen/>
        <w:t>логов (в течение, в продолжение, вследствиеи др.) от слов-омонимов.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предлогов в составе словосочетаний. Употребление существитель</w:t>
      </w:r>
      <w:r w:rsidRPr="004A49BD">
        <w:rPr>
          <w:rFonts w:ascii="Times New Roman" w:hAnsi="Times New Roman" w:cs="Times New Roman"/>
          <w:sz w:val="24"/>
          <w:szCs w:val="24"/>
        </w:rPr>
        <w:softHyphen/>
        <w:t>ных с предлогами благодаря, вопреки, согласнои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Союз как часть речи. Правописание союзов. Отличие союзов тоже, также, что</w:t>
      </w:r>
      <w:r w:rsidRPr="004A49BD">
        <w:rPr>
          <w:rFonts w:ascii="Times New Roman" w:hAnsi="Times New Roman" w:cs="Times New Roman"/>
          <w:sz w:val="24"/>
          <w:szCs w:val="24"/>
        </w:rPr>
        <w:softHyphen/>
        <w:t>бы, затоот слов-омонимов.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союзов в простом и сложном предложении. Союзы как средство связи предложений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Частица как часть речи. Правописание частиц. Правописание частиц неи нис разными частями речи. Частицы как средство выразительности речи.Употреб</w:t>
      </w:r>
      <w:r w:rsidRPr="004A49BD">
        <w:rPr>
          <w:rFonts w:ascii="Times New Roman" w:hAnsi="Times New Roman" w:cs="Times New Roman"/>
          <w:sz w:val="24"/>
          <w:szCs w:val="24"/>
        </w:rPr>
        <w:softHyphen/>
        <w:t>ление частиц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Междометия и звукоподражательные слова. Правописание междометий и звуко</w:t>
      </w:r>
      <w:r w:rsidRPr="004A49BD">
        <w:rPr>
          <w:rFonts w:ascii="Times New Roman" w:hAnsi="Times New Roman" w:cs="Times New Roman"/>
          <w:sz w:val="24"/>
          <w:szCs w:val="24"/>
        </w:rPr>
        <w:softHyphen/>
        <w:t>подражаний. Знаки препинания в предложениях с междометиями. Употребление междометий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Исследование текста с целью освоения основных понятий морфологии: грамма</w:t>
      </w:r>
      <w:r w:rsidRPr="004A49BD">
        <w:rPr>
          <w:rFonts w:ascii="Times New Roman" w:hAnsi="Times New Roman" w:cs="Times New Roman"/>
          <w:sz w:val="24"/>
          <w:szCs w:val="24"/>
        </w:rPr>
        <w:softHyphen/>
        <w:t>тические категории и грамматические значения; выведение алгоритма морфологи</w:t>
      </w:r>
      <w:r w:rsidRPr="004A49BD">
        <w:rPr>
          <w:rFonts w:ascii="Times New Roman" w:hAnsi="Times New Roman" w:cs="Times New Roman"/>
          <w:sz w:val="24"/>
          <w:szCs w:val="24"/>
        </w:rPr>
        <w:softHyphen/>
        <w:t>ческого разбора.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Наблюдение над значением словоформ разных частей речи и их функциями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Анализ и характеристика общего грамматического значения, морфологических и синтаксических признаков слов разных частей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Сопоставление лексического и грамматического значения слов.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Выявление нормы употребления сходных грамматических форм в письменной речи обучащихся.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Образование слов и форм слов разных частей речи с помощью различных слово</w:t>
      </w:r>
      <w:r w:rsidRPr="004A49BD">
        <w:rPr>
          <w:rFonts w:ascii="Times New Roman" w:hAnsi="Times New Roman" w:cs="Times New Roman"/>
          <w:sz w:val="24"/>
          <w:szCs w:val="24"/>
        </w:rPr>
        <w:softHyphen/>
        <w:t>образовательных моделей и способов словообразования и словоизменения; использова</w:t>
      </w:r>
      <w:r w:rsidRPr="004A49BD">
        <w:rPr>
          <w:rFonts w:ascii="Times New Roman" w:hAnsi="Times New Roman" w:cs="Times New Roman"/>
          <w:sz w:val="24"/>
          <w:szCs w:val="24"/>
        </w:rPr>
        <w:softHyphen/>
        <w:t>ние способа разграничения слов-омонимов, принадлежащих к разным частям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словосочетаний, предложений, текстов (устных и письменных) с ис</w:t>
      </w:r>
      <w:r w:rsidRPr="004A49BD">
        <w:rPr>
          <w:rFonts w:ascii="Times New Roman" w:hAnsi="Times New Roman" w:cs="Times New Roman"/>
          <w:sz w:val="24"/>
          <w:szCs w:val="24"/>
        </w:rPr>
        <w:softHyphen/>
        <w:t>пользованием нужной словоформы с учетом различных типов и стилей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Подбор текстов с определенными орфограммами и пунктограммами.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2" w:name="bookmark11"/>
      <w:r w:rsidRPr="004A49BD">
        <w:rPr>
          <w:rFonts w:ascii="Times New Roman" w:hAnsi="Times New Roman" w:cs="Times New Roman"/>
          <w:sz w:val="24"/>
          <w:szCs w:val="24"/>
        </w:rPr>
        <w:t>Синтаксис и пунктуация</w:t>
      </w:r>
      <w:bookmarkEnd w:id="2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единицы синтаксиса. Словосочетание, предложение, сложное синтак</w:t>
      </w:r>
      <w:r w:rsidRPr="004A49BD">
        <w:rPr>
          <w:rFonts w:ascii="Times New Roman" w:hAnsi="Times New Roman" w:cs="Times New Roman"/>
          <w:sz w:val="24"/>
          <w:szCs w:val="24"/>
        </w:rPr>
        <w:softHyphen/>
        <w:t>сическое целое. Основные выразительные средства синтаксиса.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4A49BD">
        <w:rPr>
          <w:rFonts w:ascii="Times New Roman" w:hAnsi="Times New Roman" w:cs="Times New Roman"/>
          <w:sz w:val="24"/>
          <w:szCs w:val="24"/>
        </w:rPr>
        <w:softHyphen/>
        <w:t>ние словосочетания в построении предложения. Синонимия словосочетаний.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Простое предложение. Виды предложений по цели высказывания; восклицатель</w:t>
      </w:r>
      <w:r w:rsidRPr="004A49BD">
        <w:rPr>
          <w:rFonts w:ascii="Times New Roman" w:hAnsi="Times New Roman" w:cs="Times New Roman"/>
          <w:sz w:val="24"/>
          <w:szCs w:val="24"/>
        </w:rPr>
        <w:softHyphen/>
        <w:t>ные предложения. Интонационное богатство русской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Логическое ударение. Прямой и обратный порядок слов. Стилистические функ</w:t>
      </w:r>
      <w:r w:rsidRPr="004A49BD">
        <w:rPr>
          <w:rFonts w:ascii="Times New Roman" w:hAnsi="Times New Roman" w:cs="Times New Roman"/>
          <w:sz w:val="24"/>
          <w:szCs w:val="24"/>
        </w:rPr>
        <w:softHyphen/>
        <w:t>ции и роль порядка слов в предложении.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Грамматическая основа простого двусоставного предложения. Тире между подле</w:t>
      </w:r>
      <w:r w:rsidRPr="004A49BD">
        <w:rPr>
          <w:rFonts w:ascii="Times New Roman" w:hAnsi="Times New Roman" w:cs="Times New Roman"/>
          <w:sz w:val="24"/>
          <w:szCs w:val="24"/>
        </w:rPr>
        <w:softHyphen/>
        <w:t>жащим и сказуемым. Согласование сказуемого с подлежащим. Синонимия состав</w:t>
      </w:r>
      <w:r w:rsidRPr="004A49BD">
        <w:rPr>
          <w:rFonts w:ascii="Times New Roman" w:hAnsi="Times New Roman" w:cs="Times New Roman"/>
          <w:sz w:val="24"/>
          <w:szCs w:val="24"/>
        </w:rPr>
        <w:softHyphen/>
        <w:t>ных сказуемых. Единство видовременных форм глаголов-сказуемых как средство связи предложений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Второстепенные члены предложения (определение, приложение, обстоятельство, дополнение).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второстепенных членов предложения в построении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Односоставное и неполное предложение.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с главным членом в форме подлежащего.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с главным членом в форме сказуемого.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односоставных предложений. Предложения односоставные и дву</w:t>
      </w:r>
      <w:r w:rsidRPr="004A49BD">
        <w:rPr>
          <w:rFonts w:ascii="Times New Roman" w:hAnsi="Times New Roman" w:cs="Times New Roman"/>
          <w:sz w:val="24"/>
          <w:szCs w:val="24"/>
        </w:rPr>
        <w:softHyphen/>
        <w:t>составные как синтаксические синонимы; использование их в разных типах и стилях речи. Использование неполных предложений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Односложное простое предложение. Предложения с однородными членами и знаки препинания в них. Однородные и неоднородные определения.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однородных членов предложения в разных стилях речи. Синони</w:t>
      </w:r>
      <w:r w:rsidRPr="004A49BD">
        <w:rPr>
          <w:rFonts w:ascii="Times New Roman" w:hAnsi="Times New Roman" w:cs="Times New Roman"/>
          <w:sz w:val="24"/>
          <w:szCs w:val="24"/>
        </w:rPr>
        <w:softHyphen/>
        <w:t>мика ряда однородных членов предложения с союзами и без союзов.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Предложения с обособленными и уточняющими членами. Обособление определе</w:t>
      </w:r>
      <w:r w:rsidRPr="004A49BD">
        <w:rPr>
          <w:rFonts w:ascii="Times New Roman" w:hAnsi="Times New Roman" w:cs="Times New Roman"/>
          <w:sz w:val="24"/>
          <w:szCs w:val="24"/>
        </w:rPr>
        <w:softHyphen/>
        <w:t>ний. Синонимия обособленных и необособленных определений. Обособление прило</w:t>
      </w:r>
      <w:r w:rsidRPr="004A49BD">
        <w:rPr>
          <w:rFonts w:ascii="Times New Roman" w:hAnsi="Times New Roman" w:cs="Times New Roman"/>
          <w:sz w:val="24"/>
          <w:szCs w:val="24"/>
        </w:rPr>
        <w:softHyphen/>
        <w:t>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Стилистическая роль обособленных и необособленных членов предложения.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при словах, грамматически несвязанных с членами предло</w:t>
      </w:r>
      <w:r w:rsidRPr="004A49BD">
        <w:rPr>
          <w:rFonts w:ascii="Times New Roman" w:hAnsi="Times New Roman" w:cs="Times New Roman"/>
          <w:sz w:val="24"/>
          <w:szCs w:val="24"/>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Бессоюзное сложное предложение. Знаки препинания в бессоюзном сложном предложении. Использование бессоюзных сложных предложений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в сложном предложении с разными видами связи. Синонимика простых и сложных предложений (простые и сложноподчиненные предложения, сложные союзные и бессоюзные предложения).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Способы передачи чужой речи. Знаки препинания при прямой речи. Замена пря</w:t>
      </w:r>
      <w:r w:rsidRPr="004A49BD">
        <w:rPr>
          <w:rFonts w:ascii="Times New Roman" w:hAnsi="Times New Roman" w:cs="Times New Roman"/>
          <w:sz w:val="24"/>
          <w:szCs w:val="24"/>
        </w:rPr>
        <w:softHyphen/>
        <w:t>мой речи косвенной. Знаки препинания при цитатах.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Оформление диалога. Знаки препинания при диалоге.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4A49BD">
        <w:rPr>
          <w:rFonts w:ascii="Times New Roman" w:hAnsi="Times New Roman" w:cs="Times New Roman"/>
          <w:sz w:val="24"/>
          <w:szCs w:val="24"/>
        </w:rPr>
        <w:softHyphen/>
        <w:t>менной системы русского языка, ее нормах и тенденциях развития.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существенными признаками словосочетания.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употребления словосочетаний.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словосочетаний.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4A49BD">
        <w:rPr>
          <w:rFonts w:ascii="Times New Roman" w:hAnsi="Times New Roman" w:cs="Times New Roman"/>
          <w:sz w:val="24"/>
          <w:szCs w:val="24"/>
        </w:rPr>
        <w:softHyphen/>
        <w:t>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роли разных типов простых и сложных предложений в текстообразовании.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Сопоставление устной и письменной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пунктуации в образцах письменных текстов.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Упражнения по синтаксической синонимии: двусоставное/односоставное пред</w:t>
      </w:r>
      <w:r w:rsidRPr="004A49BD">
        <w:rPr>
          <w:rFonts w:ascii="Times New Roman" w:hAnsi="Times New Roman" w:cs="Times New Roman"/>
          <w:sz w:val="24"/>
          <w:szCs w:val="24"/>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4A49BD">
        <w:rPr>
          <w:rFonts w:ascii="Times New Roman" w:hAnsi="Times New Roman" w:cs="Times New Roman"/>
          <w:sz w:val="24"/>
          <w:szCs w:val="24"/>
        </w:rPr>
        <w:softHyphen/>
        <w:t>ственными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ошибок и недочетов в построении простого (сложного) предложения.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схем простых и сложных предложений и составление предложений по схемам.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связного высказывания с использованием предложений определенной структуры, в том числе на лингвистическую тему.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Применение синтаксического и пунктуационного разбора простого предложения.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3" w:name="bookmark12"/>
      <w:r>
        <w:rPr>
          <w:rFonts w:ascii="Times New Roman" w:hAnsi="Times New Roman" w:cs="Times New Roman"/>
          <w:sz w:val="24"/>
          <w:szCs w:val="24"/>
        </w:rPr>
        <w:t>Т</w:t>
      </w:r>
      <w:r w:rsidRPr="004A49BD">
        <w:rPr>
          <w:rFonts w:ascii="Times New Roman" w:hAnsi="Times New Roman" w:cs="Times New Roman"/>
          <w:sz w:val="24"/>
          <w:szCs w:val="24"/>
        </w:rPr>
        <w:t>емы рефератов (докладов), индивидуальных проектов</w:t>
      </w:r>
      <w:bookmarkEnd w:id="2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Русский язык среди других языков мира.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Языковой вкус. Языковая норма. Языковая агрессия.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Языковой портрет современника.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Молодежный сленг и жаргон.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Деятельность М.В. Ломоносова в развитии и популяризации русского литера</w:t>
      </w:r>
      <w:r w:rsidRPr="004A49BD">
        <w:rPr>
          <w:rFonts w:ascii="Times New Roman" w:hAnsi="Times New Roman" w:cs="Times New Roman"/>
          <w:sz w:val="24"/>
          <w:szCs w:val="24"/>
        </w:rPr>
        <w:softHyphen/>
        <w:t>турного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А.С. Пушкин — создатель современного русского литературного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Русский литературный язык на рубеже XX—XXI веков.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Формы существования национального русского языка: русский литературный язык, просторечие, диалекты, жаргонизмы.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и культура.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Культурно-речевые традиции русского языка и современное состояние русской устной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Вопросы экологии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Виды делового общения, их языковые особенности.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Языковые особенности научного стиля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художественного стиля.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Публицистический стиль: языковые особенности, сфера использования.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Экспрессивные средства языка в художественном тексте.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СМИ и культура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Устная и письменная формы существования русского языка и сферы их при</w:t>
      </w:r>
      <w:r w:rsidRPr="004A49BD">
        <w:rPr>
          <w:rFonts w:ascii="Times New Roman" w:hAnsi="Times New Roman" w:cs="Times New Roman"/>
          <w:sz w:val="24"/>
          <w:szCs w:val="24"/>
        </w:rPr>
        <w:softHyphen/>
        <w:t>менения.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Стилистическое использование профессиональной и терминологической лексики в произведениях художественной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Текст и его назначение. Типы текстов по смыслу и стилю.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Русское письмо и его эволюция.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Функционирование звуков языка в тексте: звукопись, анафора, аллитерация.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Антонимы и их роль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в русском языке. Типы синонимов. Роль синонимов в организации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Старославянизмы и их роль в развитии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фразеология как средство экспрессивности в русском языке.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В.И.Даль как создатель «Словаря живого великорусского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Строение русского слова. Способы образования слов в русском языке.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Исторические изменения в структуре слова.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Учение о частях речи в русской грамматике.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Грамматические нормы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Лексико-грамматические разряды имен существительных (на материале про</w:t>
      </w:r>
      <w:r w:rsidRPr="004A49BD">
        <w:rPr>
          <w:rFonts w:ascii="Times New Roman" w:hAnsi="Times New Roman" w:cs="Times New Roman"/>
          <w:sz w:val="24"/>
          <w:szCs w:val="24"/>
        </w:rPr>
        <w:softHyphen/>
        <w:t>изведений художественной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Прилагательные, их разряды, синтаксическая и стилистическая роль (на при</w:t>
      </w:r>
      <w:r w:rsidRPr="004A49BD">
        <w:rPr>
          <w:rFonts w:ascii="Times New Roman" w:hAnsi="Times New Roman" w:cs="Times New Roman"/>
          <w:sz w:val="24"/>
          <w:szCs w:val="24"/>
        </w:rPr>
        <w:softHyphen/>
        <w:t>мере лирики русских поэтов).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Категория наклонения глагола и ее роль в текстообразовании.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Вопрос о причастии и деепричастии в русской грамматике.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Наречия и слова категории состояния: семантика, синтаксические функции, употребление.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Слова-омонимы в морфологии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словосочетания в построении предложения.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в русском языке: особенности структуры и семан</w:t>
      </w:r>
      <w:r w:rsidRPr="004A49BD">
        <w:rPr>
          <w:rFonts w:ascii="Times New Roman" w:hAnsi="Times New Roman" w:cs="Times New Roman"/>
          <w:sz w:val="24"/>
          <w:szCs w:val="24"/>
        </w:rPr>
        <w:softHyphen/>
        <w:t>тики.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Синтаксическая роль инфинитива.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Предложения с однородными членами и их функции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Обособленные члены предложения и их роль в организации текста.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Структура и стилистическая роль вводных и вставных конструкций.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Монолог и диалог. Особенности построения и употребления.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Синонимика простых предложений.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Синонимика сложных предложений.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сложных предложений в речи.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Способы введения чужой речи в текст.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пунктуация и ее назначение.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Порядок слов в предложении и его роль в организации художественного тек</w:t>
      </w:r>
      <w:r w:rsidRPr="004A49BD">
        <w:rPr>
          <w:rFonts w:ascii="Times New Roman" w:hAnsi="Times New Roman" w:cs="Times New Roman"/>
          <w:sz w:val="24"/>
          <w:szCs w:val="24"/>
        </w:rPr>
        <w:softHyphen/>
        <w:t>ста.</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24" w:name="bookmark13"/>
      <w:r w:rsidRPr="004A49BD">
        <w:rPr>
          <w:rFonts w:ascii="Times New Roman" w:hAnsi="Times New Roman" w:cs="Times New Roman"/>
          <w:sz w:val="24"/>
          <w:szCs w:val="24"/>
        </w:rPr>
        <w:t>ТЕМАТИЧЕСКОЕ ПЛАНИРОВАНИЕ</w:t>
      </w:r>
      <w:bookmarkEnd w:id="24"/>
    </w:p>
    <w:tbl>
      <w:tblPr>
        <w:tblW w:w="9366" w:type="dxa"/>
        <w:tblLayout w:type="fixed"/>
        <w:tblCellMar>
          <w:left w:w="10" w:type="dxa"/>
          <w:right w:w="10" w:type="dxa"/>
        </w:tblCellMar>
        <w:tblLook w:val="04A0" w:firstRow="1" w:lastRow="0" w:firstColumn="1" w:lastColumn="0" w:noHBand="0" w:noVBand="1"/>
      </w:tblPr>
      <w:tblGrid>
        <w:gridCol w:w="5114"/>
        <w:gridCol w:w="4252"/>
      </w:tblGrid>
      <w:tr w:rsidR="008117CA" w:rsidRPr="00895775" w:rsidTr="00351BCC">
        <w:trPr>
          <w:trHeight w:hRule="exact" w:val="341"/>
        </w:trPr>
        <w:tc>
          <w:tcPr>
            <w:tcW w:w="5114" w:type="dxa"/>
            <w:vMerge w:val="restart"/>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Вид учебной работы</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Количество часов</w:t>
            </w:r>
          </w:p>
        </w:tc>
      </w:tr>
      <w:tr w:rsidR="008117CA" w:rsidRPr="00895775" w:rsidTr="00351BCC">
        <w:trPr>
          <w:trHeight w:hRule="exact" w:val="562"/>
        </w:trPr>
        <w:tc>
          <w:tcPr>
            <w:tcW w:w="5114" w:type="dxa"/>
            <w:vMerge/>
            <w:tcBorders>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p>
        </w:tc>
        <w:tc>
          <w:tcPr>
            <w:tcW w:w="4252" w:type="dxa"/>
            <w:tcBorders>
              <w:top w:val="single" w:sz="4" w:space="0" w:color="auto"/>
              <w:left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jc w:val="center"/>
              <w:rPr>
                <w:rFonts w:ascii="Times New Roman" w:hAnsi="Times New Roman" w:cs="Times New Roman"/>
                <w:szCs w:val="24"/>
              </w:rPr>
            </w:pPr>
            <w:r w:rsidRPr="00895775">
              <w:rPr>
                <w:rFonts w:ascii="Times New Roman" w:hAnsi="Times New Roman" w:cs="Times New Roman"/>
                <w:szCs w:val="24"/>
              </w:rPr>
              <w:t>Профили профессионального образования</w:t>
            </w:r>
          </w:p>
        </w:tc>
      </w:tr>
      <w:tr w:rsidR="008117CA" w:rsidRPr="00895775" w:rsidTr="00351BCC">
        <w:trPr>
          <w:trHeight w:hRule="exact" w:val="84"/>
        </w:trPr>
        <w:tc>
          <w:tcPr>
            <w:tcW w:w="5114" w:type="dxa"/>
            <w:vMerge/>
            <w:tcBorders>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p>
        </w:tc>
        <w:tc>
          <w:tcPr>
            <w:tcW w:w="4252" w:type="dxa"/>
            <w:vMerge w:val="restart"/>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естественно-научный</w:t>
            </w:r>
          </w:p>
        </w:tc>
      </w:tr>
      <w:tr w:rsidR="008117CA" w:rsidRPr="00895775" w:rsidTr="00351BCC">
        <w:trPr>
          <w:trHeight w:hRule="exact" w:val="330"/>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Аудиторные занятия. Содержание обучения</w:t>
            </w:r>
          </w:p>
        </w:tc>
        <w:tc>
          <w:tcPr>
            <w:tcW w:w="4252" w:type="dxa"/>
            <w:vMerge/>
            <w:tcBorders>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p>
        </w:tc>
      </w:tr>
      <w:tr w:rsidR="008117CA" w:rsidRPr="00895775" w:rsidTr="00351BCC">
        <w:trPr>
          <w:trHeight w:hRule="exact" w:val="277"/>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Введение</w:t>
            </w:r>
          </w:p>
        </w:tc>
        <w:tc>
          <w:tcPr>
            <w:tcW w:w="4252" w:type="dxa"/>
            <w:tcBorders>
              <w:top w:val="single" w:sz="4" w:space="0" w:color="auto"/>
              <w:left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2</w:t>
            </w:r>
          </w:p>
        </w:tc>
      </w:tr>
      <w:tr w:rsidR="008117CA" w:rsidRPr="00895775" w:rsidTr="00351BCC">
        <w:trPr>
          <w:trHeight w:hRule="exact" w:val="282"/>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Язык и речь. Функциональные стили речи</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14</w:t>
            </w:r>
          </w:p>
        </w:tc>
      </w:tr>
      <w:tr w:rsidR="008117CA" w:rsidRPr="00895775" w:rsidTr="00351BCC">
        <w:trPr>
          <w:trHeight w:hRule="exact" w:val="288"/>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Фонетика, орфоэпия, графика, орфография</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8</w:t>
            </w:r>
          </w:p>
        </w:tc>
      </w:tr>
      <w:tr w:rsidR="008117CA" w:rsidRPr="00895775" w:rsidTr="00351BCC">
        <w:trPr>
          <w:trHeight w:hRule="exact" w:val="365"/>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Лексикология и фразеология</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10</w:t>
            </w:r>
          </w:p>
        </w:tc>
      </w:tr>
      <w:tr w:rsidR="008117CA" w:rsidRPr="00895775" w:rsidTr="00351BCC">
        <w:trPr>
          <w:trHeight w:hRule="exact" w:val="293"/>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Морфемика, словообразование, орфография</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10</w:t>
            </w:r>
          </w:p>
        </w:tc>
      </w:tr>
      <w:tr w:rsidR="008117CA" w:rsidRPr="00895775" w:rsidTr="00351BCC">
        <w:trPr>
          <w:trHeight w:hRule="exact" w:val="360"/>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Морфология и орфография</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14</w:t>
            </w:r>
          </w:p>
        </w:tc>
      </w:tr>
      <w:tr w:rsidR="008117CA" w:rsidRPr="00895775" w:rsidTr="00351BCC">
        <w:trPr>
          <w:trHeight w:hRule="exact" w:val="365"/>
        </w:trPr>
        <w:tc>
          <w:tcPr>
            <w:tcW w:w="5114" w:type="dxa"/>
            <w:tcBorders>
              <w:top w:val="single" w:sz="4" w:space="0" w:color="auto"/>
              <w:lef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Синтаксис и пунктуация</w:t>
            </w:r>
          </w:p>
        </w:tc>
        <w:tc>
          <w:tcPr>
            <w:tcW w:w="4252" w:type="dxa"/>
            <w:tcBorders>
              <w:top w:val="single" w:sz="4" w:space="0" w:color="auto"/>
              <w:left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20</w:t>
            </w:r>
          </w:p>
        </w:tc>
      </w:tr>
      <w:tr w:rsidR="008117CA" w:rsidRPr="00895775" w:rsidTr="00351BCC">
        <w:trPr>
          <w:trHeight w:hRule="exact" w:val="261"/>
        </w:trPr>
        <w:tc>
          <w:tcPr>
            <w:tcW w:w="5114" w:type="dxa"/>
            <w:tcBorders>
              <w:top w:val="single" w:sz="4" w:space="0" w:color="auto"/>
              <w:left w:val="single" w:sz="4" w:space="0" w:color="auto"/>
              <w:bottom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Итого</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78</w:t>
            </w:r>
          </w:p>
        </w:tc>
      </w:tr>
      <w:tr w:rsidR="008117CA" w:rsidRPr="00895775" w:rsidTr="00351BCC">
        <w:trPr>
          <w:trHeight w:hRule="exact" w:val="278"/>
        </w:trPr>
        <w:tc>
          <w:tcPr>
            <w:tcW w:w="5114" w:type="dxa"/>
            <w:tcBorders>
              <w:top w:val="single" w:sz="4" w:space="0" w:color="auto"/>
              <w:left w:val="single" w:sz="4" w:space="0" w:color="auto"/>
              <w:bottom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 xml:space="preserve">Консультации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6</w:t>
            </w:r>
          </w:p>
        </w:tc>
      </w:tr>
      <w:tr w:rsidR="008117CA" w:rsidRPr="00895775" w:rsidTr="00351BCC">
        <w:trPr>
          <w:trHeight w:hRule="exact" w:val="282"/>
        </w:trPr>
        <w:tc>
          <w:tcPr>
            <w:tcW w:w="511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Промежуточная аттестация в форме экзамена</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6</w:t>
            </w:r>
          </w:p>
        </w:tc>
      </w:tr>
      <w:tr w:rsidR="008117CA" w:rsidRPr="00895775" w:rsidTr="00351BCC">
        <w:trPr>
          <w:trHeight w:hRule="exact" w:val="271"/>
        </w:trPr>
        <w:tc>
          <w:tcPr>
            <w:tcW w:w="511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 xml:space="preserve">Всего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895775" w:rsidRDefault="008117CA" w:rsidP="00351BCC">
            <w:pPr>
              <w:spacing w:after="0" w:line="240" w:lineRule="auto"/>
              <w:ind w:firstLine="709"/>
              <w:rPr>
                <w:rFonts w:ascii="Times New Roman" w:hAnsi="Times New Roman" w:cs="Times New Roman"/>
                <w:szCs w:val="24"/>
              </w:rPr>
            </w:pPr>
            <w:r w:rsidRPr="00895775">
              <w:rPr>
                <w:rFonts w:ascii="Times New Roman" w:hAnsi="Times New Roman" w:cs="Times New Roman"/>
                <w:szCs w:val="24"/>
              </w:rPr>
              <w:t>90</w:t>
            </w:r>
          </w:p>
        </w:tc>
      </w:tr>
    </w:tbl>
    <w:p w:rsidR="008117CA" w:rsidRPr="004A49BD"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center"/>
        <w:rPr>
          <w:rFonts w:ascii="Times New Roman" w:hAnsi="Times New Roman" w:cs="Times New Roman"/>
          <w:sz w:val="24"/>
          <w:szCs w:val="24"/>
        </w:rPr>
      </w:pPr>
      <w:bookmarkStart w:id="25" w:name="bookmark15"/>
      <w:r w:rsidRPr="004A49BD">
        <w:rPr>
          <w:rFonts w:ascii="Times New Roman" w:hAnsi="Times New Roman" w:cs="Times New Roman"/>
          <w:sz w:val="24"/>
          <w:szCs w:val="24"/>
        </w:rPr>
        <w:t>ХАРАКТЕРИСТИКА ОСНОВНЫХ ВИДОВ ДЕЯТЕЛЬНОСТИ СТУДЕНТОВ</w:t>
      </w:r>
      <w:bookmarkEnd w:id="25"/>
    </w:p>
    <w:p w:rsidR="008117CA" w:rsidRDefault="008117CA" w:rsidP="008117CA">
      <w:pPr>
        <w:spacing w:after="0" w:line="240" w:lineRule="auto"/>
        <w:ind w:firstLine="709"/>
        <w:jc w:val="center"/>
        <w:rPr>
          <w:rFonts w:ascii="Times New Roman" w:hAnsi="Times New Roman" w:cs="Times New Roman"/>
          <w:sz w:val="24"/>
          <w:szCs w:val="24"/>
        </w:rPr>
      </w:pPr>
    </w:p>
    <w:tbl>
      <w:tblPr>
        <w:tblStyle w:val="af3"/>
        <w:tblW w:w="9464" w:type="dxa"/>
        <w:tblLook w:val="04A0" w:firstRow="1" w:lastRow="0" w:firstColumn="1" w:lastColumn="0" w:noHBand="0" w:noVBand="1"/>
      </w:tblPr>
      <w:tblGrid>
        <w:gridCol w:w="3085"/>
        <w:gridCol w:w="6379"/>
      </w:tblGrid>
      <w:tr w:rsidR="008117CA" w:rsidTr="00351BCC">
        <w:tc>
          <w:tcPr>
            <w:tcW w:w="3085" w:type="dxa"/>
            <w:vAlign w:val="center"/>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Содержание обучения</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Характеристика основных видов учебной деятельности студентов (на уровне учебных действий)</w:t>
            </w:r>
          </w:p>
        </w:tc>
      </w:tr>
      <w:tr w:rsidR="008117CA" w:rsidTr="00351BCC">
        <w:tc>
          <w:tcPr>
            <w:tcW w:w="3085" w:type="dxa"/>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Введение</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из разных источников и преобразовывать инфор</w:t>
            </w:r>
            <w:r w:rsidRPr="005E6401">
              <w:rPr>
                <w:rFonts w:ascii="Times New Roman" w:hAnsi="Times New Roman" w:cs="Times New Roman"/>
              </w:rPr>
              <w:softHyphen/>
              <w:t>мацию о языке как развивающемся явлении, о связи языка и культуры;</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составлять связное высказывание (сочинение-рассуждение) в устной или письменной форме;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приводить примеры, которые доказывают, что изучение языка позволяет лучше узнать историю и культуру страны;</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определять тему, основную мысль текстов о роли русского языка в жизни общества;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вычитывать разные виды информации; проводить языковой разбор текстов; извлекать информацию из разных источников (таблиц, схем);</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преобразовывать информацию; строить рассуждение о роли русского языка в жизни человека</w:t>
            </w:r>
          </w:p>
        </w:tc>
      </w:tr>
      <w:tr w:rsidR="008117CA" w:rsidTr="00351BCC">
        <w:tc>
          <w:tcPr>
            <w:tcW w:w="3085" w:type="dxa"/>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Язык и речь. Функцио</w:t>
            </w:r>
            <w:r w:rsidRPr="005E6401">
              <w:rPr>
                <w:rFonts w:ascii="Times New Roman" w:hAnsi="Times New Roman" w:cs="Times New Roman"/>
              </w:rPr>
              <w:softHyphen/>
              <w:t>нальные стили речи</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Выразительно читать текст, определять тему, функциональ</w:t>
            </w:r>
            <w:r w:rsidRPr="005E6401">
              <w:rPr>
                <w:rFonts w:ascii="Times New Roman" w:hAnsi="Times New Roman" w:cs="Times New Roman"/>
              </w:rPr>
              <w:softHyphen/>
              <w:t>ный тип речи, формулировать основную мысль художествен</w:t>
            </w:r>
            <w:r w:rsidRPr="005E6401">
              <w:rPr>
                <w:rFonts w:ascii="Times New Roman" w:hAnsi="Times New Roman" w:cs="Times New Roman"/>
              </w:rPr>
              <w:softHyphen/>
              <w:t>ных текстов;</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вычитывать разные виды информации;</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характеризовать средства и способы связи предложений в тексте;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выполнять лингвостилистический анализ текста; определять авторскую позицию в тексте; высказывать свою точку зрения по проблеме текста;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характеризовать изобразительно-выразительные средства языка, указывать их роль в идейно-художественном содержании текста;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анализировать речь с точки зрения правильности, точности, вы</w:t>
            </w:r>
            <w:r w:rsidRPr="005E6401">
              <w:rPr>
                <w:rFonts w:ascii="Times New Roman" w:hAnsi="Times New Roman" w:cs="Times New Roman"/>
              </w:rPr>
              <w:softHyphen/>
              <w:t>разительности, уместности употребления языковых средств;</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подбирать примеры по темам, взятым из изучаемых художе</w:t>
            </w:r>
            <w:r w:rsidRPr="005E6401">
              <w:rPr>
                <w:rFonts w:ascii="Times New Roman" w:hAnsi="Times New Roman" w:cs="Times New Roman"/>
              </w:rPr>
              <w:softHyphen/>
              <w:t>ственных произведений;</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w:t>
            </w:r>
            <w:r w:rsidRPr="005E6401">
              <w:rPr>
                <w:rFonts w:ascii="Times New Roman" w:hAnsi="Times New Roman" w:cs="Times New Roman"/>
              </w:rPr>
              <w:softHyphen/>
              <w:t>го литературного языка;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исправлять речевые недостатки, редактировать текст;</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выступать перед аудиторией сверстников с небольшими ин</w:t>
            </w:r>
            <w:r w:rsidRPr="005E6401">
              <w:rPr>
                <w:rFonts w:ascii="Times New Roman" w:hAnsi="Times New Roman" w:cs="Times New Roman"/>
              </w:rPr>
              <w:softHyphen/>
              <w:t>формационными сообщениями, докладами на учебно-научную тему;</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анализировать и сравнивать русский речевой этикет с речевым этикетом отдельных народов России и мира;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различать тексты разных функциональных стилей (экстра</w:t>
            </w:r>
            <w:r w:rsidRPr="005E6401">
              <w:rPr>
                <w:rFonts w:ascii="Times New Roman" w:hAnsi="Times New Roman" w:cs="Times New Roman"/>
              </w:rPr>
              <w:softHyphen/>
              <w:t>лингвистические особенности, лингвистические особенности на уровне употребления лексических средств, типичных син</w:t>
            </w:r>
            <w:r w:rsidRPr="005E6401">
              <w:rPr>
                <w:rFonts w:ascii="Times New Roman" w:hAnsi="Times New Roman" w:cs="Times New Roman"/>
              </w:rPr>
              <w:softHyphen/>
              <w:t>таксических конструкций);</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анализировать тексты разных жанров научного (учебно</w:t>
            </w:r>
            <w:r w:rsidRPr="005E6401">
              <w:rPr>
                <w:rFonts w:ascii="Times New Roman" w:hAnsi="Times New Roman" w:cs="Times New Roman"/>
              </w:rPr>
              <w:softHyphen/>
              <w:t xml:space="preserve">научного), публицистического, официально-делового стилей, </w:t>
            </w:r>
            <w:r w:rsidRPr="005E6401">
              <w:rPr>
                <w:rFonts w:ascii="Times New Roman" w:hAnsi="Times New Roman" w:cs="Times New Roman"/>
              </w:rPr>
              <w:lastRenderedPageBreak/>
              <w:t>разговорной речи;</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8117CA" w:rsidTr="00351BCC">
        <w:tc>
          <w:tcPr>
            <w:tcW w:w="3085" w:type="dxa"/>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lastRenderedPageBreak/>
              <w:t>Фонетика, орфоэпия, графика, орфография</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Проводить фонетический разбор; извлекать необходимую ин</w:t>
            </w:r>
            <w:r w:rsidRPr="005E6401">
              <w:rPr>
                <w:rFonts w:ascii="Times New Roman" w:hAnsi="Times New Roman" w:cs="Times New Roman"/>
              </w:rPr>
              <w:softHyphen/>
              <w:t>формацию по изучаемой теме из таблиц, схем учебника;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проводить операции синтеза и анализа с целью обобщения признаков, характеристик, фактов и т.д.;</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орфоэпических сло</w:t>
            </w:r>
            <w:r w:rsidRPr="005E6401">
              <w:rPr>
                <w:rFonts w:ascii="Times New Roman" w:hAnsi="Times New Roman" w:cs="Times New Roman"/>
              </w:rPr>
              <w:softHyphen/>
              <w:t>варей и справочников; опознавать основные выразительные средства фонетики (звукопись)</w:t>
            </w:r>
          </w:p>
        </w:tc>
      </w:tr>
      <w:tr w:rsidR="008117CA" w:rsidTr="00351BCC">
        <w:tc>
          <w:tcPr>
            <w:tcW w:w="3085" w:type="dxa"/>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Лексикология и фразеология</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познавать основные виды тропов, построенных на переносном значении слова (метафора, эпитет, олицетворение)</w:t>
            </w:r>
          </w:p>
        </w:tc>
      </w:tr>
      <w:tr w:rsidR="008117CA" w:rsidTr="00351BCC">
        <w:tc>
          <w:tcPr>
            <w:tcW w:w="3085" w:type="dxa"/>
          </w:tcPr>
          <w:p w:rsidR="008117CA" w:rsidRPr="005E6401" w:rsidRDefault="008117CA" w:rsidP="0054357B">
            <w:pPr>
              <w:spacing w:after="0" w:line="240" w:lineRule="auto"/>
              <w:jc w:val="both"/>
              <w:rPr>
                <w:rFonts w:ascii="Times New Roman" w:hAnsi="Times New Roman" w:cs="Times New Roman"/>
              </w:rPr>
            </w:pPr>
            <w:r w:rsidRPr="005E6401">
              <w:rPr>
                <w:rFonts w:ascii="Times New Roman" w:hAnsi="Times New Roman" w:cs="Times New Roman"/>
              </w:rPr>
              <w:t>Морфемика,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словообразование,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орфография</w:t>
            </w:r>
          </w:p>
        </w:tc>
        <w:tc>
          <w:tcPr>
            <w:tcW w:w="6379" w:type="dxa"/>
            <w:vAlign w:val="center"/>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Опознавать, наблюдать изучаемое языковое явление, извле</w:t>
            </w:r>
            <w:r w:rsidRPr="005E6401">
              <w:rPr>
                <w:rFonts w:ascii="Times New Roman" w:hAnsi="Times New Roman" w:cs="Times New Roman"/>
              </w:rPr>
              <w:softHyphen/>
              <w:t>кать его из текста;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проводить морфемный, словообразовательный, этимологиче</w:t>
            </w:r>
            <w:r w:rsidRPr="005E6401">
              <w:rPr>
                <w:rFonts w:ascii="Times New Roman" w:hAnsi="Times New Roman" w:cs="Times New Roman"/>
              </w:rPr>
              <w:softHyphen/>
              <w:t>ский, орфографический анализ;</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по изучаемой теме из таблиц, схем учебника;</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характеризовать словообразовательные цепочки и словообра</w:t>
            </w:r>
            <w:r w:rsidRPr="005E6401">
              <w:rPr>
                <w:rFonts w:ascii="Times New Roman" w:hAnsi="Times New Roman" w:cs="Times New Roman"/>
              </w:rPr>
              <w:softHyphen/>
              <w:t>зовательные гнезда, устанавливая смысловую и структурную связь однокоренных слов;</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опознавать основные выразительные средства словообразова</w:t>
            </w:r>
            <w:r w:rsidRPr="005E6401">
              <w:rPr>
                <w:rFonts w:ascii="Times New Roman" w:hAnsi="Times New Roman" w:cs="Times New Roman"/>
              </w:rPr>
              <w:softHyphen/>
              <w:t>ния в художественной речи и оценивать их;</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морфемных, слово</w:t>
            </w:r>
            <w:r w:rsidRPr="005E6401">
              <w:rPr>
                <w:rFonts w:ascii="Times New Roman" w:hAnsi="Times New Roman" w:cs="Times New Roman"/>
              </w:rPr>
              <w:softHyphen/>
              <w:t>образовательных и этимологических словарей и справочников, в том числе мультимедийных;</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использовать этимологическую справку для объяснения право</w:t>
            </w:r>
            <w:r w:rsidRPr="005E6401">
              <w:rPr>
                <w:rFonts w:ascii="Times New Roman" w:hAnsi="Times New Roman" w:cs="Times New Roman"/>
              </w:rPr>
              <w:softHyphen/>
              <w:t>писания и лексического значения слова</w:t>
            </w:r>
          </w:p>
        </w:tc>
      </w:tr>
      <w:tr w:rsidR="008117CA" w:rsidTr="00351BCC">
        <w:tc>
          <w:tcPr>
            <w:tcW w:w="3085" w:type="dxa"/>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Морфология и орфография</w:t>
            </w:r>
          </w:p>
        </w:tc>
        <w:tc>
          <w:tcPr>
            <w:tcW w:w="6379" w:type="dxa"/>
            <w:vAlign w:val="bottom"/>
          </w:tcPr>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Опознавать, наблюдать изучаемое языковое явление, извле</w:t>
            </w:r>
            <w:r w:rsidRPr="005E6401">
              <w:rPr>
                <w:rFonts w:ascii="Times New Roman" w:hAnsi="Times New Roman" w:cs="Times New Roman"/>
              </w:rPr>
              <w:softHyphen/>
              <w:t xml:space="preserve">кать его из текста, анализировать с точки зрения </w:t>
            </w:r>
            <w:r w:rsidRPr="005E6401">
              <w:rPr>
                <w:rFonts w:ascii="Times New Roman" w:hAnsi="Times New Roman" w:cs="Times New Roman"/>
              </w:rPr>
              <w:lastRenderedPageBreak/>
              <w:t>текстообра</w:t>
            </w:r>
            <w:r w:rsidRPr="005E6401">
              <w:rPr>
                <w:rFonts w:ascii="Times New Roman" w:hAnsi="Times New Roman" w:cs="Times New Roman"/>
              </w:rPr>
              <w:softHyphen/>
              <w:t>зующей роли;</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проводить морфологический, орфографический, пунктуаци</w:t>
            </w:r>
            <w:r w:rsidRPr="005E6401">
              <w:rPr>
                <w:rFonts w:ascii="Times New Roman" w:hAnsi="Times New Roman" w:cs="Times New Roman"/>
              </w:rPr>
              <w:softHyphen/>
              <w:t>онный анализ;</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по изучаемой теме из таблиц, схем учебника; строить рассуждения с целью анализа проделанной работы;</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определять круг орфографических и пунктуационных правил, по которым следует ориентироваться в конкретном случае;</w:t>
            </w:r>
          </w:p>
          <w:p w:rsidR="008117CA" w:rsidRPr="005E6401" w:rsidRDefault="008117CA" w:rsidP="0054357B">
            <w:pPr>
              <w:spacing w:after="0" w:line="240" w:lineRule="auto"/>
              <w:ind w:firstLine="709"/>
              <w:jc w:val="both"/>
              <w:rPr>
                <w:rFonts w:ascii="Times New Roman" w:hAnsi="Times New Roman" w:cs="Times New Roman"/>
              </w:rPr>
            </w:pPr>
            <w:r w:rsidRPr="005E6401">
              <w:rPr>
                <w:rFonts w:ascii="Times New Roman" w:hAnsi="Times New Roman" w:cs="Times New Roman"/>
              </w:rPr>
              <w:t>проводить операции синтеза и анализа с целью обобщения при</w:t>
            </w:r>
            <w:r w:rsidRPr="005E6401">
              <w:rPr>
                <w:rFonts w:ascii="Times New Roman" w:hAnsi="Times New Roman" w:cs="Times New Roman"/>
              </w:rPr>
              <w:softHyphen/>
              <w:t>знаков, характеристик, фактов и т. д.; подбирать примеры по теме из художественных текстов изучаемых произведений;</w:t>
            </w:r>
          </w:p>
          <w:p w:rsidR="008117CA" w:rsidRDefault="008117CA" w:rsidP="0054357B">
            <w:pPr>
              <w:spacing w:after="0" w:line="240" w:lineRule="auto"/>
              <w:ind w:firstLine="709"/>
              <w:jc w:val="both"/>
              <w:rPr>
                <w:rFonts w:ascii="Times New Roman" w:hAnsi="Times New Roman" w:cs="Times New Roman"/>
                <w:sz w:val="24"/>
                <w:szCs w:val="24"/>
              </w:rPr>
            </w:pPr>
            <w:r w:rsidRPr="005E6401">
              <w:rPr>
                <w:rFonts w:ascii="Times New Roman" w:hAnsi="Times New Roman" w:cs="Times New Roman"/>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5E6401">
              <w:rPr>
                <w:rFonts w:ascii="Times New Roman" w:hAnsi="Times New Roman" w:cs="Times New Roman"/>
              </w:rPr>
              <w:softHyphen/>
              <w:t>грамм, пунктограмм;</w:t>
            </w:r>
          </w:p>
          <w:p w:rsidR="008117CA" w:rsidRPr="005E6401" w:rsidRDefault="008117CA" w:rsidP="0054357B">
            <w:pPr>
              <w:spacing w:after="0" w:line="240" w:lineRule="auto"/>
              <w:ind w:firstLine="709"/>
              <w:jc w:val="both"/>
              <w:rPr>
                <w:rFonts w:ascii="Times New Roman" w:hAnsi="Times New Roman" w:cs="Times New Roman"/>
              </w:rPr>
            </w:pPr>
            <w:r w:rsidRPr="004A49BD">
              <w:rPr>
                <w:rFonts w:ascii="Times New Roman" w:hAnsi="Times New Roman" w:cs="Times New Roman"/>
                <w:sz w:val="24"/>
                <w:szCs w:val="24"/>
              </w:rPr>
              <w:t xml:space="preserve"> 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8117CA" w:rsidTr="00351BCC">
        <w:tc>
          <w:tcPr>
            <w:tcW w:w="3085" w:type="dxa"/>
          </w:tcPr>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Синтаксис и пунктуация</w:t>
            </w:r>
          </w:p>
        </w:tc>
        <w:tc>
          <w:tcPr>
            <w:tcW w:w="6379" w:type="dxa"/>
            <w:vAlign w:val="center"/>
          </w:tcPr>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Опознавать, наблюдать изучаемое языковое явление, извле</w:t>
            </w:r>
            <w:r w:rsidRPr="004A49BD">
              <w:rPr>
                <w:rFonts w:ascii="Times New Roman" w:hAnsi="Times New Roman" w:cs="Times New Roman"/>
                <w:sz w:val="24"/>
                <w:szCs w:val="24"/>
              </w:rPr>
              <w:softHyphen/>
              <w:t>кать его из текста, анализировать с точки зрения тексто</w:t>
            </w:r>
            <w:r w:rsidRPr="004A49BD">
              <w:rPr>
                <w:rFonts w:ascii="Times New Roman" w:hAnsi="Times New Roman" w:cs="Times New Roman"/>
                <w:sz w:val="24"/>
                <w:szCs w:val="24"/>
              </w:rPr>
              <w:softHyphen/>
              <w:t>образующей роли, проводить языковой разбор (фонетический, лексический, морфемный, словообразовательный, этимологи</w:t>
            </w:r>
            <w:r w:rsidRPr="004A49BD">
              <w:rPr>
                <w:rFonts w:ascii="Times New Roman" w:hAnsi="Times New Roman" w:cs="Times New Roman"/>
                <w:sz w:val="24"/>
                <w:szCs w:val="24"/>
              </w:rPr>
              <w:softHyphen/>
              <w:t>ческий, морфологический, синтаксический, орфографический, пунктуационный);</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комментировать ответы товарищей;</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4A49BD">
              <w:rPr>
                <w:rFonts w:ascii="Times New Roman" w:hAnsi="Times New Roman" w:cs="Times New Roman"/>
                <w:sz w:val="24"/>
                <w:szCs w:val="24"/>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проводить операции синтеза и анализа с целью обобщения при</w:t>
            </w:r>
            <w:r w:rsidRPr="004A49BD">
              <w:rPr>
                <w:rFonts w:ascii="Times New Roman" w:hAnsi="Times New Roman" w:cs="Times New Roman"/>
                <w:sz w:val="24"/>
                <w:szCs w:val="24"/>
              </w:rPr>
              <w:softHyphen/>
              <w:t>знаков, характеристик, фактов и т.д.; подбирать примеры по теме из художественных текстов изучаемых произведений;</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определять роль синтаксических конструкций в текстообразо</w:t>
            </w:r>
            <w:r w:rsidRPr="004A49BD">
              <w:rPr>
                <w:rFonts w:ascii="Times New Roman" w:hAnsi="Times New Roman" w:cs="Times New Roman"/>
                <w:sz w:val="24"/>
                <w:szCs w:val="24"/>
              </w:rPr>
              <w:softHyphen/>
              <w:t>вании; находить в тексте стилистические фигуры;</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связное высказывание (сочинение) на лингвистиче</w:t>
            </w:r>
            <w:r w:rsidRPr="004A49BD">
              <w:rPr>
                <w:rFonts w:ascii="Times New Roman" w:hAnsi="Times New Roman" w:cs="Times New Roman"/>
                <w:sz w:val="24"/>
                <w:szCs w:val="24"/>
              </w:rPr>
              <w:softHyphen/>
              <w:t>скую тему в устной и письменной форме по теме занятия;</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извлекать необходимую информацию из мультимедийных словарей и справочников по </w:t>
            </w:r>
            <w:r w:rsidRPr="004A49BD">
              <w:rPr>
                <w:rFonts w:ascii="Times New Roman" w:hAnsi="Times New Roman" w:cs="Times New Roman"/>
                <w:sz w:val="24"/>
                <w:szCs w:val="24"/>
              </w:rPr>
              <w:lastRenderedPageBreak/>
              <w:t>правописанию; использовать эту информацию в процессе письма;</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производить синонимическую замену синтаксических кон</w:t>
            </w:r>
            <w:r w:rsidRPr="004A49BD">
              <w:rPr>
                <w:rFonts w:ascii="Times New Roman" w:hAnsi="Times New Roman" w:cs="Times New Roman"/>
                <w:sz w:val="24"/>
                <w:szCs w:val="24"/>
              </w:rPr>
              <w:softHyphen/>
              <w:t>струкций;</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пунктуационно оформлять предложения с разными смысловы</w:t>
            </w:r>
            <w:r w:rsidRPr="004A49BD">
              <w:rPr>
                <w:rFonts w:ascii="Times New Roman" w:hAnsi="Times New Roman" w:cs="Times New Roman"/>
                <w:sz w:val="24"/>
                <w:szCs w:val="24"/>
              </w:rPr>
              <w:softHyphen/>
              <w:t>ми отрезками; определять роль знаков препинания в простых и сложных предложениях;</w:t>
            </w:r>
          </w:p>
          <w:p w:rsidR="008117CA" w:rsidRPr="004A49BD" w:rsidRDefault="008117CA" w:rsidP="0054357B">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схемы предложений, конструировать предложения по схемам</w:t>
            </w:r>
          </w:p>
        </w:tc>
      </w:tr>
    </w:tbl>
    <w:p w:rsidR="008117CA" w:rsidRPr="004A49BD" w:rsidRDefault="008117CA" w:rsidP="008117CA">
      <w:pPr>
        <w:spacing w:after="0" w:line="240" w:lineRule="auto"/>
        <w:ind w:firstLine="709"/>
        <w:jc w:val="center"/>
        <w:rPr>
          <w:rFonts w:ascii="Times New Roman" w:hAnsi="Times New Roman" w:cs="Times New Roman"/>
          <w:sz w:val="24"/>
          <w:szCs w:val="24"/>
        </w:rPr>
      </w:pPr>
    </w:p>
    <w:p w:rsidR="008117CA" w:rsidRPr="004A49BD" w:rsidRDefault="008117CA" w:rsidP="008117CA">
      <w:pPr>
        <w:spacing w:after="0" w:line="240" w:lineRule="auto"/>
        <w:ind w:firstLine="709"/>
        <w:jc w:val="center"/>
        <w:rPr>
          <w:rFonts w:ascii="Times New Roman" w:hAnsi="Times New Roman" w:cs="Times New Roman"/>
          <w:sz w:val="24"/>
          <w:szCs w:val="24"/>
        </w:rPr>
      </w:pPr>
      <w:r w:rsidRPr="004A49BD">
        <w:rPr>
          <w:rFonts w:ascii="Times New Roman" w:hAnsi="Times New Roman" w:cs="Times New Roman"/>
          <w:sz w:val="24"/>
          <w:szCs w:val="24"/>
        </w:rPr>
        <w:t>ОУ</w:t>
      </w:r>
      <w:r>
        <w:rPr>
          <w:rFonts w:ascii="Times New Roman" w:hAnsi="Times New Roman" w:cs="Times New Roman"/>
          <w:sz w:val="24"/>
          <w:szCs w:val="24"/>
        </w:rPr>
        <w:t>П</w:t>
      </w:r>
      <w:r w:rsidRPr="004A49BD">
        <w:rPr>
          <w:rFonts w:ascii="Times New Roman" w:hAnsi="Times New Roman" w:cs="Times New Roman"/>
          <w:sz w:val="24"/>
          <w:szCs w:val="24"/>
        </w:rPr>
        <w:t>.</w:t>
      </w:r>
      <w:r>
        <w:rPr>
          <w:rFonts w:ascii="Times New Roman" w:hAnsi="Times New Roman" w:cs="Times New Roman"/>
          <w:sz w:val="24"/>
          <w:szCs w:val="24"/>
        </w:rPr>
        <w:t>02</w:t>
      </w:r>
      <w:r w:rsidRPr="004A49BD">
        <w:rPr>
          <w:rFonts w:ascii="Times New Roman" w:hAnsi="Times New Roman" w:cs="Times New Roman"/>
          <w:sz w:val="24"/>
          <w:szCs w:val="24"/>
        </w:rPr>
        <w:t xml:space="preserve"> ЛИТЕРАТУРА</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26" w:name="bookmark25"/>
      <w:r w:rsidRPr="004A49BD">
        <w:rPr>
          <w:rFonts w:ascii="Times New Roman" w:hAnsi="Times New Roman" w:cs="Times New Roman"/>
          <w:sz w:val="24"/>
          <w:szCs w:val="24"/>
        </w:rPr>
        <w:t>РЕЗУЛЬТАТЫ ОСВОЕНИЯ УЧЕБНОЙ ДИСЦИПЛИНЫ</w:t>
      </w:r>
      <w:bookmarkEnd w:id="2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«Русский язык и литература. Литера</w:t>
      </w:r>
      <w:r w:rsidRPr="004A49BD">
        <w:rPr>
          <w:rFonts w:ascii="Times New Roman" w:hAnsi="Times New Roman" w:cs="Times New Roman"/>
          <w:sz w:val="24"/>
          <w:szCs w:val="24"/>
        </w:rPr>
        <w:softHyphen/>
        <w:t>тура» обеспечивает достижение студентами следующих результатов: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личностных: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4A49BD">
        <w:rPr>
          <w:rFonts w:ascii="Times New Roman" w:hAnsi="Times New Roman" w:cs="Times New Roman"/>
          <w:sz w:val="24"/>
          <w:szCs w:val="24"/>
        </w:rPr>
        <w:softHyphen/>
        <w:t>ность и способность к самостоятельной, творческой и ответственной деятель</w:t>
      </w:r>
      <w:r w:rsidRPr="004A49BD">
        <w:rPr>
          <w:rFonts w:ascii="Times New Roman" w:hAnsi="Times New Roman" w:cs="Times New Roman"/>
          <w:sz w:val="24"/>
          <w:szCs w:val="24"/>
        </w:rPr>
        <w:softHyphen/>
        <w:t>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толерантное сознание и поведение в поликультурном мире, готовность и спо</w:t>
      </w:r>
      <w:r w:rsidRPr="004A49BD">
        <w:rPr>
          <w:rFonts w:ascii="Times New Roman" w:hAnsi="Times New Roman" w:cs="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4A49BD">
        <w:rPr>
          <w:rFonts w:ascii="Times New Roman" w:hAnsi="Times New Roman" w:cs="Times New Roman"/>
          <w:sz w:val="24"/>
          <w:szCs w:val="24"/>
        </w:rPr>
        <w:softHyphen/>
        <w:t>ванию как условию успешной профессиональной и общественной деятель</w:t>
      </w:r>
      <w:r w:rsidRPr="004A49BD">
        <w:rPr>
          <w:rFonts w:ascii="Times New Roman" w:hAnsi="Times New Roman" w:cs="Times New Roman"/>
          <w:sz w:val="24"/>
          <w:szCs w:val="24"/>
        </w:rPr>
        <w:softHyphen/>
        <w:t>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эстетическое отношение к миру;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для решения познавательных и коммуникативных задач раз</w:t>
      </w:r>
      <w:r w:rsidRPr="004A49BD">
        <w:rPr>
          <w:rFonts w:ascii="Times New Roman" w:hAnsi="Times New Roman" w:cs="Times New Roman"/>
          <w:sz w:val="24"/>
          <w:szCs w:val="24"/>
        </w:rPr>
        <w:softHyphen/>
        <w:t>личных источников информации (словарей, энциклопедий, интернет-ресурсов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4A49BD">
        <w:rPr>
          <w:rFonts w:ascii="Times New Roman" w:hAnsi="Times New Roman" w:cs="Times New Roman"/>
          <w:sz w:val="24"/>
          <w:szCs w:val="24"/>
        </w:rPr>
        <w:softHyphen/>
        <w:t>мулировать выводы;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работать с разными источниками информации, находить ее, анали</w:t>
      </w:r>
      <w:r w:rsidRPr="004A49BD">
        <w:rPr>
          <w:rFonts w:ascii="Times New Roman" w:hAnsi="Times New Roman" w:cs="Times New Roman"/>
          <w:sz w:val="24"/>
          <w:szCs w:val="24"/>
        </w:rPr>
        <w:softHyphen/>
        <w:t>зировать, использовать в самостоятельной деятельности;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навыков различных видов анализа литературных произ</w:t>
      </w:r>
      <w:r w:rsidRPr="004A49BD">
        <w:rPr>
          <w:rFonts w:ascii="Times New Roman" w:hAnsi="Times New Roman" w:cs="Times New Roman"/>
          <w:sz w:val="24"/>
          <w:szCs w:val="24"/>
        </w:rPr>
        <w:softHyphen/>
        <w:t>ведений;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владение навыками самоанализа и самооценки на основе наблюдений за собственной речью;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представлять тексты в виде тезисов, конспектов, аннота</w:t>
      </w:r>
      <w:r w:rsidRPr="004A49BD">
        <w:rPr>
          <w:rFonts w:ascii="Times New Roman" w:hAnsi="Times New Roman" w:cs="Times New Roman"/>
          <w:sz w:val="24"/>
          <w:szCs w:val="24"/>
        </w:rPr>
        <w:softHyphen/>
        <w:t>ций, рефератов, сочинений различных жанров;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4A49BD">
        <w:rPr>
          <w:rFonts w:ascii="Times New Roman" w:hAnsi="Times New Roman" w:cs="Times New Roman"/>
          <w:sz w:val="24"/>
          <w:szCs w:val="24"/>
        </w:rPr>
        <w:softHyphen/>
        <w:t>ного произведения;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4A49BD">
        <w:rPr>
          <w:rFonts w:ascii="Times New Roman" w:hAnsi="Times New Roman" w:cs="Times New Roman"/>
          <w:sz w:val="24"/>
          <w:szCs w:val="24"/>
        </w:rPr>
        <w:softHyphen/>
        <w:t>ностного восприятия и интеллектуального понимания;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системе стилей языка художественной литературы.</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27" w:name="bookmark26"/>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2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8" w:name="bookmark27"/>
      <w:r w:rsidRPr="004A49BD">
        <w:rPr>
          <w:rFonts w:ascii="Times New Roman" w:hAnsi="Times New Roman" w:cs="Times New Roman"/>
          <w:sz w:val="24"/>
          <w:szCs w:val="24"/>
        </w:rPr>
        <w:t>РУССКАЯ ЛИТЕРАТУРА XIX ВЕКА</w:t>
      </w:r>
      <w:bookmarkEnd w:id="28"/>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29" w:name="bookmark28"/>
      <w:r w:rsidRPr="004A49BD">
        <w:rPr>
          <w:rFonts w:ascii="Times New Roman" w:hAnsi="Times New Roman" w:cs="Times New Roman"/>
          <w:sz w:val="24"/>
          <w:szCs w:val="24"/>
        </w:rPr>
        <w:t>Развитие русской литературы и культуры</w:t>
      </w:r>
      <w:r w:rsidRPr="004A49BD">
        <w:rPr>
          <w:rFonts w:ascii="Times New Roman" w:hAnsi="Times New Roman" w:cs="Times New Roman"/>
          <w:sz w:val="24"/>
          <w:szCs w:val="24"/>
        </w:rPr>
        <w:br/>
        <w:t>в первой половине XIX века</w:t>
      </w:r>
      <w:bookmarkEnd w:id="2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Историко-культурный процесс рубежа XVIII— XIX веков. Романтизм. Особенности русского романтизма. Литературные общества и кружки. Зарождение русской лите</w:t>
      </w:r>
      <w:r w:rsidRPr="004A49BD">
        <w:rPr>
          <w:rFonts w:ascii="Times New Roman" w:hAnsi="Times New Roman" w:cs="Times New Roman"/>
          <w:sz w:val="24"/>
          <w:szCs w:val="24"/>
        </w:rPr>
        <w:softHyphen/>
        <w:t>ратурной критики. Становление реализма в русской литературе. Русское искусство.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К. Н. Батюшков «Видение на берегах Леты», «Мои пенаты», «Тень друга», «Разлука», «Таврида». Е.А. Ба</w:t>
      </w:r>
      <w:r w:rsidRPr="004A49BD">
        <w:rPr>
          <w:rFonts w:ascii="Times New Roman" w:hAnsi="Times New Roman" w:cs="Times New Roman"/>
          <w:sz w:val="24"/>
          <w:szCs w:val="24"/>
        </w:rPr>
        <w:softHyphen/>
        <w:t>ратынский «Бал». В.А.Жуковский «Певец во стане русских воинов», «Песня», «Море», «Невыразимое», «Эолова арфа».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(обзор с чтением фрагментов по выбору преподавателя). Дж.Г.Байрон «Хочу я быть ребенком вольным...», «К времени», «КNN», «Тьма», «Прометей», «Стансы к Августе», «В день, когда мне исполнилось тридцать шесть лет». Э.Т.А. Гофман «Крошка Цахес по прозванию Циннобер», «Песочный человек», «Щелкунчик и Мышиный король». И. В. Гёте «Фауст». О.Бальзак «Гоб</w:t>
      </w:r>
      <w:r w:rsidRPr="004A49BD">
        <w:rPr>
          <w:rFonts w:ascii="Times New Roman" w:hAnsi="Times New Roman" w:cs="Times New Roman"/>
          <w:sz w:val="24"/>
          <w:szCs w:val="24"/>
        </w:rPr>
        <w:softHyphen/>
        <w:t>сек». В. Шекспир «Гамлет».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Основные тенденции развития литературы в конце XVIII — на</w:t>
      </w:r>
      <w:r w:rsidRPr="004A49BD">
        <w:rPr>
          <w:rFonts w:ascii="Times New Roman" w:hAnsi="Times New Roman" w:cs="Times New Roman"/>
          <w:sz w:val="24"/>
          <w:szCs w:val="24"/>
        </w:rPr>
        <w:softHyphen/>
        <w:t>чале XIX века. Творчество М. В. Ломоносова, Г.Р.Державина, Д.И. Фонвизина, И. А. Крылова, Н. М. Карамзина.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Архитектура Санкт-Петербурга и Москвы XVIII века. Живопись XVIII— начала XIXвека. Развитие русского театра.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«Жизнь и творчество одного из русских поэтов (писателей)-романтиков», «Ро</w:t>
      </w:r>
      <w:r w:rsidRPr="004A49BD">
        <w:rPr>
          <w:rFonts w:ascii="Times New Roman" w:hAnsi="Times New Roman" w:cs="Times New Roman"/>
          <w:sz w:val="24"/>
          <w:szCs w:val="24"/>
        </w:rPr>
        <w:softHyphen/>
        <w:t xml:space="preserve">мантическая баллада в русской литературе», «Развитие жанра исторического романа в эпоху </w:t>
      </w:r>
      <w:r w:rsidRPr="004A49BD">
        <w:rPr>
          <w:rFonts w:ascii="Times New Roman" w:hAnsi="Times New Roman" w:cs="Times New Roman"/>
          <w:sz w:val="24"/>
          <w:szCs w:val="24"/>
        </w:rPr>
        <w:lastRenderedPageBreak/>
        <w:t>романтизма», «Романтические повести в русской литературе», «Развитие русской литературной критики».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0" w:name="bookmark29"/>
      <w:r w:rsidRPr="004A49BD">
        <w:rPr>
          <w:rFonts w:ascii="Times New Roman" w:hAnsi="Times New Roman" w:cs="Times New Roman"/>
          <w:sz w:val="24"/>
          <w:szCs w:val="24"/>
        </w:rPr>
        <w:t>Александр Сергеевич Пушкин (1799 — 1837)</w:t>
      </w:r>
      <w:bookmarkEnd w:id="3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Личность писателя. Жизненный и творческий путь (с обобщением ранее изучен</w:t>
      </w:r>
      <w:r w:rsidRPr="004A49BD">
        <w:rPr>
          <w:rFonts w:ascii="Times New Roman" w:hAnsi="Times New Roman" w:cs="Times New Roman"/>
          <w:sz w:val="24"/>
          <w:szCs w:val="24"/>
        </w:rPr>
        <w:softHyphen/>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 на.Пушкин-мыслитель. Творчество А.С.Пушкина в критике и литературоведении. Жизнь произведений Пушкина в других видах искусства.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«Чувства добрые» в лирике А.С.Пушкина: мечты о «вольности святой». Душев</w:t>
      </w:r>
      <w:r w:rsidRPr="004A49BD">
        <w:rPr>
          <w:rFonts w:ascii="Times New Roman" w:hAnsi="Times New Roman" w:cs="Times New Roman"/>
          <w:sz w:val="24"/>
          <w:szCs w:val="24"/>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4A49BD">
        <w:rPr>
          <w:rFonts w:ascii="Times New Roman" w:hAnsi="Times New Roman" w:cs="Times New Roman"/>
          <w:sz w:val="24"/>
          <w:szCs w:val="24"/>
        </w:rPr>
        <w:softHyphen/>
        <w:t>значения художника, его миссии пророка. Идея преемственности поколений. Осмыс</w:t>
      </w:r>
      <w:r w:rsidRPr="004A49BD">
        <w:rPr>
          <w:rFonts w:ascii="Times New Roman" w:hAnsi="Times New Roman" w:cs="Times New Roman"/>
          <w:sz w:val="24"/>
          <w:szCs w:val="24"/>
        </w:rPr>
        <w:softHyphen/>
        <w:t>ление исторических процессов с гуманистических позиций. Нравственное решение проблем человека и его времени.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«Вольность», «К Чаадаеву», «Деревня», «Свободы сеятель пустынный.», «К морю», «Подражания Корану» («И путник усталый на Бога роптал. »), «Пророк», «Поэт», «Поэт и толпа», «Поэту», «Элегия» («Безумных лет угасшее веселье...»), «...Вновь я посетил.», «Из Пиндемонти», «Осень (Отрывок)», «Когда за городом задумчив я брожу. ». Поэма «Медный всадник». Трагедия « Борис Годунов».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и студентов). Стихотворения «Воспоминания в Царском Селе», «Погасло дневное светило.», «Редеет облаков ле</w:t>
      </w:r>
      <w:r w:rsidRPr="004A49BD">
        <w:rPr>
          <w:rFonts w:ascii="Times New Roman" w:hAnsi="Times New Roman" w:cs="Times New Roman"/>
          <w:sz w:val="24"/>
          <w:szCs w:val="24"/>
        </w:rPr>
        <w:softHyphen/>
        <w:t>тучая 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w:t>
      </w:r>
      <w:r w:rsidRPr="004A49BD">
        <w:rPr>
          <w:rFonts w:ascii="Times New Roman" w:hAnsi="Times New Roman" w:cs="Times New Roman"/>
          <w:sz w:val="24"/>
          <w:szCs w:val="24"/>
        </w:rPr>
        <w:softHyphen/>
        <w:t>тух.», «Брожу ли я вдоль улиц шумных», «Что в имени тебе моем?», «Если жизнь тебя обманет.», «19 октября» (1825), «Стихи, сочиненные ночью во время бессонни</w:t>
      </w:r>
      <w:r w:rsidRPr="004A49BD">
        <w:rPr>
          <w:rFonts w:ascii="Times New Roman" w:hAnsi="Times New Roman" w:cs="Times New Roman"/>
          <w:sz w:val="24"/>
          <w:szCs w:val="24"/>
        </w:rPr>
        <w:softHyphen/>
        <w:t>цы», «Пир Петра Великого»; поэмы «Кавказский пленник», «Братья-разбойники», «Бахчисарайский фонтан», «Цыганы»; трагедия «Моцарт и Сальери».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В.Г.Белинский «Сочинения Александра Пушкина. Статья пятая».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А. С. Пушкин: лирика, повесть «Капитанская дочка». Роман «Евге</w:t>
      </w:r>
      <w:r w:rsidRPr="004A49BD">
        <w:rPr>
          <w:rFonts w:ascii="Times New Roman" w:hAnsi="Times New Roman" w:cs="Times New Roman"/>
          <w:sz w:val="24"/>
          <w:szCs w:val="24"/>
        </w:rPr>
        <w:softHyphen/>
        <w:t>ний Онегин».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Лирический герой и лирический сюжет. Элегия. Поэма. Тра</w:t>
      </w:r>
      <w:r w:rsidRPr="004A49BD">
        <w:rPr>
          <w:rFonts w:ascii="Times New Roman" w:hAnsi="Times New Roman" w:cs="Times New Roman"/>
          <w:sz w:val="24"/>
          <w:szCs w:val="24"/>
        </w:rPr>
        <w:softHyphen/>
        <w:t>гедия. Конфликт. Проблематика.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Психологическая глубина изображения героев.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А.С. Пушкина (худ. С.Г.Чириков, В.А. Тропинин, О. А.Кипренский, В.В.Матэ и др.), автопортреты. Рисунки А. С. Пушкина. Иллю</w:t>
      </w:r>
      <w:r w:rsidRPr="004A49BD">
        <w:rPr>
          <w:rFonts w:ascii="Times New Roman" w:hAnsi="Times New Roman" w:cs="Times New Roman"/>
          <w:sz w:val="24"/>
          <w:szCs w:val="24"/>
        </w:rPr>
        <w:softHyphen/>
        <w:t>страции к произведениям А.С.Пушкина В.Фаворского, В.Дудорова, М.Врубеля, Н. Кузьмина, А. Бенуа, Г. Епифанова, А. 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А. С. Пушкина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Не менее трех стихотворений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1" w:name="bookmark30"/>
      <w:r w:rsidRPr="004A49BD">
        <w:rPr>
          <w:rFonts w:ascii="Times New Roman" w:hAnsi="Times New Roman" w:cs="Times New Roman"/>
          <w:sz w:val="24"/>
          <w:szCs w:val="24"/>
        </w:rPr>
        <w:t>Михаил Юрьевич Лермонтов (1814 — 1841)</w:t>
      </w:r>
      <w:bookmarkEnd w:id="3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одиночества в лирике Лермонтова. Поэт и общество. Трагизм любовной ли</w:t>
      </w:r>
      <w:r w:rsidRPr="004A49BD">
        <w:rPr>
          <w:rFonts w:ascii="Times New Roman" w:hAnsi="Times New Roman" w:cs="Times New Roman"/>
          <w:sz w:val="24"/>
          <w:szCs w:val="24"/>
        </w:rPr>
        <w:softHyphen/>
        <w:t>рики Лермонтова.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w:t>
      </w:r>
      <w:r w:rsidRPr="004A49BD">
        <w:rPr>
          <w:rFonts w:ascii="Times New Roman" w:hAnsi="Times New Roman" w:cs="Times New Roman"/>
          <w:sz w:val="24"/>
          <w:szCs w:val="24"/>
        </w:rPr>
        <w:softHyphen/>
        <w:t>тель», «Как часто пестрою толпою окружен.», «Валерик», «Родина», «Прощай, немытая Россия.», «Сон», «И скучно, и грустно!», «Выхожу один я на дорогу.». Поэма «Демон».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«Наполеон», «Воздушный корабль», «Последнее ново</w:t>
      </w:r>
      <w:r w:rsidRPr="004A49BD">
        <w:rPr>
          <w:rFonts w:ascii="Times New Roman" w:hAnsi="Times New Roman" w:cs="Times New Roman"/>
          <w:sz w:val="24"/>
          <w:szCs w:val="24"/>
        </w:rPr>
        <w:softHyphen/>
        <w:t>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w:t>
      </w:r>
      <w:r w:rsidRPr="004A49BD">
        <w:rPr>
          <w:rFonts w:ascii="Times New Roman" w:hAnsi="Times New Roman" w:cs="Times New Roman"/>
          <w:sz w:val="24"/>
          <w:szCs w:val="24"/>
        </w:rPr>
        <w:softHyphen/>
        <w:t>эт», «Желание», «Памяти А.И. Одоевского», «Листок», «Пленный рыцарь», «Три пальмы», «Благодарность», «Пророк». Драма « Маскарад».</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Г. Белинский « Стихотворения М. Лермонтова».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Лирика М. Ю. Лермонтова, «Песня про царя Ивана Васильевича, мо</w:t>
      </w:r>
      <w:r w:rsidRPr="004A49BD">
        <w:rPr>
          <w:rFonts w:ascii="Times New Roman" w:hAnsi="Times New Roman" w:cs="Times New Roman"/>
          <w:sz w:val="24"/>
          <w:szCs w:val="24"/>
        </w:rPr>
        <w:softHyphen/>
        <w:t>лодого опричника и удалого купца Калашникова». Поэма «Мцыри». Роман «Герой нашего времени».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романтизме. Антитеза. Композиция.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4A49BD">
        <w:rPr>
          <w:rFonts w:ascii="Times New Roman" w:hAnsi="Times New Roman" w:cs="Times New Roman"/>
          <w:sz w:val="24"/>
          <w:szCs w:val="24"/>
        </w:rPr>
        <w:softHyphen/>
        <w:t>временников», «М.Ю.Лермонтов — художник», «Любовная лирика Лермонтова».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М. Ю. Лермонтова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Не менее трех стихотворений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2" w:name="bookmark31"/>
      <w:r w:rsidRPr="004A49BD">
        <w:rPr>
          <w:rFonts w:ascii="Times New Roman" w:hAnsi="Times New Roman" w:cs="Times New Roman"/>
          <w:sz w:val="24"/>
          <w:szCs w:val="24"/>
        </w:rPr>
        <w:t>Николай Васильевич Гоголь (1809 — 1852)</w:t>
      </w:r>
      <w:bookmarkEnd w:id="3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Личность писателя, жизненный и творческий путь (с обобщением ранее изученно</w:t>
      </w:r>
      <w:r w:rsidRPr="004A49BD">
        <w:rPr>
          <w:rFonts w:ascii="Times New Roman" w:hAnsi="Times New Roman" w:cs="Times New Roman"/>
          <w:sz w:val="24"/>
          <w:szCs w:val="24"/>
        </w:rPr>
        <w:softHyphen/>
        <w:t>го). «Петербургские повести»: проблематика и художественное своеобразие. Особен</w:t>
      </w:r>
      <w:r w:rsidRPr="004A49BD">
        <w:rPr>
          <w:rFonts w:ascii="Times New Roman" w:hAnsi="Times New Roman" w:cs="Times New Roman"/>
          <w:sz w:val="24"/>
          <w:szCs w:val="24"/>
        </w:rPr>
        <w:softHyphen/>
        <w:t>ности сатиры Гоголя. Значение творчества Н.В.Гоголя в русской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«Портрет».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«Нос», «Выбранные места из переписки с друзьями» (глава «Нужно любить Россию»).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В.Г.Белинский. «О русской повести и повестях Гоголя».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«Вечера на хуторе близ Диканьки», «Тарас Бульба». Комедия «Ре</w:t>
      </w:r>
      <w:r w:rsidRPr="004A49BD">
        <w:rPr>
          <w:rFonts w:ascii="Times New Roman" w:hAnsi="Times New Roman" w:cs="Times New Roman"/>
          <w:sz w:val="24"/>
          <w:szCs w:val="24"/>
        </w:rPr>
        <w:softHyphen/>
        <w:t>визор». Поэма «Мертвые души».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Литературный тип. Деталь. Гипербола. Гротеск. Юмор. Са</w:t>
      </w:r>
      <w:r w:rsidRPr="004A49BD">
        <w:rPr>
          <w:rFonts w:ascii="Times New Roman" w:hAnsi="Times New Roman" w:cs="Times New Roman"/>
          <w:sz w:val="24"/>
          <w:szCs w:val="24"/>
        </w:rPr>
        <w:softHyphen/>
        <w:t>тира.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 В. Гоголя (худ. И. Репин, В. Горяев, Ф. А. Моллер и др.). Иллюстрации к произведениям Н.В.Гоголя Л. Бакста, Д. Кардовского, Н.Кузьмина, А.Каневского, А.Пластова, Е.Кибрика, В. Маковского, Ю.Коровина, А. Лаптева, Кукрыниксов.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«Петербург в жизни и творчестве Н. В. Гоголя», «Н. В. Гоголь в воспоминаниях современников».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Н. В. Гоголя (по вы</w:t>
      </w:r>
      <w:r w:rsidRPr="004A49BD">
        <w:rPr>
          <w:rFonts w:ascii="Times New Roman" w:hAnsi="Times New Roman" w:cs="Times New Roman"/>
          <w:sz w:val="24"/>
          <w:szCs w:val="24"/>
        </w:rPr>
        <w:softHyphen/>
        <w:t>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3" w:name="bookmark32"/>
      <w:r w:rsidRPr="004A49BD">
        <w:rPr>
          <w:rFonts w:ascii="Times New Roman" w:hAnsi="Times New Roman" w:cs="Times New Roman"/>
          <w:sz w:val="24"/>
          <w:szCs w:val="24"/>
        </w:rPr>
        <w:lastRenderedPageBreak/>
        <w:t>Особенности развития русской литературы</w:t>
      </w:r>
      <w:r w:rsidRPr="004A49BD">
        <w:rPr>
          <w:rFonts w:ascii="Times New Roman" w:hAnsi="Times New Roman" w:cs="Times New Roman"/>
          <w:sz w:val="24"/>
          <w:szCs w:val="24"/>
        </w:rPr>
        <w:br/>
        <w:t>во второй половине XIX века</w:t>
      </w:r>
      <w:bookmarkEnd w:id="3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Культурно-историческое развитие России середины XIXвека. Конфликт либераль</w:t>
      </w:r>
      <w:r w:rsidRPr="004A49BD">
        <w:rPr>
          <w:rFonts w:ascii="Times New Roman" w:hAnsi="Times New Roman" w:cs="Times New Roman"/>
          <w:sz w:val="24"/>
          <w:szCs w:val="24"/>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4A49BD">
        <w:rPr>
          <w:rFonts w:ascii="Times New Roman" w:hAnsi="Times New Roman" w:cs="Times New Roman"/>
          <w:sz w:val="24"/>
          <w:szCs w:val="24"/>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Ф.А.Васильев, А.И.Куинджи) (на примере 3—4 художников по выбору препо</w:t>
      </w:r>
      <w:r w:rsidRPr="004A49BD">
        <w:rPr>
          <w:rFonts w:ascii="Times New Roman" w:hAnsi="Times New Roman" w:cs="Times New Roman"/>
          <w:sz w:val="24"/>
          <w:szCs w:val="24"/>
        </w:rPr>
        <w:softHyphen/>
        <w:t>давателя). Содружество русских композиторов «Могучая кучка» (М. А. Балакирев, М. П. Мусоргский, А. И. Бородин, Н. А. Римский-Корсаков).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Малый театр — «второй Московский университет в России». М.С. Щепкин — основоположник русского сценического реализма. Первый публичный музей нацио</w:t>
      </w:r>
      <w:r w:rsidRPr="004A49BD">
        <w:rPr>
          <w:rFonts w:ascii="Times New Roman" w:hAnsi="Times New Roman" w:cs="Times New Roman"/>
          <w:sz w:val="24"/>
          <w:szCs w:val="24"/>
        </w:rPr>
        <w:softHyphen/>
        <w:t>нального русского искусства — Третьяковская галерея в Москве.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 «Отечественные записки», «Рус</w:t>
      </w:r>
      <w:r w:rsidRPr="004A49BD">
        <w:rPr>
          <w:rFonts w:ascii="Times New Roman" w:hAnsi="Times New Roman" w:cs="Times New Roman"/>
          <w:sz w:val="24"/>
          <w:szCs w:val="24"/>
        </w:rPr>
        <w:softHyphen/>
        <w:t>ское слово». Газета «Колокол», общественно-политическая и литературная деятель</w:t>
      </w:r>
      <w:r w:rsidRPr="004A49BD">
        <w:rPr>
          <w:rFonts w:ascii="Times New Roman" w:hAnsi="Times New Roman" w:cs="Times New Roman"/>
          <w:sz w:val="24"/>
          <w:szCs w:val="24"/>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w:t>
      </w:r>
      <w:r w:rsidRPr="004A49BD">
        <w:rPr>
          <w:rFonts w:ascii="Times New Roman" w:hAnsi="Times New Roman" w:cs="Times New Roman"/>
          <w:sz w:val="24"/>
          <w:szCs w:val="24"/>
        </w:rPr>
        <w:softHyphen/>
        <w:t>ский роман (Н.Г.Чернышевский, И.С.Тургенев). Драматургия А.Н.Островского 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 Чехова и ее сценическое воплощение. Поэзия «чистого искусства», и реалисти</w:t>
      </w:r>
      <w:r w:rsidRPr="004A49BD">
        <w:rPr>
          <w:rFonts w:ascii="Times New Roman" w:hAnsi="Times New Roman" w:cs="Times New Roman"/>
          <w:sz w:val="24"/>
          <w:szCs w:val="24"/>
        </w:rPr>
        <w:softHyphen/>
        <w:t>ческая поэзия.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В. Г. Белинский «Литературные мечтания». А.И.Гер- цен «О развитии революционных идей в России». Д. И. Писарев «Реалисты». Н.Г.Чернышевский «Русский человек на rendez-vous». B.Е.Гаршин «Очень коро</w:t>
      </w:r>
      <w:r w:rsidRPr="004A49BD">
        <w:rPr>
          <w:rFonts w:ascii="Times New Roman" w:hAnsi="Times New Roman" w:cs="Times New Roman"/>
          <w:sz w:val="24"/>
          <w:szCs w:val="24"/>
        </w:rPr>
        <w:softHyphen/>
        <w:t>тенький роман»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Ч.Диккенс «Посмертные записки Пиквикского клу</w:t>
      </w:r>
      <w:r w:rsidRPr="004A49BD">
        <w:rPr>
          <w:rFonts w:ascii="Times New Roman" w:hAnsi="Times New Roman" w:cs="Times New Roman"/>
          <w:sz w:val="24"/>
          <w:szCs w:val="24"/>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4A49BD">
        <w:rPr>
          <w:rFonts w:ascii="Times New Roman" w:hAnsi="Times New Roman" w:cs="Times New Roman"/>
          <w:sz w:val="24"/>
          <w:szCs w:val="24"/>
        </w:rPr>
        <w:softHyphen/>
        <w:t>жа Бовари», «Саламбо» (одно произведение по выбору преподавателя с чтением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Отрывки из музыкальных произведений П.И. Чайковского. Ре</w:t>
      </w:r>
      <w:r w:rsidRPr="004A49BD">
        <w:rPr>
          <w:rFonts w:ascii="Times New Roman" w:hAnsi="Times New Roman" w:cs="Times New Roman"/>
          <w:sz w:val="24"/>
          <w:szCs w:val="24"/>
        </w:rPr>
        <w:softHyphen/>
        <w:t>продукции картин художников второй половины XIXвека: И. К. Айвазовского,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Верещагина, В. М. Васнецова, Н. Н. Ге, И. Н. Крамского, В. Г. Перова, И. Е. Репина, В. И. Сурикова, И. И. Левитана, В. Д. Поленова, А. К. Саврасова, И. И. Шишкина, Ф. А. Васильева, А. И. Куинджи.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w:t>
      </w:r>
      <w:r w:rsidRPr="004A49BD">
        <w:rPr>
          <w:rFonts w:ascii="Times New Roman" w:hAnsi="Times New Roman" w:cs="Times New Roman"/>
          <w:sz w:val="24"/>
          <w:szCs w:val="24"/>
        </w:rPr>
        <w:softHyphen/>
        <w:t>рата): «Что делать?» — главный вопрос эпохи 1850—1860-х годов»; «Духовные искания русской культуры второй половины XIX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«По залам Третьяковской галереи».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4" w:name="bookmark33"/>
      <w:r w:rsidRPr="004A49BD">
        <w:rPr>
          <w:rFonts w:ascii="Times New Roman" w:hAnsi="Times New Roman" w:cs="Times New Roman"/>
          <w:sz w:val="24"/>
          <w:szCs w:val="24"/>
        </w:rPr>
        <w:t>Александр Николаевич Островский (1823—1886)</w:t>
      </w:r>
      <w:bookmarkEnd w:id="34"/>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Н. Островского (с обобщением ранее изученно</w:t>
      </w:r>
      <w:r w:rsidRPr="004A49BD">
        <w:rPr>
          <w:rFonts w:ascii="Times New Roman" w:hAnsi="Times New Roman" w:cs="Times New Roman"/>
          <w:sz w:val="24"/>
          <w:szCs w:val="24"/>
        </w:rPr>
        <w:softHyphen/>
        <w:t>го). Социально-культурная новизна драматургии А. Н. Островского. Темы «горячего сердца» и «темного царства» в творчестве А.Н.Островского.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 «Гроза». Творческая история драмы. Жанровое своеобразие. Художествен</w:t>
      </w:r>
      <w:r w:rsidRPr="004A49BD">
        <w:rPr>
          <w:rFonts w:ascii="Times New Roman" w:hAnsi="Times New Roman" w:cs="Times New Roman"/>
          <w:sz w:val="24"/>
          <w:szCs w:val="24"/>
        </w:rPr>
        <w:softHyphen/>
        <w:t xml:space="preserve">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w:t>
      </w:r>
      <w:r w:rsidRPr="004A49BD">
        <w:rPr>
          <w:rFonts w:ascii="Times New Roman" w:hAnsi="Times New Roman" w:cs="Times New Roman"/>
          <w:sz w:val="24"/>
          <w:szCs w:val="24"/>
        </w:rPr>
        <w:lastRenderedPageBreak/>
        <w:t>Н.А.Добролюбова и Д.И.Писарева. Позиция автора и его идеал. Роль персонажей второго ряда в пьесе.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 «Бесприданница».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Малый театр и драматургия А.Н.Островского.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Драма «Гроза». Статья Н.А.Добролюбова «Луч света в темном царстве». Драма «Бесприданница».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Драмы А.Н. Островского «Бесприданница», «Талан</w:t>
      </w:r>
      <w:r w:rsidRPr="004A49BD">
        <w:rPr>
          <w:rFonts w:ascii="Times New Roman" w:hAnsi="Times New Roman" w:cs="Times New Roman"/>
          <w:sz w:val="24"/>
          <w:szCs w:val="24"/>
        </w:rPr>
        <w:softHyphen/>
        <w:t>ты и поклонники» (одна драма по выбору преподавателя). Д.И.Писарев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w:t>
      </w:r>
      <w:r w:rsidRPr="004A49BD">
        <w:rPr>
          <w:rFonts w:ascii="Times New Roman" w:hAnsi="Times New Roman" w:cs="Times New Roman"/>
          <w:sz w:val="24"/>
          <w:szCs w:val="24"/>
        </w:rPr>
        <w:softHyphen/>
        <w:t>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Н.А.Добролюбов, Д.И.Писарев, А.П.Григорьев о драме «Гроза».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Фрагменты из музыкальных сочинений на сюжеты произведений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Н. Островского.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Развитие традиций русского театра.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Драма. Комедия.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«Значение творче</w:t>
      </w:r>
      <w:r w:rsidRPr="004A49BD">
        <w:rPr>
          <w:rFonts w:ascii="Times New Roman" w:hAnsi="Times New Roman" w:cs="Times New Roman"/>
          <w:sz w:val="24"/>
          <w:szCs w:val="24"/>
        </w:rPr>
        <w:softHyphen/>
        <w:t>ства А.Н.Островского в истории русского театра»; «Мир Островского на сцене и на экране»; «Мир купечества у Гоголя и Островского». Подготовка сообщений: «Экранизация произведений А.Н.Островского», «Крылатые выражения в произ</w:t>
      </w:r>
      <w:r w:rsidRPr="004A49BD">
        <w:rPr>
          <w:rFonts w:ascii="Times New Roman" w:hAnsi="Times New Roman" w:cs="Times New Roman"/>
          <w:sz w:val="24"/>
          <w:szCs w:val="24"/>
        </w:rPr>
        <w:softHyphen/>
        <w:t>ведениях А. Н. Островского и их роль в раскрытии характеров героев, идейного содержания».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виртуальной экскурсии в один из музеев А. Н. Остров</w:t>
      </w:r>
      <w:r w:rsidRPr="004A49BD">
        <w:rPr>
          <w:rFonts w:ascii="Times New Roman" w:hAnsi="Times New Roman" w:cs="Times New Roman"/>
          <w:sz w:val="24"/>
          <w:szCs w:val="24"/>
        </w:rPr>
        <w:softHyphen/>
        <w:t>ского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5" w:name="bookmark34"/>
      <w:r w:rsidRPr="004A49BD">
        <w:rPr>
          <w:rFonts w:ascii="Times New Roman" w:hAnsi="Times New Roman" w:cs="Times New Roman"/>
          <w:sz w:val="24"/>
          <w:szCs w:val="24"/>
        </w:rPr>
        <w:t>Иван Александрович Гончаров (1812—1891)</w:t>
      </w:r>
      <w:bookmarkEnd w:id="3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путь и творческая биография И.А.Гончарова. Роль В.Г.Белинского в жизни И.А.Гончарова. «Обломов». Творческая история романа. Своеобразие сю</w:t>
      </w:r>
      <w:r w:rsidRPr="004A49BD">
        <w:rPr>
          <w:rFonts w:ascii="Times New Roman" w:hAnsi="Times New Roman" w:cs="Times New Roman"/>
          <w:sz w:val="24"/>
          <w:szCs w:val="24"/>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Оценка романа «Обломов» в критике (Н.Добролюбова, Д.И.Писарева, И.Ан- ненского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Гончаров — мастер пейзажа. Тема России в романах Гончарова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«Обломов».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«Обрыв». Статьи: Н.А.Добролюбов «Что такое обломовщина?», А.В. Дружинина «Обломов. Роман И. А.Гончарова», Д.И.Писарева «Роман И.А. Гончарова “Обломов”».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«Лишние люди» в литературе XIX века (Онегин, Печорин).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Социально-психологический роман.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«Захар — второй Об</w:t>
      </w:r>
      <w:r w:rsidRPr="004A49BD">
        <w:rPr>
          <w:rFonts w:ascii="Times New Roman" w:hAnsi="Times New Roman" w:cs="Times New Roman"/>
          <w:sz w:val="24"/>
          <w:szCs w:val="24"/>
        </w:rPr>
        <w:softHyphen/>
        <w:t>ломов», «Женские образы в романах Гончарова», «В чем трагедия Обломова?», «Что такое “обломовщина”?», «Художественная деталь в романе “Обломов”».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6" w:name="bookmark35"/>
      <w:r w:rsidRPr="004A49BD">
        <w:rPr>
          <w:rFonts w:ascii="Times New Roman" w:hAnsi="Times New Roman" w:cs="Times New Roman"/>
          <w:sz w:val="24"/>
          <w:szCs w:val="24"/>
        </w:rPr>
        <w:t>Иван Сергеевич Тургенев (1818 — 1883)</w:t>
      </w:r>
      <w:bookmarkEnd w:id="3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Жизненный и творческий путь И.С.Тургенева (с обобщением ранее изученного). Психологизм творчества Тургенева. Тема любви в творчестве И.С.Тургенева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4A49BD">
        <w:rPr>
          <w:rFonts w:ascii="Times New Roman" w:hAnsi="Times New Roman" w:cs="Times New Roman"/>
          <w:sz w:val="24"/>
          <w:szCs w:val="24"/>
        </w:rPr>
        <w:softHyphen/>
        <w:t>ственных явлений в романах И. С. Тургенева. Своеобразие художественной манеры Тургенева-романиста.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«Отцы и дети». Смысл названия романа. Отображение в романе общественно</w:t>
      </w:r>
      <w:r w:rsidRPr="004A49BD">
        <w:rPr>
          <w:rFonts w:ascii="Times New Roman" w:hAnsi="Times New Roman" w:cs="Times New Roman"/>
          <w:sz w:val="24"/>
          <w:szCs w:val="24"/>
        </w:rPr>
        <w:softHyphen/>
        <w:t>политической обстановки 1860-х годов. Проблематика романа. Особенности компо</w:t>
      </w:r>
      <w:r w:rsidRPr="004A49BD">
        <w:rPr>
          <w:rFonts w:ascii="Times New Roman" w:hAnsi="Times New Roman" w:cs="Times New Roman"/>
          <w:sz w:val="24"/>
          <w:szCs w:val="24"/>
        </w:rPr>
        <w:softHyphen/>
        <w:t>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4A49BD">
        <w:rPr>
          <w:rFonts w:ascii="Times New Roman" w:hAnsi="Times New Roman" w:cs="Times New Roman"/>
          <w:sz w:val="24"/>
          <w:szCs w:val="24"/>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Полемика вокруг романа «Отцы и дети» (Д. И.Писарев, Н.Страхов, М.Антоно- вич).</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«Отцы и дети». Д. И. Писарев. «Базаров».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Повести «Ася», «Первая любовь»; «Романы «Рудин», «Дворянское гнездо», «Накануне» (один-два романа по выбору преподавателя и сту</w:t>
      </w:r>
      <w:r w:rsidRPr="004A49BD">
        <w:rPr>
          <w:rFonts w:ascii="Times New Roman" w:hAnsi="Times New Roman" w:cs="Times New Roman"/>
          <w:sz w:val="24"/>
          <w:szCs w:val="24"/>
        </w:rPr>
        <w:softHyphen/>
        <w:t>дентов); статья М.А.Антоновича. «Асмодей нашего времени». Стихотворения в прозе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Герой времени в творчестве М. Ю. Лермонтова и И. С. Тургенева (проб</w:t>
      </w:r>
      <w:r w:rsidRPr="004A49BD">
        <w:rPr>
          <w:rFonts w:ascii="Times New Roman" w:hAnsi="Times New Roman" w:cs="Times New Roman"/>
          <w:sz w:val="24"/>
          <w:szCs w:val="24"/>
        </w:rPr>
        <w:softHyphen/>
        <w:t>лемы типизации). Особенности реализма И.С.Тургенева («Записки охотника»).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Социально-психологический роман.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С. Тургенева (худ. А. Либер, В. Перов и др.). Иллюстра</w:t>
      </w:r>
      <w:r w:rsidRPr="004A49BD">
        <w:rPr>
          <w:rFonts w:ascii="Times New Roman" w:hAnsi="Times New Roman" w:cs="Times New Roman"/>
          <w:sz w:val="24"/>
          <w:szCs w:val="24"/>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«Нигилизм и ниги</w:t>
      </w:r>
      <w:r w:rsidRPr="004A49BD">
        <w:rPr>
          <w:rFonts w:ascii="Times New Roman" w:hAnsi="Times New Roman" w:cs="Times New Roman"/>
          <w:sz w:val="24"/>
          <w:szCs w:val="24"/>
        </w:rPr>
        <w:softHyphen/>
        <w:t>листы в жизни и литературе (Д.И.Писарев, М. А. Антонович, И. С. Тургенев)». Подготовка и проведение виртуальной экскурсии по литературным музеям И. С. Тургенева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в прозе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7" w:name="bookmark36"/>
      <w:r w:rsidRPr="004A49BD">
        <w:rPr>
          <w:rFonts w:ascii="Times New Roman" w:hAnsi="Times New Roman" w:cs="Times New Roman"/>
          <w:sz w:val="24"/>
          <w:szCs w:val="24"/>
        </w:rPr>
        <w:t>Николай Гаврилович Чернышевский (1828 —1889)</w:t>
      </w:r>
      <w:bookmarkEnd w:id="3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очерк жизни и творчества Н. Г. Чернышевского.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4A49BD">
        <w:rPr>
          <w:rFonts w:ascii="Times New Roman" w:hAnsi="Times New Roman" w:cs="Times New Roman"/>
          <w:sz w:val="24"/>
          <w:szCs w:val="24"/>
        </w:rPr>
        <w:softHyphen/>
        <w:t>вертый сон как социальная утопия. Смысл финала романа.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«Что делать?» (обзор с чтением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«Эстетические отношения искусства к действитель</w:t>
      </w:r>
      <w:r w:rsidRPr="004A49BD">
        <w:rPr>
          <w:rFonts w:ascii="Times New Roman" w:hAnsi="Times New Roman" w:cs="Times New Roman"/>
          <w:sz w:val="24"/>
          <w:szCs w:val="24"/>
        </w:rPr>
        <w:softHyphen/>
        <w:t>ности» Н. Г. Чернышевского (обзор с чтением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Женский вопрос в романе И. С. Тургенева «Отцы и дети».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Утопия. Антиутопия.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Репродукции картин: А. Руднев «Н. Г. Чернышевский на допросе в сенате»; Ю.Казмичев «Защита диссертации Н.Г.Чернышевского»; В.Ладыженский «Т.Г.Шевченко и Н.Г.Чернышевский в кругу друзей». Иллюстрации к роману Н. Г. Чернышевского «Что делать?» художника В. Минаева.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реферата «Общество будущего в романе Н. Г. Чернышевского “Что делать?”».</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8" w:name="bookmark37"/>
      <w:r w:rsidRPr="004A49BD">
        <w:rPr>
          <w:rFonts w:ascii="Times New Roman" w:hAnsi="Times New Roman" w:cs="Times New Roman"/>
          <w:sz w:val="24"/>
          <w:szCs w:val="24"/>
        </w:rPr>
        <w:lastRenderedPageBreak/>
        <w:t>Николай Семенович Лесков (1831—1895)</w:t>
      </w:r>
      <w:bookmarkEnd w:id="38"/>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Н.С.Лескова. Творчество Н.С.Лескова в 1870-е годы (обзор романа «Соборяне»). Повесть «Очарованный странник». Особенности композиции и жанра. Образ Ивана Флягина. Тема трагической судьбы талантливого русского чело</w:t>
      </w:r>
      <w:r w:rsidRPr="004A49BD">
        <w:rPr>
          <w:rFonts w:ascii="Times New Roman" w:hAnsi="Times New Roman" w:cs="Times New Roman"/>
          <w:sz w:val="24"/>
          <w:szCs w:val="24"/>
        </w:rPr>
        <w:softHyphen/>
        <w:t>века. Смысл названия повести. Особенности повествовательной манеры Н. С. Лескова. Традиции житийной литературы в повести «Очарованный странник».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Повесть-хроника «Очарованный странник».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Роман «Соборяне», повесть «Леди Макбет Мценского уезда».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Национальный характер в произведениях Н.С.Лескова («Левша»).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Н.С.Лескова (худ. В.А.Серов, И.Е.Репин). Иллюстра</w:t>
      </w:r>
      <w:r w:rsidRPr="004A49BD">
        <w:rPr>
          <w:rFonts w:ascii="Times New Roman" w:hAnsi="Times New Roman" w:cs="Times New Roman"/>
          <w:sz w:val="24"/>
          <w:szCs w:val="24"/>
        </w:rPr>
        <w:softHyphen/>
        <w:t>ции к рассказу «Левша» (худ. Н.В.Кузьмин). Иллюстрации к повести «Очарован</w:t>
      </w:r>
      <w:r w:rsidRPr="004A49BD">
        <w:rPr>
          <w:rFonts w:ascii="Times New Roman" w:hAnsi="Times New Roman" w:cs="Times New Roman"/>
          <w:sz w:val="24"/>
          <w:szCs w:val="24"/>
        </w:rPr>
        <w:softHyphen/>
        <w:t>ный странник» (худ. И.С.Глазунов). Репродукция картины В.В.Верещагина «Илья Муромец на пиру у князя Владимира».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«Праведники в твор</w:t>
      </w:r>
      <w:r w:rsidRPr="004A49BD">
        <w:rPr>
          <w:rFonts w:ascii="Times New Roman" w:hAnsi="Times New Roman" w:cs="Times New Roman"/>
          <w:sz w:val="24"/>
          <w:szCs w:val="24"/>
        </w:rPr>
        <w:softHyphen/>
        <w:t>честве Н. С. Лескова» (на примере одного-двух произведений), «Художественный мир Н. С. Лескова».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39" w:name="bookmark38"/>
      <w:r w:rsidRPr="004A49BD">
        <w:rPr>
          <w:rFonts w:ascii="Times New Roman" w:hAnsi="Times New Roman" w:cs="Times New Roman"/>
          <w:sz w:val="24"/>
          <w:szCs w:val="24"/>
        </w:rPr>
        <w:t>Михаил Евграфович Салтыков-Щедрин (1826—1889)</w:t>
      </w:r>
      <w:bookmarkEnd w:id="3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4A49BD">
        <w:rPr>
          <w:rFonts w:ascii="Times New Roman" w:hAnsi="Times New Roman" w:cs="Times New Roman"/>
          <w:sz w:val="24"/>
          <w:szCs w:val="24"/>
        </w:rPr>
        <w:softHyphen/>
        <w:t>разность сказок. Гротеск, аллегория, символика, язык сказок. Обобщающий смысл сказок.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Замысел, история создания «Истории одного города». Своеобразие жанра, компо</w:t>
      </w:r>
      <w:r w:rsidRPr="004A49BD">
        <w:rPr>
          <w:rFonts w:ascii="Times New Roman" w:hAnsi="Times New Roman" w:cs="Times New Roman"/>
          <w:sz w:val="24"/>
          <w:szCs w:val="24"/>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Салтыкова-Щедрина в истории русской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Сказки М.Е.Салтыкова-Щедрина «Медведь на воевод</w:t>
      </w:r>
      <w:r w:rsidRPr="004A49BD">
        <w:rPr>
          <w:rFonts w:ascii="Times New Roman" w:hAnsi="Times New Roman" w:cs="Times New Roman"/>
          <w:sz w:val="24"/>
          <w:szCs w:val="24"/>
        </w:rPr>
        <w:softHyphen/>
        <w:t>стве», «Коняга». «История одного города» (главы: «О корени происхождения глу- повцев», «Опись градоначальников», «Органчик», «Подтверждение покаяния. За</w:t>
      </w:r>
      <w:r w:rsidRPr="004A49BD">
        <w:rPr>
          <w:rFonts w:ascii="Times New Roman" w:hAnsi="Times New Roman" w:cs="Times New Roman"/>
          <w:sz w:val="24"/>
          <w:szCs w:val="24"/>
        </w:rPr>
        <w:softHyphen/>
        <w:t>ключение»).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учителя). Роман «Господа Головлевы»; сказки «Орел-меценат», «Либерал»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Фантастика в сказках М. Е. Салтыкова-Щедрина как средство сати</w:t>
      </w:r>
      <w:r w:rsidRPr="004A49BD">
        <w:rPr>
          <w:rFonts w:ascii="Times New Roman" w:hAnsi="Times New Roman" w:cs="Times New Roman"/>
          <w:sz w:val="24"/>
          <w:szCs w:val="24"/>
        </w:rPr>
        <w:softHyphen/>
        <w:t>рического изображения действительности («Повесть о том, как один мужик двух генералов прокормил», «Дикий помещик», «Премудрый пискарь»).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сатиры. Понятия об условности в искусстве (гротеск, эзопов язык).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 М. Е. Салтыкова-Щедрина работы И. Н. Крамского. Иллю</w:t>
      </w:r>
      <w:r w:rsidRPr="004A49BD">
        <w:rPr>
          <w:rFonts w:ascii="Times New Roman" w:hAnsi="Times New Roman" w:cs="Times New Roman"/>
          <w:sz w:val="24"/>
          <w:szCs w:val="24"/>
        </w:rPr>
        <w:softHyphen/>
        <w:t>страции художников Кукрыниксов, Ре-ми, Н.В.Кузмина, Д.А.Шмаринова к произ</w:t>
      </w:r>
      <w:r w:rsidRPr="004A49BD">
        <w:rPr>
          <w:rFonts w:ascii="Times New Roman" w:hAnsi="Times New Roman" w:cs="Times New Roman"/>
          <w:sz w:val="24"/>
          <w:szCs w:val="24"/>
        </w:rPr>
        <w:softHyphen/>
        <w:t>ведениям М. Е. Салтыкова-Щедрина.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 (по выбору сту</w:t>
      </w:r>
      <w:r w:rsidRPr="004A49BD">
        <w:rPr>
          <w:rFonts w:ascii="Times New Roman" w:hAnsi="Times New Roman" w:cs="Times New Roman"/>
          <w:sz w:val="24"/>
          <w:szCs w:val="24"/>
        </w:rPr>
        <w:softHyphen/>
        <w:t>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0" w:name="bookmark39"/>
      <w:r w:rsidRPr="004A49BD">
        <w:rPr>
          <w:rFonts w:ascii="Times New Roman" w:hAnsi="Times New Roman" w:cs="Times New Roman"/>
          <w:sz w:val="24"/>
          <w:szCs w:val="24"/>
        </w:rPr>
        <w:t>Федор Михайлович Достоевский (1821—1881)</w:t>
      </w:r>
      <w:bookmarkEnd w:id="4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жизни писателя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4A49BD">
        <w:rPr>
          <w:rFonts w:ascii="Times New Roman" w:hAnsi="Times New Roman" w:cs="Times New Roman"/>
          <w:sz w:val="24"/>
          <w:szCs w:val="24"/>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4A49BD">
        <w:rPr>
          <w:rFonts w:ascii="Times New Roman" w:hAnsi="Times New Roman" w:cs="Times New Roman"/>
          <w:sz w:val="24"/>
          <w:szCs w:val="24"/>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«Униженные и оскорбленные». Жанровое своеобразие романа. Особенности сюжета. Боль за униженных, угнетенных в произведении. Сложный, богатый вну</w:t>
      </w:r>
      <w:r w:rsidRPr="004A49BD">
        <w:rPr>
          <w:rFonts w:ascii="Times New Roman" w:hAnsi="Times New Roman" w:cs="Times New Roman"/>
          <w:sz w:val="24"/>
          <w:szCs w:val="24"/>
        </w:rPr>
        <w:softHyphen/>
        <w:t>тренний мир «маленького человека». Развитие гуманистических традиций Пушкина и Гоголя.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«Идиот». Жанровое своеобразие романа. Особенности сюжета. Философ</w:t>
      </w:r>
      <w:r w:rsidRPr="004A49BD">
        <w:rPr>
          <w:rFonts w:ascii="Times New Roman" w:hAnsi="Times New Roman" w:cs="Times New Roman"/>
          <w:sz w:val="24"/>
          <w:szCs w:val="24"/>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4A49BD">
        <w:rPr>
          <w:rFonts w:ascii="Times New Roman" w:hAnsi="Times New Roman" w:cs="Times New Roman"/>
          <w:sz w:val="24"/>
          <w:szCs w:val="24"/>
        </w:rPr>
        <w:softHyphen/>
        <w:t>повна — один из лучших женских образов Достоевского.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«Преступление и наказание».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Обзор романа «Униженные и оскорбленные» или «Иди</w:t>
      </w:r>
      <w:r w:rsidRPr="004A49BD">
        <w:rPr>
          <w:rFonts w:ascii="Times New Roman" w:hAnsi="Times New Roman" w:cs="Times New Roman"/>
          <w:sz w:val="24"/>
          <w:szCs w:val="24"/>
        </w:rPr>
        <w:softHyphen/>
        <w:t>от»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«маленького человека» в русской литературе: А. С. Пушкин. «Станционный смотритель», Н.В.Гоголь. «Шинель». Образ Петербурга: Н. В.Гоголь. «Невский проспект», «Мертвые души»; Н.А.Некрасов. Цикл «О погоде».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Полифонизм романов Ф. М.Достоевского.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 Ф. М. Достоевского работы В. Г. Перова. Евангелие. Д. И. Писарев. Статья «Борьба за жизнь».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w:t>
      </w:r>
      <w:r w:rsidRPr="004A49BD">
        <w:rPr>
          <w:rFonts w:ascii="Times New Roman" w:hAnsi="Times New Roman" w:cs="Times New Roman"/>
          <w:sz w:val="24"/>
          <w:szCs w:val="24"/>
        </w:rPr>
        <w:softHyphen/>
        <w:t>тина В.Г. Перова «Утопленница». Кадры из х/ф «Преступление и наказание» (реж. Л. А.Кулиджанов). Кадры из х/ф «Идиот» (реж. И. А.Пырьев). Кадры из х/ф «Тихие страницы» (реж. А.Сокуров).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Подготовка вопросов для проведения дискуссии «Личность Раскольникова».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1" w:name="bookmark40"/>
      <w:r w:rsidRPr="004A49BD">
        <w:rPr>
          <w:rFonts w:ascii="Times New Roman" w:hAnsi="Times New Roman" w:cs="Times New Roman"/>
          <w:sz w:val="24"/>
          <w:szCs w:val="24"/>
        </w:rPr>
        <w:t>Лев Николаевич Толстой (1828—1910)</w:t>
      </w:r>
      <w:bookmarkEnd w:id="4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путь и творческая биография (с обобщением ранее изученного). Ду</w:t>
      </w:r>
      <w:r w:rsidRPr="004A49BD">
        <w:rPr>
          <w:rFonts w:ascii="Times New Roman" w:hAnsi="Times New Roman" w:cs="Times New Roman"/>
          <w:sz w:val="24"/>
          <w:szCs w:val="24"/>
        </w:rPr>
        <w:softHyphen/>
        <w:t>ховные искания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Роман-эпопея «Война и мир». Жанровое своеобразие романа. Особенности компо</w:t>
      </w:r>
      <w:r w:rsidRPr="004A49BD">
        <w:rPr>
          <w:rFonts w:ascii="Times New Roman" w:hAnsi="Times New Roman" w:cs="Times New Roman"/>
          <w:sz w:val="24"/>
          <w:szCs w:val="24"/>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4A49BD">
        <w:rPr>
          <w:rFonts w:ascii="Times New Roman" w:hAnsi="Times New Roman" w:cs="Times New Roman"/>
          <w:sz w:val="24"/>
          <w:szCs w:val="24"/>
        </w:rPr>
        <w:softHyphen/>
        <w:t>дение жестокости войны в романе. Развенчание идеи «наполеонизма». Патриотизм в понимании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4A49BD">
        <w:rPr>
          <w:rFonts w:ascii="Times New Roman" w:hAnsi="Times New Roman" w:cs="Times New Roman"/>
          <w:sz w:val="24"/>
          <w:szCs w:val="24"/>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обзор творчества позднего периода: «Крейцерова соната», «Хаджи- Мурат».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Мировое значение творчества Л.Н.Толстого. Л.Н.Толстой и культура XX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Роман-эпопея «Война и мир».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«Севастопольские рассказы». Роман «Анна Каренина» (общая характеристика).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войны 1812 года в творчестве М.Ю.Лермонтова («Бородино»).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Понятие о романе-эпопее.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Л.Н.Толстого работы И.Е. Репина, И. Н.Крамского, Л. О. Пастернака, Н. Н. Ге, В. В. Мешкова. Картины и пейзажи поместья и усадьбы Тол</w:t>
      </w:r>
      <w:r w:rsidRPr="004A49BD">
        <w:rPr>
          <w:rFonts w:ascii="Times New Roman" w:hAnsi="Times New Roman" w:cs="Times New Roman"/>
          <w:sz w:val="24"/>
          <w:szCs w:val="24"/>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4A49BD">
        <w:rPr>
          <w:rFonts w:ascii="Times New Roman" w:hAnsi="Times New Roman" w:cs="Times New Roman"/>
          <w:sz w:val="24"/>
          <w:szCs w:val="24"/>
        </w:rPr>
        <w:softHyphen/>
        <w:t>вет в Филях». Портрет М.И.Кутузова работы Р.Волкова. Портрет Наполеона работы П. Деляроша. Гравюры Л. Ругендаса «Пожар Москвы в 1812 году» и А.Адама «Бо</w:t>
      </w:r>
      <w:r w:rsidRPr="004A49BD">
        <w:rPr>
          <w:rFonts w:ascii="Times New Roman" w:hAnsi="Times New Roman" w:cs="Times New Roman"/>
          <w:sz w:val="24"/>
          <w:szCs w:val="24"/>
        </w:rPr>
        <w:softHyphen/>
        <w:t>родинское сражение. Бой за батарею Раевского». Кадры из к/ф «Война и мир» (реж. С. Ф. Бондарчук). Иллюстрации М. А. Врубеля, О. Г. Верейского, А. Н. Самохвалова к роману «Анна Каренина». Фрагменты из к/ф «Анна Каренина» (реж. А.Зархи).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на одну из тем (по выбору студентов): «Изображение войны в «Севастопольских рассказах» и рома</w:t>
      </w:r>
      <w:r w:rsidRPr="004A49BD">
        <w:rPr>
          <w:rFonts w:ascii="Times New Roman" w:hAnsi="Times New Roman" w:cs="Times New Roman"/>
          <w:sz w:val="24"/>
          <w:szCs w:val="24"/>
        </w:rPr>
        <w:softHyphen/>
        <w:t>не «Война и мир; «Наташа Ростова — любимая героиня Толстого», «Тема дома в романе «Война и мир»; «Мой Толстой», «Мои любимые страницы романа “Война и мир”».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текста диктанта по материалам жизни и творчества Л. Н. Толстого. Составление сценария вечера «Ожившие страницы “Войны и мира”».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Л.Н.Толстого.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Отрывок из романа «Война и мир»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2" w:name="bookmark41"/>
      <w:r w:rsidRPr="004A49BD">
        <w:rPr>
          <w:rFonts w:ascii="Times New Roman" w:hAnsi="Times New Roman" w:cs="Times New Roman"/>
          <w:sz w:val="24"/>
          <w:szCs w:val="24"/>
        </w:rPr>
        <w:t>Антон Павлович Чехов (1860—1904)</w:t>
      </w:r>
      <w:bookmarkEnd w:id="4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Своеобразие и всепро</w:t>
      </w:r>
      <w:r w:rsidRPr="004A49BD">
        <w:rPr>
          <w:rFonts w:ascii="Times New Roman" w:hAnsi="Times New Roman" w:cs="Times New Roman"/>
          <w:sz w:val="24"/>
          <w:szCs w:val="24"/>
        </w:rPr>
        <w:softHyphen/>
        <w:t>никающая сила чеховского творчества. Художественное совершенство рассказов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 Чехова. Новаторство Чехова. Периодизация творчества Чехова. Работа писателя в журналах. Чехов-репортер.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4A49BD">
        <w:rPr>
          <w:rFonts w:ascii="Times New Roman" w:hAnsi="Times New Roman" w:cs="Times New Roman"/>
          <w:sz w:val="24"/>
          <w:szCs w:val="24"/>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4A49BD">
        <w:rPr>
          <w:rFonts w:ascii="Times New Roman" w:hAnsi="Times New Roman" w:cs="Times New Roman"/>
          <w:sz w:val="24"/>
          <w:szCs w:val="24"/>
        </w:rPr>
        <w:softHyphen/>
        <w:t>гии театра.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Критика о Чехове (И.Анненский, В.Пьецух).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Рассказы «Попрыгунья», «Душечка», «Дом с мезони</w:t>
      </w:r>
      <w:r w:rsidRPr="004A49BD">
        <w:rPr>
          <w:rFonts w:ascii="Times New Roman" w:hAnsi="Times New Roman" w:cs="Times New Roman"/>
          <w:sz w:val="24"/>
          <w:szCs w:val="24"/>
        </w:rPr>
        <w:softHyphen/>
        <w:t>ном», «Студент», «Ионыч», «Человек в футляре», «Крыжовник», «О любви». Пьеса «Вишневый сад».</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Рассказы «Дома», «Дама с собачкой», «Палата № 6».</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Художественные особенности раннего творчества А. П. Чехова («Ло</w:t>
      </w:r>
      <w:r w:rsidRPr="004A49BD">
        <w:rPr>
          <w:rFonts w:ascii="Times New Roman" w:hAnsi="Times New Roman" w:cs="Times New Roman"/>
          <w:sz w:val="24"/>
          <w:szCs w:val="24"/>
        </w:rPr>
        <w:softHyphen/>
        <w:t>шадиная фамилия», «Хамелеон», «Толстый и тонкий», «Смерть чиновника»).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Теория литературы. Развитие понятие о драматургии (внутреннее и внешнее дей</w:t>
      </w:r>
      <w:r w:rsidRPr="004A49BD">
        <w:rPr>
          <w:rFonts w:ascii="Times New Roman" w:hAnsi="Times New Roman" w:cs="Times New Roman"/>
          <w:sz w:val="24"/>
          <w:szCs w:val="24"/>
        </w:rPr>
        <w:softHyphen/>
        <w:t>ствие; подтекст; роль авторских ремарок, пауз, переклички реплик и т. д.).</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А.П.Чехова работы художников Н.П.Ульянова,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«Тема интеллигентного человека в творчестве А. П. Чехова»; «Пушкинские мотивы и их роль в рассказе “Ионыч”».</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3" w:name="bookmark42"/>
      <w:r w:rsidRPr="004A49BD">
        <w:rPr>
          <w:rFonts w:ascii="Times New Roman" w:hAnsi="Times New Roman" w:cs="Times New Roman"/>
          <w:sz w:val="24"/>
          <w:szCs w:val="24"/>
        </w:rPr>
        <w:t>Поэзия второй половины XIX века</w:t>
      </w:r>
      <w:bookmarkEnd w:id="4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и студентов). А. Н. Майков «Осень», «Пейзаж», «И город вот опять! Опять сияет бал...», «Рыбная ловля», «У Мраморного моря», «Мысль поэта», «Емшан», «Из славянского мира», «Отзы</w:t>
      </w:r>
      <w:r w:rsidRPr="004A49BD">
        <w:rPr>
          <w:rFonts w:ascii="Times New Roman" w:hAnsi="Times New Roman" w:cs="Times New Roman"/>
          <w:sz w:val="24"/>
          <w:szCs w:val="24"/>
        </w:rPr>
        <w:softHyphen/>
        <w:t>вы истории», литературное переложение «Слова о полку Игореве». Я. П. Полонский «Солнце и Месяц», «Зимний путь», «Затворница», «Колокольчик», «Узница», «Песня цыганки», «В альбом К.Ш.», «Прогулка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 «Н.А.Грибоедова». А. А.Григорьев. «О,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тоскою.», «К Лави- нии», «Героям нашего времени», «Прощание с Петербургом», «Нет, не рожден я биться лбом.», «Когда колокола торжественно звучат.».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К.Л. Хетагуров «Послание», «Песня бедняка», «На кладбище», «Фсати», поэма «Кому живется весело».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Фольклор, фольклорные образы и мотивы в поэзии.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В.Г.Перова, И.Н. Крамского, И. К.Айвазовского, А.К. Саврасова, И. И. Шишкина, Ф.А.Васильева, А.И. Куинджи, В. Д.Поленова, И.Е.Репина, В.М.Васнецова, И.И.Левитана. Романсы на стихи А.Н. Майкова и А. А. Григорьева.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литературного вечера или конкурса чтецов «Поэты России XIXвека». Исследование и подготовка доклада «Мой любимый поэт второй половины XIXвека».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4" w:name="bookmark43"/>
      <w:r w:rsidRPr="004A49BD">
        <w:rPr>
          <w:rFonts w:ascii="Times New Roman" w:hAnsi="Times New Roman" w:cs="Times New Roman"/>
          <w:sz w:val="24"/>
          <w:szCs w:val="24"/>
        </w:rPr>
        <w:t>Федор Иванович Тютчев (1803—1873)</w:t>
      </w:r>
      <w:bookmarkEnd w:id="44"/>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Ф.И.Тютчева (с обобщением ранее изученного). Философская, общественно-политическая и любовная лирика Ф. И. Тютчева. Худо</w:t>
      </w:r>
      <w:r w:rsidRPr="004A49BD">
        <w:rPr>
          <w:rFonts w:ascii="Times New Roman" w:hAnsi="Times New Roman" w:cs="Times New Roman"/>
          <w:sz w:val="24"/>
          <w:szCs w:val="24"/>
        </w:rPr>
        <w:softHyphen/>
        <w:t>жественные особенности лирики Ф. И. Тютчева.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«Silentium», «Не то, что мните вы, приро</w:t>
      </w:r>
      <w:r w:rsidRPr="004A49BD">
        <w:rPr>
          <w:rFonts w:ascii="Times New Roman" w:hAnsi="Times New Roman" w:cs="Times New Roman"/>
          <w:sz w:val="24"/>
          <w:szCs w:val="24"/>
        </w:rPr>
        <w:softHyphen/>
        <w:t>да.», «Умом Россию не понять.», «Эти бедные селенья.», «День и ночь», «О, как убийственно мы любим», «Последняя любовь», «К. Б.» («Я встретил Вас — и все бы</w:t>
      </w:r>
      <w:r w:rsidRPr="004A49BD">
        <w:rPr>
          <w:rFonts w:ascii="Times New Roman" w:hAnsi="Times New Roman" w:cs="Times New Roman"/>
          <w:sz w:val="24"/>
          <w:szCs w:val="24"/>
        </w:rPr>
        <w:softHyphen/>
        <w:t>лое.»), «Я помню время золотое.», «Тени сизые смесились.», «29-е января 1837», «Я очи знал, — о, эти очи», «Природа — сфинкс. И тем она верней.», «Нам не дано предугадать. ».</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«Сны», «О чем ты воешь, ветр ноч</w:t>
      </w:r>
      <w:r w:rsidRPr="004A49BD">
        <w:rPr>
          <w:rFonts w:ascii="Times New Roman" w:hAnsi="Times New Roman" w:cs="Times New Roman"/>
          <w:sz w:val="24"/>
          <w:szCs w:val="24"/>
        </w:rPr>
        <w:softHyphen/>
        <w:t>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w:t>
      </w:r>
      <w:r w:rsidRPr="004A49BD">
        <w:rPr>
          <w:rFonts w:ascii="Times New Roman" w:hAnsi="Times New Roman" w:cs="Times New Roman"/>
          <w:sz w:val="24"/>
          <w:szCs w:val="24"/>
        </w:rPr>
        <w:softHyphen/>
        <w:t>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Пейзажная лирика Ф.И.Тютчева.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Теория литературы. Жанры лирики. Авторский афоризм.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Романсы на стихи Ф. И. Тютчева.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«Ф. И. Тютчев в вос</w:t>
      </w:r>
      <w:r w:rsidRPr="004A49BD">
        <w:rPr>
          <w:rFonts w:ascii="Times New Roman" w:hAnsi="Times New Roman" w:cs="Times New Roman"/>
          <w:sz w:val="24"/>
          <w:szCs w:val="24"/>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Ф.И.Тютчева (по выбору студентов).</w:t>
      </w:r>
    </w:p>
    <w:p w:rsidR="008117CA" w:rsidRDefault="008117CA" w:rsidP="008117CA">
      <w:pPr>
        <w:spacing w:after="0" w:line="240" w:lineRule="auto"/>
        <w:ind w:firstLine="709"/>
        <w:jc w:val="both"/>
        <w:rPr>
          <w:rFonts w:ascii="Times New Roman" w:hAnsi="Times New Roman" w:cs="Times New Roman"/>
          <w:sz w:val="24"/>
          <w:szCs w:val="24"/>
        </w:rPr>
      </w:pPr>
      <w:bookmarkStart w:id="45" w:name="bookmark44"/>
      <w:r w:rsidRPr="004A49BD">
        <w:rPr>
          <w:rFonts w:ascii="Times New Roman" w:hAnsi="Times New Roman" w:cs="Times New Roman"/>
          <w:sz w:val="24"/>
          <w:szCs w:val="24"/>
        </w:rPr>
        <w:t>Афанасий Афанасьевич Фет (1820—1892)</w:t>
      </w:r>
      <w:bookmarkEnd w:id="4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А.Фета (с обобщением ранее изученного). Эсте</w:t>
      </w:r>
      <w:r w:rsidRPr="004A49BD">
        <w:rPr>
          <w:rFonts w:ascii="Times New Roman" w:hAnsi="Times New Roman" w:cs="Times New Roman"/>
          <w:sz w:val="24"/>
          <w:szCs w:val="24"/>
        </w:rPr>
        <w:softHyphen/>
        <w:t>тические взгляды поэта и художественные особенности лирики А. А.Фета. Темы, мотивы и художественное своеобразие лирики А. А. Фета.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«Шепот, робкое дыханье...», «Это утро, радость эта...», «Вечер», «Я пришел к тебе с приветом.», «Еще одно забывчивое слово», «Одним толчком согнать ладью живую...», «Сияла ночь. Луной был полон сад...», «Еще майская ночь.».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«Облаком волнистым.», «Какое сча</w:t>
      </w:r>
      <w:r w:rsidRPr="004A49BD">
        <w:rPr>
          <w:rFonts w:ascii="Times New Roman" w:hAnsi="Times New Roman" w:cs="Times New Roman"/>
          <w:sz w:val="24"/>
          <w:szCs w:val="24"/>
        </w:rPr>
        <w:softHyphen/>
        <w:t>стье — ночь, и мы одни.», «Уж верба вся пушистая.», «Вечер», «Я тебе ничего не скажу.». Автобиографическая повесть «Жизнь Степановки, или Лирическое хозяйство».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Стихотворения русских поэтов о природе.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Проведение исследования и подготовка сообщения на одну из тем: «А.А.Фет — переводчик», «А.А.Фет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4A49BD">
        <w:rPr>
          <w:rFonts w:ascii="Times New Roman" w:hAnsi="Times New Roman" w:cs="Times New Roman"/>
          <w:sz w:val="24"/>
          <w:szCs w:val="24"/>
        </w:rPr>
        <w:softHyphen/>
        <w:t>ставки иллюстраций к произведениям А. А. Фета.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А.А.Фета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6" w:name="bookmark45"/>
      <w:r w:rsidRPr="004A49BD">
        <w:rPr>
          <w:rFonts w:ascii="Times New Roman" w:hAnsi="Times New Roman" w:cs="Times New Roman"/>
          <w:sz w:val="24"/>
          <w:szCs w:val="24"/>
        </w:rPr>
        <w:t>Алексей Константинович Толстой (1817—1875)</w:t>
      </w:r>
      <w:bookmarkEnd w:id="4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К. Толстого. Идейно-тематические и художествен</w:t>
      </w:r>
      <w:r w:rsidRPr="004A49BD">
        <w:rPr>
          <w:rFonts w:ascii="Times New Roman" w:hAnsi="Times New Roman" w:cs="Times New Roman"/>
          <w:sz w:val="24"/>
          <w:szCs w:val="24"/>
        </w:rPr>
        <w:softHyphen/>
        <w:t>ные особенности лирики А. К. Толстого. Многожанровость наследия А. К. Толстого. Сатирическое мастерство Толстого.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«Тщетно, художник, ты мнишь, что тво</w:t>
      </w:r>
      <w:r w:rsidRPr="004A49BD">
        <w:rPr>
          <w:rFonts w:ascii="Times New Roman" w:hAnsi="Times New Roman" w:cs="Times New Roman"/>
          <w:sz w:val="24"/>
          <w:szCs w:val="24"/>
        </w:rPr>
        <w:softHyphen/>
        <w:t>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Поэзия Г. Гейне.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любви в русской поэзии.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«А. К. Толстой — про</w:t>
      </w:r>
      <w:r w:rsidRPr="004A49BD">
        <w:rPr>
          <w:rFonts w:ascii="Times New Roman" w:hAnsi="Times New Roman" w:cs="Times New Roman"/>
          <w:sz w:val="24"/>
          <w:szCs w:val="24"/>
        </w:rPr>
        <w:softHyphen/>
        <w:t>заик», «А.К. Толстой — драматург», «А.К. Толстой в воспоминаниях современни</w:t>
      </w:r>
      <w:r w:rsidRPr="004A49BD">
        <w:rPr>
          <w:rFonts w:ascii="Times New Roman" w:hAnsi="Times New Roman" w:cs="Times New Roman"/>
          <w:sz w:val="24"/>
          <w:szCs w:val="24"/>
        </w:rPr>
        <w:softHyphen/>
        <w:t>ков», «Феномен Козьмы Пруткова», «Жизнь поэзии А. К. Толстого в музыкальном искусстве».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Подготовка и проведение заочной экскурсии в музей-усадьбу А. К. Толстого в Красном Роге.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А. К. Толстого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7" w:name="bookmark46"/>
      <w:r w:rsidRPr="004A49BD">
        <w:rPr>
          <w:rFonts w:ascii="Times New Roman" w:hAnsi="Times New Roman" w:cs="Times New Roman"/>
          <w:sz w:val="24"/>
          <w:szCs w:val="24"/>
        </w:rPr>
        <w:t>Николай Алексеевич Некрасов (1821—1878)</w:t>
      </w:r>
      <w:bookmarkEnd w:id="4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w:t>
      </w:r>
      <w:r w:rsidRPr="004A49BD">
        <w:rPr>
          <w:rFonts w:ascii="Times New Roman" w:hAnsi="Times New Roman" w:cs="Times New Roman"/>
          <w:sz w:val="24"/>
          <w:szCs w:val="24"/>
        </w:rPr>
        <w:softHyphen/>
        <w:t>бивый поэт...», «Внимая ужасам войны...», «Орина — мать солдатская». Поэма «Кому на Руси жить хорошо» (обзор с чтением отрывков).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«Замолкни, Муза мести и печали.», «Современная ода», «Зине», «14 июня 1854 года», «Тишина», «Еще мучимый стра- стию мятежной.», «Да, наша жизнь текла мятежно.», «Слезы и нервы», «В де</w:t>
      </w:r>
      <w:r w:rsidRPr="004A49BD">
        <w:rPr>
          <w:rFonts w:ascii="Times New Roman" w:hAnsi="Times New Roman" w:cs="Times New Roman"/>
          <w:sz w:val="24"/>
          <w:szCs w:val="24"/>
        </w:rPr>
        <w:softHyphen/>
        <w:t>ревне», «Несжатая полоса», «Забытая деревня», «Школьник», «Песня Еремушке», «.одинокий, потерянный.», «Что ты, сердце мое, расходилося?», «Пододвинь перо, бумагу, книги. ». Поэма «Современники».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Ю.И.Айхенвальд «Некрасов», К.И.Чуковский «Тема денег в творчестве Некра</w:t>
      </w:r>
      <w:r w:rsidRPr="004A49BD">
        <w:rPr>
          <w:rFonts w:ascii="Times New Roman" w:hAnsi="Times New Roman" w:cs="Times New Roman"/>
          <w:sz w:val="24"/>
          <w:szCs w:val="24"/>
        </w:rPr>
        <w:softHyphen/>
        <w:t>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Поэма Н.А.Некрасова «Мороз, Красный нос». Стихотворения «Вот парадный подъезд.», «Железная дорога».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Народность литературы. Стилизация.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Н.А.Некрасова. Иллюстрации А.И.Лебедева к стихо</w:t>
      </w:r>
      <w:r w:rsidRPr="004A49BD">
        <w:rPr>
          <w:rFonts w:ascii="Times New Roman" w:hAnsi="Times New Roman" w:cs="Times New Roman"/>
          <w:sz w:val="24"/>
          <w:szCs w:val="24"/>
        </w:rPr>
        <w:softHyphen/>
        <w:t>творениям поэта. Песни и романсы на стихи Н. А. Некрасова.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(сообщения, доклада): «Некрасовский “Современник”», «Н. А.Некрасов в воспоминаниях современни</w:t>
      </w:r>
      <w:r w:rsidRPr="004A49BD">
        <w:rPr>
          <w:rFonts w:ascii="Times New Roman" w:hAnsi="Times New Roman" w:cs="Times New Roman"/>
          <w:sz w:val="24"/>
          <w:szCs w:val="24"/>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4A49BD">
        <w:rPr>
          <w:rFonts w:ascii="Times New Roman" w:hAnsi="Times New Roman" w:cs="Times New Roman"/>
          <w:sz w:val="24"/>
          <w:szCs w:val="24"/>
        </w:rPr>
        <w:softHyphen/>
        <w:t>ния Н.А.Некрасова в творчестве русских художников-иллюстраторов».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Н. А. Некрасова.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8" w:name="bookmark47"/>
      <w:r w:rsidRPr="004A49BD">
        <w:rPr>
          <w:rFonts w:ascii="Times New Roman" w:hAnsi="Times New Roman" w:cs="Times New Roman"/>
          <w:sz w:val="24"/>
          <w:szCs w:val="24"/>
        </w:rPr>
        <w:t>ЛИТЕРАТУРА ХХ ВЕКА</w:t>
      </w:r>
      <w:bookmarkEnd w:id="48"/>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49" w:name="bookmark48"/>
      <w:r w:rsidRPr="004A49BD">
        <w:rPr>
          <w:rFonts w:ascii="Times New Roman" w:hAnsi="Times New Roman" w:cs="Times New Roman"/>
          <w:sz w:val="24"/>
          <w:szCs w:val="24"/>
        </w:rPr>
        <w:t>Особенности развития литературы и других видов искусства</w:t>
      </w:r>
      <w:bookmarkEnd w:id="49"/>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0" w:name="bookmark49"/>
      <w:r w:rsidRPr="004A49BD">
        <w:rPr>
          <w:rFonts w:ascii="Times New Roman" w:hAnsi="Times New Roman" w:cs="Times New Roman"/>
          <w:sz w:val="24"/>
          <w:szCs w:val="24"/>
        </w:rPr>
        <w:t>в начале XX века</w:t>
      </w:r>
      <w:bookmarkEnd w:id="5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Серебряный век как культурно-историческая эпоха. Идеологический и эстетиче</w:t>
      </w:r>
      <w:r w:rsidRPr="004A49BD">
        <w:rPr>
          <w:rFonts w:ascii="Times New Roman" w:hAnsi="Times New Roman" w:cs="Times New Roman"/>
          <w:sz w:val="24"/>
          <w:szCs w:val="24"/>
        </w:rPr>
        <w:softHyphen/>
        <w:t>ский плюрализм эпохи. Расцвет русской религиозно-философской мысли. Кризис гуманизма и религиозные искания в русской философии.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тенденции развития прозы. Реализм и модернизм в литературном процес</w:t>
      </w:r>
      <w:r w:rsidRPr="004A49BD">
        <w:rPr>
          <w:rFonts w:ascii="Times New Roman" w:hAnsi="Times New Roman" w:cs="Times New Roman"/>
          <w:sz w:val="24"/>
          <w:szCs w:val="24"/>
        </w:rPr>
        <w:softHyphen/>
        <w:t>се рубежа веков. Стилевая дифференциация реализма (Л. Н. Толстой, В. Г. Короленко,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П.Чехов, И.С.Шмелев). Дискуссия о кризисе реализма.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Обращение к малым эпическим формам. Модернизм как реакция на кризис реа</w:t>
      </w:r>
      <w:r w:rsidRPr="004A49BD">
        <w:rPr>
          <w:rFonts w:ascii="Times New Roman" w:hAnsi="Times New Roman" w:cs="Times New Roman"/>
          <w:sz w:val="24"/>
          <w:szCs w:val="24"/>
        </w:rPr>
        <w:softHyphen/>
        <w:t>лизма. Журналы сатирического направления («Сатирикон», «Новый Сатирикон»).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М. Горький «Чело</w:t>
      </w:r>
      <w:r w:rsidRPr="004A49BD">
        <w:rPr>
          <w:rFonts w:ascii="Times New Roman" w:hAnsi="Times New Roman" w:cs="Times New Roman"/>
          <w:sz w:val="24"/>
          <w:szCs w:val="24"/>
        </w:rPr>
        <w:softHyphen/>
        <w:t>век»; Ф.Сологуб «Маленький человек»; Л.Н.Андреев драма «Жизнь Человека»; Д. С. Мережковский «О причинах упадка и о новых течениях в русской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Брюсов «Свобода слова»; В.И.Ленин «Партийная организация и партийная литература»; Н. А. Бердяев «Смысл искусства».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Золотой век русской литературы. Литературный процесс в России в XIX веке (основные вехи). Русский реалистический роман (творчество Л. Н.Толстого, Ф. М. Достоевского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В.А.Серова, М.А. Врубеля, Ф.А. Малявина, Б. М. Кус</w:t>
      </w:r>
      <w:r w:rsidRPr="004A49BD">
        <w:rPr>
          <w:rFonts w:ascii="Times New Roman" w:hAnsi="Times New Roman" w:cs="Times New Roman"/>
          <w:sz w:val="24"/>
          <w:szCs w:val="24"/>
        </w:rPr>
        <w:softHyphen/>
        <w:t>тодиева, К.С. Малевича (по выбору учителя). «Мир искусства» (А.Н. Бенуа, Л. С. Бакст, С. П. Дягилев, К. А. Сомов и др.). Музыка А. К. Глазунова, А. Н. Скрябина,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заочной экскурсии по Третьяковской галерее. Подготовка сценария музыкальной гостиной «Музыка серебряного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Русскаялитература на рубеже веков</w:t>
      </w:r>
      <w:r w:rsidRPr="004A49BD">
        <w:rPr>
          <w:rFonts w:ascii="Times New Roman" w:hAnsi="Times New Roman" w:cs="Times New Roman"/>
          <w:sz w:val="24"/>
          <w:szCs w:val="24"/>
        </w:rPr>
        <w:br/>
        <w:t>Иван Алексеевич Бунин (1870—1953)</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Лирика И. А. Бунина. Своеобразие поэтического мира И. А. Бунина. Философич</w:t>
      </w:r>
      <w:r w:rsidRPr="004A49BD">
        <w:rPr>
          <w:rFonts w:ascii="Times New Roman" w:hAnsi="Times New Roman" w:cs="Times New Roman"/>
          <w:sz w:val="24"/>
          <w:szCs w:val="24"/>
        </w:rPr>
        <w:softHyphen/>
        <w:t>ность лирики Бунина. Поэтизация родной природы; мотивы деревенской и усадеб</w:t>
      </w:r>
      <w:r w:rsidRPr="004A49BD">
        <w:rPr>
          <w:rFonts w:ascii="Times New Roman" w:hAnsi="Times New Roman" w:cs="Times New Roman"/>
          <w:sz w:val="24"/>
          <w:szCs w:val="24"/>
        </w:rPr>
        <w:softHyphen/>
        <w:t>ной жизни. Тонкость передачи чувств и настроений лирического героя в поэзии И. А. Бунина. Особенности поэтики И. А. Бунина.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Проза И.А.Бунина. «Живопись словом» — характерная особенность стиля И. А. Бунина. Судьбы мира и цивилизации в творчестве И. А. Бунина. Русский нацио</w:t>
      </w:r>
      <w:r w:rsidRPr="004A49BD">
        <w:rPr>
          <w:rFonts w:ascii="Times New Roman" w:hAnsi="Times New Roman" w:cs="Times New Roman"/>
          <w:sz w:val="24"/>
          <w:szCs w:val="24"/>
        </w:rPr>
        <w:softHyphen/>
        <w:t>нальный характер в изображении Бунина. Общая характеристика цикла рассказов «Темные аллеи». Тема любви в творчестве И.А.Бунина, новизна ее в сравнении с классической традицией. Слово, подробность, деталь в поэзии и прозе. Тема «дво</w:t>
      </w:r>
      <w:r w:rsidRPr="004A49BD">
        <w:rPr>
          <w:rFonts w:ascii="Times New Roman" w:hAnsi="Times New Roman" w:cs="Times New Roman"/>
          <w:sz w:val="24"/>
          <w:szCs w:val="24"/>
        </w:rPr>
        <w:softHyphen/>
        <w:t>рянского гнезда» на рубеже XIX—XX веков, ее решение в рассказе И.А.Бунина «Антоновские яблоки» и пьесе А. П. Чехова «Вишневый сад». Реалистическое и символическое в прозе и поэзии.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Бунине (В. Брюсов, Ю. Айхенвальд, З. Шаховская, О. Михайлов)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Рассказы «Антоновские яблоки», «Чистый понедель</w:t>
      </w:r>
      <w:r w:rsidRPr="004A49BD">
        <w:rPr>
          <w:rFonts w:ascii="Times New Roman" w:hAnsi="Times New Roman" w:cs="Times New Roman"/>
          <w:sz w:val="24"/>
          <w:szCs w:val="24"/>
        </w:rPr>
        <w:softHyphen/>
        <w:t>ник», «Темные аллеи». Стихотворения Вечер», «Не устану воспевать вас, звезды!..», «И цветы, и шмели, и трава, и колосья...».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«дворянских гнезд» в русской литературе (И.С. Тургенев,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П.Чехов). Русский национальный характер (на примере творчества Н. В. Гоголя и Л. Н. Толстого).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фотографии И. А. Бунина разных лет. Иллюстрации к произведениям И. А. Бунина.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«Женские образы в творчестве И. С. Тургенева и И. А. Бунина»; « Тема дворянских гнезд в творчестве А. П. Чехова и И. А. Бунина».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1" w:name="bookmark50"/>
      <w:r w:rsidRPr="004A49BD">
        <w:rPr>
          <w:rFonts w:ascii="Times New Roman" w:hAnsi="Times New Roman" w:cs="Times New Roman"/>
          <w:sz w:val="24"/>
          <w:szCs w:val="24"/>
        </w:rPr>
        <w:t>Александр Иванович Куприн (1870—1938)</w:t>
      </w:r>
      <w:bookmarkEnd w:id="5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4A49BD">
        <w:rPr>
          <w:rFonts w:ascii="Times New Roman" w:hAnsi="Times New Roman" w:cs="Times New Roman"/>
          <w:sz w:val="24"/>
          <w:szCs w:val="24"/>
        </w:rPr>
        <w:softHyphen/>
        <w:t>чество А. И. Куприна. Трагизм любви в творчестве А. И. Куприна. Тема «естествен</w:t>
      </w:r>
      <w:r w:rsidRPr="004A49BD">
        <w:rPr>
          <w:rFonts w:ascii="Times New Roman" w:hAnsi="Times New Roman" w:cs="Times New Roman"/>
          <w:sz w:val="24"/>
          <w:szCs w:val="24"/>
        </w:rPr>
        <w:softHyphen/>
        <w:t xml:space="preserve">ного человека» в творчестве Куприна (повесть «Олеся»). Поэтическое изображение природы, богатство </w:t>
      </w:r>
      <w:r w:rsidRPr="004A49BD">
        <w:rPr>
          <w:rFonts w:ascii="Times New Roman" w:hAnsi="Times New Roman" w:cs="Times New Roman"/>
          <w:sz w:val="24"/>
          <w:szCs w:val="24"/>
        </w:rPr>
        <w:lastRenderedPageBreak/>
        <w:t>духовного мира героев. Нравственные и социальные проблемы в рассказах Куприна. Осуждение пороков современного общества.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Повесть «Гранатовый браслет». Смысл названия повести, спор о сильной, бес</w:t>
      </w:r>
      <w:r w:rsidRPr="004A49BD">
        <w:rPr>
          <w:rFonts w:ascii="Times New Roman" w:hAnsi="Times New Roman" w:cs="Times New Roman"/>
          <w:sz w:val="24"/>
          <w:szCs w:val="24"/>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4A49BD">
        <w:rPr>
          <w:rFonts w:ascii="Times New Roman" w:hAnsi="Times New Roman" w:cs="Times New Roman"/>
          <w:sz w:val="24"/>
          <w:szCs w:val="24"/>
        </w:rPr>
        <w:softHyphen/>
        <w:t>ленького человека». Столкновение высоты чувства и низости жизни как лейтмотив произведений А. И. Куприна о любви.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темы любви и истолкование библейского сюжета в повести « Сула- мифь».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Обличительные мотивы в творчестве А. И. Куприна. Образ русского офице</w:t>
      </w:r>
      <w:r w:rsidRPr="004A49BD">
        <w:rPr>
          <w:rFonts w:ascii="Times New Roman" w:hAnsi="Times New Roman" w:cs="Times New Roman"/>
          <w:sz w:val="24"/>
          <w:szCs w:val="24"/>
        </w:rPr>
        <w:softHyphen/>
        <w:t>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Куприне (Ю. Айхенвальд, М. Горький, О. Михайлов) (по выбору пре</w:t>
      </w:r>
      <w:r w:rsidRPr="004A49BD">
        <w:rPr>
          <w:rFonts w:ascii="Times New Roman" w:hAnsi="Times New Roman" w:cs="Times New Roman"/>
          <w:sz w:val="24"/>
          <w:szCs w:val="24"/>
        </w:rPr>
        <w:softHyphen/>
        <w:t>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 «Гранатовый браслет».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Повести: «Поединок», «Суламифь», «Олеся».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Романтические поэмы А.С. Пушкина «Цыганы», «Кавказский плен</w:t>
      </w:r>
      <w:r w:rsidRPr="004A49BD">
        <w:rPr>
          <w:rFonts w:ascii="Times New Roman" w:hAnsi="Times New Roman" w:cs="Times New Roman"/>
          <w:sz w:val="24"/>
          <w:szCs w:val="24"/>
        </w:rPr>
        <w:softHyphen/>
        <w:t>ник». Тема любви в повести И. С. Тургенева “Ася”».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Повесть. Автобиографический роман.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Бетховен. Соната № 2, ор. 2. LargoAppassionato.</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«Тема любви в твор</w:t>
      </w:r>
      <w:r w:rsidRPr="004A49BD">
        <w:rPr>
          <w:rFonts w:ascii="Times New Roman" w:hAnsi="Times New Roman" w:cs="Times New Roman"/>
          <w:sz w:val="24"/>
          <w:szCs w:val="24"/>
        </w:rPr>
        <w:softHyphen/>
        <w:t>честве И. А.Бунина и А.И.Куприна: общее и различное».</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2" w:name="bookmark51"/>
      <w:r w:rsidRPr="004A49BD">
        <w:rPr>
          <w:rFonts w:ascii="Times New Roman" w:hAnsi="Times New Roman" w:cs="Times New Roman"/>
          <w:sz w:val="24"/>
          <w:szCs w:val="24"/>
        </w:rPr>
        <w:t>Серебряный век русской поэзии</w:t>
      </w:r>
      <w:bookmarkEnd w:id="5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4A49BD">
        <w:rPr>
          <w:rFonts w:ascii="Times New Roman" w:hAnsi="Times New Roman" w:cs="Times New Roman"/>
          <w:sz w:val="24"/>
          <w:szCs w:val="24"/>
        </w:rPr>
        <w:softHyphen/>
        <w:t>верянин, Михаил Кузмин, Габдулла Тукай и др. Общая характеристика творчества (стихотворения не менее трех авторов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Проблема традиций и новаторства в литературе начала ХХ века. Формы ее раз</w:t>
      </w:r>
      <w:r w:rsidRPr="004A49BD">
        <w:rPr>
          <w:rFonts w:ascii="Times New Roman" w:hAnsi="Times New Roman" w:cs="Times New Roman"/>
          <w:sz w:val="24"/>
          <w:szCs w:val="24"/>
        </w:rPr>
        <w:softHyphen/>
        <w:t>решения в творчестве реалистов, символистов, акмеистов, футуристов.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Поэты, творившие вне литературных течений: И. Ф. Анненский, М. И. Цветаева.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3" w:name="bookmark52"/>
      <w:r w:rsidRPr="004A49BD">
        <w:rPr>
          <w:rFonts w:ascii="Times New Roman" w:hAnsi="Times New Roman" w:cs="Times New Roman"/>
          <w:sz w:val="24"/>
          <w:szCs w:val="24"/>
        </w:rPr>
        <w:t>Символизм</w:t>
      </w:r>
      <w:bookmarkEnd w:id="5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4A49BD">
        <w:rPr>
          <w:rFonts w:ascii="Times New Roman" w:hAnsi="Times New Roman" w:cs="Times New Roman"/>
          <w:sz w:val="24"/>
          <w:szCs w:val="24"/>
        </w:rPr>
        <w:softHyphen/>
        <w:t>ность стиха. «Старшие символисты» (В.Я. Брюсов, К. Д.Бальмонт, Ф. К. Сологуб) и «младосимволисты» (А.Белый, А.А.Блок). Философские основы и эстетические принципы символизма, его связь с романтизмом.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Габдулла Тукай, стихотворения (по выбору препо</w:t>
      </w:r>
      <w:r w:rsidRPr="004A49BD">
        <w:rPr>
          <w:rFonts w:ascii="Times New Roman" w:hAnsi="Times New Roman" w:cs="Times New Roman"/>
          <w:sz w:val="24"/>
          <w:szCs w:val="24"/>
        </w:rPr>
        <w:softHyphen/>
        <w:t>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Ш.Бодлер, П.Верлен, А.Рембо, М.Метерлинк.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Романтическая лирика поэтов XIX века (А.С.Пушкин, М.Ю.Лер- монтов, Ф. И. Тютчев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Теория литературы. Символизм. Акмеизм. Футуризм.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 Дебюсси. Симфоническая картина «Море» или прелюдия «Шаги на снегу». Импрессионизм в живописи. Европейский символизм. Творчество А.Рембо,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Малларме, П. Верлена, Э. Верхарна, М. Метерлинка, позднего Г. Ибсена и К. Гамсуна (по выбору учителя).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литературного вечера «“Среда на баш</w:t>
      </w:r>
      <w:r w:rsidRPr="004A49BD">
        <w:rPr>
          <w:rFonts w:ascii="Times New Roman" w:hAnsi="Times New Roman" w:cs="Times New Roman"/>
          <w:sz w:val="24"/>
          <w:szCs w:val="24"/>
        </w:rPr>
        <w:softHyphen/>
        <w:t>не” Вячеслава Иванова».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Валерий Яковлевич Брюсов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«Сонет к форме», «Юному поэту», « Грядущие гунны» (возможен выбор трех других стихотворений).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Константин Дмитриевич Бальмонт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темы и мотивы поэзии Бальмонта. Музыкаль</w:t>
      </w:r>
      <w:r w:rsidRPr="004A49BD">
        <w:rPr>
          <w:rFonts w:ascii="Times New Roman" w:hAnsi="Times New Roman" w:cs="Times New Roman"/>
          <w:sz w:val="24"/>
          <w:szCs w:val="24"/>
        </w:rPr>
        <w:softHyphen/>
        <w:t>ность стиха, изящество образов. Стремление к утонченным способам выражения чувств и мыслей.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«Я мечтою ловил уходящие тени...», «Безглагольность», «Я в этот мир пришел, чтоб видеть солнце...» (возможен вы</w:t>
      </w:r>
      <w:r w:rsidRPr="004A49BD">
        <w:rPr>
          <w:rFonts w:ascii="Times New Roman" w:hAnsi="Times New Roman" w:cs="Times New Roman"/>
          <w:sz w:val="24"/>
          <w:szCs w:val="24"/>
        </w:rPr>
        <w:softHyphen/>
        <w:t>бор трех других стихотворений).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Андрей Белый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«Раздумье», «Русь», «Родине» (возмо</w:t>
      </w:r>
      <w:r w:rsidRPr="004A49BD">
        <w:rPr>
          <w:rFonts w:ascii="Times New Roman" w:hAnsi="Times New Roman" w:cs="Times New Roman"/>
          <w:sz w:val="24"/>
          <w:szCs w:val="24"/>
        </w:rPr>
        <w:softHyphen/>
        <w:t>жен выбор трех других стихотворений).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Поль Верлен (одно-два стихотворения по выбору препо</w:t>
      </w:r>
      <w:r w:rsidRPr="004A49BD">
        <w:rPr>
          <w:rFonts w:ascii="Times New Roman" w:hAnsi="Times New Roman" w:cs="Times New Roman"/>
          <w:sz w:val="24"/>
          <w:szCs w:val="24"/>
        </w:rPr>
        <w:softHyphen/>
        <w:t>давателя) из сборника «Романсы без слов». Морис Метерлинк пьеса « Принцесса Мален» (обзор с чтением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4" w:name="bookmark53"/>
      <w:r w:rsidRPr="004A49BD">
        <w:rPr>
          <w:rFonts w:ascii="Times New Roman" w:hAnsi="Times New Roman" w:cs="Times New Roman"/>
          <w:sz w:val="24"/>
          <w:szCs w:val="24"/>
        </w:rPr>
        <w:t>Акмеизм</w:t>
      </w:r>
      <w:bookmarkEnd w:id="54"/>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Истоки акмеизма. Программа акмеизма в статье Н.С.Гумилева «Наследие симво</w:t>
      </w:r>
      <w:r w:rsidRPr="004A49BD">
        <w:rPr>
          <w:rFonts w:ascii="Times New Roman" w:hAnsi="Times New Roman" w:cs="Times New Roman"/>
          <w:sz w:val="24"/>
          <w:szCs w:val="24"/>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Николай Степанович Гумилев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Героизация действительности в поэзии Гумилева, роман</w:t>
      </w:r>
      <w:r w:rsidRPr="004A49BD">
        <w:rPr>
          <w:rFonts w:ascii="Times New Roman" w:hAnsi="Times New Roman" w:cs="Times New Roman"/>
          <w:sz w:val="24"/>
          <w:szCs w:val="24"/>
        </w:rPr>
        <w:softHyphen/>
        <w:t>тическая традиция в его лирике. Своеобразие лирических сюжетов. Экзотическое, фантастическое и прозаическое в поэзии Гумилева.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«Жираф», «Волшебная скрипка», «За</w:t>
      </w:r>
      <w:r w:rsidRPr="004A49BD">
        <w:rPr>
          <w:rFonts w:ascii="Times New Roman" w:hAnsi="Times New Roman" w:cs="Times New Roman"/>
          <w:sz w:val="24"/>
          <w:szCs w:val="24"/>
        </w:rPr>
        <w:softHyphen/>
        <w:t>блудившийся трамвай» (возможен выбор трех других стихотворений). Статья «Наследие символизма и акмеизма».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5" w:name="bookmark54"/>
      <w:r w:rsidRPr="004A49BD">
        <w:rPr>
          <w:rFonts w:ascii="Times New Roman" w:hAnsi="Times New Roman" w:cs="Times New Roman"/>
          <w:sz w:val="24"/>
          <w:szCs w:val="24"/>
        </w:rPr>
        <w:t>Футуризм</w:t>
      </w:r>
      <w:bookmarkEnd w:id="5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4A49BD">
        <w:rPr>
          <w:rFonts w:ascii="Times New Roman" w:hAnsi="Times New Roman" w:cs="Times New Roman"/>
          <w:sz w:val="24"/>
          <w:szCs w:val="24"/>
        </w:rPr>
        <w:softHyphen/>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В.Хлебников), «Центрифуга» (Б.Л.Пастернак).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Декларация-манифест футуристов «Пощечина обще</w:t>
      </w:r>
      <w:r w:rsidRPr="004A49BD">
        <w:rPr>
          <w:rFonts w:ascii="Times New Roman" w:hAnsi="Times New Roman" w:cs="Times New Roman"/>
          <w:sz w:val="24"/>
          <w:szCs w:val="24"/>
        </w:rPr>
        <w:softHyphen/>
        <w:t>ственному вкусу».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Игорь Северянин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Для чтения и изучения. Стихотворения: «Интродукция», «Эпилог» («Я, гений Игорь-Северянин...»), «Двусмысленная слава» (возможен выбор трех других стихот</w:t>
      </w:r>
      <w:r w:rsidRPr="004A49BD">
        <w:rPr>
          <w:rFonts w:ascii="Times New Roman" w:hAnsi="Times New Roman" w:cs="Times New Roman"/>
          <w:sz w:val="24"/>
          <w:szCs w:val="24"/>
        </w:rPr>
        <w:softHyphen/>
        <w:t>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Хлебников Велимир Владимирович</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Слово в художественном мире поэзии Хлебникова. Поэти</w:t>
      </w:r>
      <w:r w:rsidRPr="004A49BD">
        <w:rPr>
          <w:rFonts w:ascii="Times New Roman" w:hAnsi="Times New Roman" w:cs="Times New Roman"/>
          <w:sz w:val="24"/>
          <w:szCs w:val="24"/>
        </w:rPr>
        <w:softHyphen/>
        <w:t>ческие эксперименты. Хлебников как поэт-философ.</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6" w:name="bookmark55"/>
      <w:r w:rsidRPr="004A49BD">
        <w:rPr>
          <w:rFonts w:ascii="Times New Roman" w:hAnsi="Times New Roman" w:cs="Times New Roman"/>
          <w:sz w:val="24"/>
          <w:szCs w:val="24"/>
        </w:rPr>
        <w:t>Новокрестьянская поэзия</w:t>
      </w:r>
      <w:bookmarkEnd w:id="5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Особое место в литературе начала века крестьянской поэзии. Продолжение тради</w:t>
      </w:r>
      <w:r w:rsidRPr="004A49BD">
        <w:rPr>
          <w:rFonts w:ascii="Times New Roman" w:hAnsi="Times New Roman" w:cs="Times New Roman"/>
          <w:sz w:val="24"/>
          <w:szCs w:val="24"/>
        </w:rPr>
        <w:softHyphen/>
        <w:t>ций русской реалистической крестьянской поэзии XIX века в творчестве Н. А. Клюева,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А. Есенина.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Николай Алексеевич Клюев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Крестьянская тематика, изображение труда и быта де</w:t>
      </w:r>
      <w:r w:rsidRPr="004A49BD">
        <w:rPr>
          <w:rFonts w:ascii="Times New Roman" w:hAnsi="Times New Roman" w:cs="Times New Roman"/>
          <w:sz w:val="24"/>
          <w:szCs w:val="24"/>
        </w:rPr>
        <w:softHyphen/>
        <w:t>ревни, тема родины, неприятие городской цивилизации. Выражение национального русского самосознания. Религиозные мотивы.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«Осинушка», «Я люблю цыганские кочевья.», «Из подвалов, из темных углов.» (возможен выбор трех других стихот</w:t>
      </w:r>
      <w:r w:rsidRPr="004A49BD">
        <w:rPr>
          <w:rFonts w:ascii="Times New Roman" w:hAnsi="Times New Roman" w:cs="Times New Roman"/>
          <w:sz w:val="24"/>
          <w:szCs w:val="24"/>
        </w:rPr>
        <w:softHyphen/>
        <w:t>ворений).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поэтов рубежа веков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7" w:name="bookmark56"/>
      <w:r w:rsidRPr="004A49BD">
        <w:rPr>
          <w:rFonts w:ascii="Times New Roman" w:hAnsi="Times New Roman" w:cs="Times New Roman"/>
          <w:sz w:val="24"/>
          <w:szCs w:val="24"/>
        </w:rPr>
        <w:t>Максим Горький (1868—1936)</w:t>
      </w:r>
      <w:bookmarkEnd w:id="5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М.Горького как ранний образец социалистического реализма. Правда жизни в рас</w:t>
      </w:r>
      <w:r w:rsidRPr="004A49BD">
        <w:rPr>
          <w:rFonts w:ascii="Times New Roman" w:hAnsi="Times New Roman" w:cs="Times New Roman"/>
          <w:sz w:val="24"/>
          <w:szCs w:val="24"/>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Пьеса «На дне». Изображение правды жизни в пьесе и ее философский смысл. Ге</w:t>
      </w:r>
      <w:r w:rsidRPr="004A49BD">
        <w:rPr>
          <w:rFonts w:ascii="Times New Roman" w:hAnsi="Times New Roman" w:cs="Times New Roman"/>
          <w:sz w:val="24"/>
          <w:szCs w:val="24"/>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Публицистика М. Горького: «Несвоевременные мысли». Поэтика заглавия. Вы</w:t>
      </w:r>
      <w:r w:rsidRPr="004A49BD">
        <w:rPr>
          <w:rFonts w:ascii="Times New Roman" w:hAnsi="Times New Roman" w:cs="Times New Roman"/>
          <w:sz w:val="24"/>
          <w:szCs w:val="24"/>
        </w:rPr>
        <w:softHyphen/>
        <w:t>ражение неприятия М. Горьким революционной действительности 1917—1918 го</w:t>
      </w:r>
      <w:r w:rsidRPr="004A49BD">
        <w:rPr>
          <w:rFonts w:ascii="Times New Roman" w:hAnsi="Times New Roman" w:cs="Times New Roman"/>
          <w:sz w:val="24"/>
          <w:szCs w:val="24"/>
        </w:rPr>
        <w:softHyphen/>
        <w:t>дов как источник разногласий между М. Горьким и большевиками. Цикл публи</w:t>
      </w:r>
      <w:r w:rsidRPr="004A49BD">
        <w:rPr>
          <w:rFonts w:ascii="Times New Roman" w:hAnsi="Times New Roman" w:cs="Times New Roman"/>
          <w:sz w:val="24"/>
          <w:szCs w:val="24"/>
        </w:rPr>
        <w:softHyphen/>
        <w:t>цистических статей М. Горького в связи с художественными произведениями писателя. Проблемы книги « Несвоевременные мысли».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Горьком. (А.Луначарский, В.Ходасевич, Ю.Анненский).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Пьеса «На дне» (обзор с чтением фрагментов). «Несвое</w:t>
      </w:r>
      <w:r w:rsidRPr="004A49BD">
        <w:rPr>
          <w:rFonts w:ascii="Times New Roman" w:hAnsi="Times New Roman" w:cs="Times New Roman"/>
          <w:sz w:val="24"/>
          <w:szCs w:val="24"/>
        </w:rPr>
        <w:softHyphen/>
        <w:t>временные мысли». Рассказы «Челкаш», «Коновалов», «Старуха Изергиль».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 «Макар Чудра». Романы «Мать», «Дело Ар</w:t>
      </w:r>
      <w:r w:rsidRPr="004A49BD">
        <w:rPr>
          <w:rFonts w:ascii="Times New Roman" w:hAnsi="Times New Roman" w:cs="Times New Roman"/>
          <w:sz w:val="24"/>
          <w:szCs w:val="24"/>
        </w:rPr>
        <w:softHyphen/>
        <w:t>тамоновых», «Фома Гордеев»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Особенности русского романтизма (поэмы А.С. Пушкина «Цыганы», «Кавказский пленник», М. Ю.Лермонтова «Демон»).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драме.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Картина И.К.Айвазовского «Девятый вал». Портреты М.Горького работы И.Е.Репина, В.А.Серова, П.Д.Корина.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реферата): «Гордый человек» в произведениях Ф.М.Достоевского и М.Горького» (произведе</w:t>
      </w:r>
      <w:r w:rsidRPr="004A49BD">
        <w:rPr>
          <w:rFonts w:ascii="Times New Roman" w:hAnsi="Times New Roman" w:cs="Times New Roman"/>
          <w:sz w:val="24"/>
          <w:szCs w:val="24"/>
        </w:rPr>
        <w:softHyphen/>
        <w:t>ния по выбору учащихся); «История жизни Актера» (Бубнова, Пепла, Наташи или другого героя пьесы «На дне» — по выбору учащихся)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Монолог Сатина.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8" w:name="bookmark57"/>
      <w:r w:rsidRPr="004A49BD">
        <w:rPr>
          <w:rFonts w:ascii="Times New Roman" w:hAnsi="Times New Roman" w:cs="Times New Roman"/>
          <w:sz w:val="24"/>
          <w:szCs w:val="24"/>
        </w:rPr>
        <w:t>Александр Александрович Блок (1880—1921)</w:t>
      </w:r>
      <w:bookmarkEnd w:id="58"/>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Природа социальных противоречий в изображении поэта. Тема исторического про</w:t>
      </w:r>
      <w:r w:rsidRPr="004A49BD">
        <w:rPr>
          <w:rFonts w:ascii="Times New Roman" w:hAnsi="Times New Roman" w:cs="Times New Roman"/>
          <w:sz w:val="24"/>
          <w:szCs w:val="24"/>
        </w:rPr>
        <w:softHyphen/>
        <w:t>шлого в лирике Блока. Тема родины, тревога за судьбу России в лирике Блока.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Поэма «Двенадцать». Сложность восприятия Блоком социального характера ре</w:t>
      </w:r>
      <w:r w:rsidRPr="004A49BD">
        <w:rPr>
          <w:rFonts w:ascii="Times New Roman" w:hAnsi="Times New Roman" w:cs="Times New Roman"/>
          <w:sz w:val="24"/>
          <w:szCs w:val="24"/>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«Вхожу я в темные храмы», «Незна</w:t>
      </w:r>
      <w:r w:rsidRPr="004A49BD">
        <w:rPr>
          <w:rFonts w:ascii="Times New Roman" w:hAnsi="Times New Roman" w:cs="Times New Roman"/>
          <w:sz w:val="24"/>
          <w:szCs w:val="24"/>
        </w:rPr>
        <w:softHyphen/>
        <w:t>комка», «Россия», «В ресторане», «Ночь, улица, фонарь, аптека...», «На железной дороге», «Река раскинулась. Течет.». Поэма «Двенадцать» (обзор с чтением фраг</w:t>
      </w:r>
      <w:r w:rsidRPr="004A49BD">
        <w:rPr>
          <w:rFonts w:ascii="Times New Roman" w:hAnsi="Times New Roman" w:cs="Times New Roman"/>
          <w:sz w:val="24"/>
          <w:szCs w:val="24"/>
        </w:rPr>
        <w:softHyphen/>
        <w:t>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«Коршун», «О, я хочу безумно жить...», цикл «Кармен».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художественной образности (образ- символ). Развитие понятия о поэме.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 М. Васнецова, М. А. Врубеля, К. А. Сомова (по выбору учителя). Фортепианные концерты С. В.Рахманинова.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Тема революции в творчестве А.Блока».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А. А. Блока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59" w:name="bookmark58"/>
      <w:r w:rsidRPr="004A49BD">
        <w:rPr>
          <w:rFonts w:ascii="Times New Roman" w:hAnsi="Times New Roman" w:cs="Times New Roman"/>
          <w:sz w:val="24"/>
          <w:szCs w:val="24"/>
        </w:rPr>
        <w:t>Особенности развития литературы 1920-х годов</w:t>
      </w:r>
      <w:bookmarkEnd w:id="5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4A49BD">
        <w:rPr>
          <w:rFonts w:ascii="Times New Roman" w:hAnsi="Times New Roman" w:cs="Times New Roman"/>
          <w:sz w:val="24"/>
          <w:szCs w:val="24"/>
        </w:rPr>
        <w:softHyphen/>
        <w:t>визм; «На посту», «Красная новь», «Новый мир» и др.). Политика партии в области литературы в 1920-е годы.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России и революции в творчестве поэтов разных поколений и мировоззре</w:t>
      </w:r>
      <w:r w:rsidRPr="004A49BD">
        <w:rPr>
          <w:rFonts w:ascii="Times New Roman" w:hAnsi="Times New Roman" w:cs="Times New Roman"/>
          <w:sz w:val="24"/>
          <w:szCs w:val="24"/>
        </w:rPr>
        <w:softHyphen/>
        <w:t>ний (А.Блок, А.Белый, М.Волошин, А.Ахматова, М.Цветаева, О.Мандельштам,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В.Ходасевич, В.Луговской, Н.Тихонов, Э. Багрицкий, М. Светлов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Эксперименты со словом в поисках поэтического языка новой эпохи (В. Хлебников, А. Крученых, поэты-обериуты).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Единство и многообразие русской литературы («Серапионовы братья», «Кузница»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0" w:name="bookmark59"/>
      <w:r w:rsidRPr="004A49BD">
        <w:rPr>
          <w:rFonts w:ascii="Times New Roman" w:hAnsi="Times New Roman" w:cs="Times New Roman"/>
          <w:sz w:val="24"/>
          <w:szCs w:val="24"/>
        </w:rPr>
        <w:t>Владимир Владимирович Маяковский (1893—1930)</w:t>
      </w:r>
      <w:bookmarkEnd w:id="6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4A49BD">
        <w:rPr>
          <w:rFonts w:ascii="Times New Roman" w:hAnsi="Times New Roman" w:cs="Times New Roman"/>
          <w:sz w:val="24"/>
          <w:szCs w:val="24"/>
        </w:rPr>
        <w:softHyphen/>
        <w:t>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«А вы могли бы?», «Нате!», «Послушай</w:t>
      </w:r>
      <w:r w:rsidRPr="004A49BD">
        <w:rPr>
          <w:rFonts w:ascii="Times New Roman" w:hAnsi="Times New Roman" w:cs="Times New Roman"/>
          <w:sz w:val="24"/>
          <w:szCs w:val="24"/>
        </w:rPr>
        <w:softHyphen/>
        <w:t>те!», «Скрипка и немножко нервно...», «Письмо товарищу Кострову из Парижа о сущ</w:t>
      </w:r>
      <w:r w:rsidRPr="004A49BD">
        <w:rPr>
          <w:rFonts w:ascii="Times New Roman" w:hAnsi="Times New Roman" w:cs="Times New Roman"/>
          <w:sz w:val="24"/>
          <w:szCs w:val="24"/>
        </w:rPr>
        <w:softHyphen/>
        <w:t>ности любви», «Прозаседавшиеся», «Флейта-позвоночник», «Лиличка!», «Люблю», «Письмо Татьяне Яковлевой».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«Юбилейное», «Про это», «Разговор с фининспектором о поэзии». Вступление к поэме «Во весь голос», поэма «Облако в штанах». Пьесы «Клоп», «Баня»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русской литературе (А.С. Пушкин. «Раз</w:t>
      </w:r>
      <w:r w:rsidRPr="004A49BD">
        <w:rPr>
          <w:rFonts w:ascii="Times New Roman" w:hAnsi="Times New Roman" w:cs="Times New Roman"/>
          <w:sz w:val="24"/>
          <w:szCs w:val="24"/>
        </w:rPr>
        <w:softHyphen/>
        <w:t>говор книгопродавца с поэтом», «Поэт», «Пророк»; М. Ю. Лермонтов. «Поэт», Н. А. Некрасов. «Поэт и гражданин»).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Традиции и новаторство в литературе. Новая система стихо</w:t>
      </w:r>
      <w:r w:rsidRPr="004A49BD">
        <w:rPr>
          <w:rFonts w:ascii="Times New Roman" w:hAnsi="Times New Roman" w:cs="Times New Roman"/>
          <w:sz w:val="24"/>
          <w:szCs w:val="24"/>
        </w:rPr>
        <w:softHyphen/>
        <w:t>сложения. Тоническое стихосложение.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Демонстрации. Абстрактный автопортрет В. Маяковского 1918 года, рисунки В.В.Маяковского, плакаты Д.Моора.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(доклада, сообщения): «Музыка революции в творчестве В.В.Маяковского»; «Сатира в произведениях В. В.Маяковского»; подготовка сценария литературного вечера «В. В. Маяковский и поэты золотого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1" w:name="bookmark60"/>
      <w:r w:rsidRPr="004A49BD">
        <w:rPr>
          <w:rFonts w:ascii="Times New Roman" w:hAnsi="Times New Roman" w:cs="Times New Roman"/>
          <w:sz w:val="24"/>
          <w:szCs w:val="24"/>
        </w:rPr>
        <w:t>Сергей Александрович Есенин (1895—1925)</w:t>
      </w:r>
      <w:bookmarkEnd w:id="6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Поэма «Анна Снегина» — поэма о судьбе человека и Родины. Лирическое и эпическое в поэме.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«Гой ты, Русь моя родная!», «Письмо матери», «Не бродить, не мять в кустах багряных.», «Спит ковыль. Равнина до</w:t>
      </w:r>
      <w:r w:rsidRPr="004A49BD">
        <w:rPr>
          <w:rFonts w:ascii="Times New Roman" w:hAnsi="Times New Roman" w:cs="Times New Roman"/>
          <w:sz w:val="24"/>
          <w:szCs w:val="24"/>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«Русь», «Сорокоуст», «Мы теперь уходим понемногу...», «Русь Советская». Поэма «Анна Снегина».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Традиции пейзажной лирики в творчестве Ф. И. Тютчева 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А. Фета.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поэтических средствах художественной выразительности.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Фотографии С.Есенина. Заочная экскурсия по есенинским местам: Константиново — Москва. Песни, романсы на стихи С.Есенина.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«Я б навеки пошел за тобой...»; «Тема любви в творчестве С.А.Есенина»; «Тема Родины в творчестве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А.Есенина и А. А.Блока».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2" w:name="bookmark61"/>
      <w:r w:rsidRPr="004A49BD">
        <w:rPr>
          <w:rFonts w:ascii="Times New Roman" w:hAnsi="Times New Roman" w:cs="Times New Roman"/>
          <w:sz w:val="24"/>
          <w:szCs w:val="24"/>
        </w:rPr>
        <w:t>Александр Александрович Фадеев (1901—1956)</w:t>
      </w:r>
      <w:bookmarkEnd w:id="6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4A49BD">
        <w:rPr>
          <w:rFonts w:ascii="Times New Roman" w:hAnsi="Times New Roman" w:cs="Times New Roman"/>
          <w:sz w:val="24"/>
          <w:szCs w:val="24"/>
        </w:rPr>
        <w:softHyphen/>
        <w:t>гическая глубина изображения характеров. Революционная романтика. Полемика вокруг романа.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«Разгром».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Проблема положительного героя в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«А. А. Фадеев в жизни и творчестве», «Взгляды А. А. Фадеева на литературу», «Революция в творчестве А. А. Фадеева».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3" w:name="bookmark62"/>
      <w:r w:rsidRPr="004A49BD">
        <w:rPr>
          <w:rFonts w:ascii="Times New Roman" w:hAnsi="Times New Roman" w:cs="Times New Roman"/>
          <w:sz w:val="24"/>
          <w:szCs w:val="24"/>
        </w:rPr>
        <w:t>Особенности развития литературы 1930 — начала 1940-х годов</w:t>
      </w:r>
      <w:bookmarkEnd w:id="6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4A49BD">
        <w:rPr>
          <w:rFonts w:ascii="Times New Roman" w:hAnsi="Times New Roman" w:cs="Times New Roman"/>
          <w:sz w:val="24"/>
          <w:szCs w:val="24"/>
        </w:rPr>
        <w:softHyphen/>
        <w:t>лей и его значение. Социалистический реализм как новый художественный метод. Противоречия в его развитии и воплощении.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Отражение индустриализации и коллективизации; поэтизация социалистиче</w:t>
      </w:r>
      <w:r w:rsidRPr="004A49BD">
        <w:rPr>
          <w:rFonts w:ascii="Times New Roman" w:hAnsi="Times New Roman" w:cs="Times New Roman"/>
          <w:sz w:val="24"/>
          <w:szCs w:val="24"/>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В.Луговского, Н.Тихонова, П.Васильева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Историческая тема в творчестве А.Толстого, Ю.Тынянова, А.Чапыгина.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Сатирическое обличение нового быта (М. Зощенко, И. Ильф и Е. Петров, М. Бул</w:t>
      </w:r>
      <w:r w:rsidRPr="004A49BD">
        <w:rPr>
          <w:rFonts w:ascii="Times New Roman" w:hAnsi="Times New Roman" w:cs="Times New Roman"/>
          <w:sz w:val="24"/>
          <w:szCs w:val="24"/>
        </w:rPr>
        <w:softHyphen/>
        <w:t>гаков).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Развитие драматургии в 1930-е годы.</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4" w:name="bookmark63"/>
      <w:r w:rsidRPr="004A49BD">
        <w:rPr>
          <w:rFonts w:ascii="Times New Roman" w:hAnsi="Times New Roman" w:cs="Times New Roman"/>
          <w:sz w:val="24"/>
          <w:szCs w:val="24"/>
        </w:rPr>
        <w:t>Марина Ивановна Цветаева (1892—1941)</w:t>
      </w:r>
      <w:bookmarkEnd w:id="64"/>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«Есть счастливцы и есть счастли</w:t>
      </w:r>
      <w:r w:rsidRPr="004A49BD">
        <w:rPr>
          <w:rFonts w:ascii="Times New Roman" w:hAnsi="Times New Roman" w:cs="Times New Roman"/>
          <w:sz w:val="24"/>
          <w:szCs w:val="24"/>
        </w:rPr>
        <w:softHyphen/>
        <w:t>вицы...», «Хвала богатым».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Р. М. Рильке, стихотворения (по выбору преподавате</w:t>
      </w:r>
      <w:r w:rsidRPr="004A49BD">
        <w:rPr>
          <w:rFonts w:ascii="Times New Roman" w:hAnsi="Times New Roman" w:cs="Times New Roman"/>
          <w:sz w:val="24"/>
          <w:szCs w:val="24"/>
        </w:rPr>
        <w:softHyphen/>
        <w:t>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средствах поэтической выразительно</w:t>
      </w:r>
      <w:r w:rsidRPr="004A49BD">
        <w:rPr>
          <w:rFonts w:ascii="Times New Roman" w:hAnsi="Times New Roman" w:cs="Times New Roman"/>
          <w:sz w:val="24"/>
          <w:szCs w:val="24"/>
        </w:rPr>
        <w:softHyphen/>
        <w:t>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(сообщения, до</w:t>
      </w:r>
      <w:r w:rsidRPr="004A49BD">
        <w:rPr>
          <w:rFonts w:ascii="Times New Roman" w:hAnsi="Times New Roman" w:cs="Times New Roman"/>
          <w:sz w:val="24"/>
          <w:szCs w:val="24"/>
        </w:rPr>
        <w:softHyphen/>
        <w:t>клада): «М.И. Цветаева в воспоминаниях современников», «М. Цветаева, Б.Пастернак, Р.М.Рильке: диалог поэтов», «М.И.Цветаева и А.А.Ахматова», «М. И. Цветаева — драматург».</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М.И. Цветаевой. Наизусть. Одно-два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5" w:name="bookmark64"/>
      <w:r w:rsidRPr="004A49BD">
        <w:rPr>
          <w:rFonts w:ascii="Times New Roman" w:hAnsi="Times New Roman" w:cs="Times New Roman"/>
          <w:sz w:val="24"/>
          <w:szCs w:val="24"/>
        </w:rPr>
        <w:t>Осип Эмильевич Мандельштам (1891—1938)</w:t>
      </w:r>
      <w:bookmarkEnd w:id="6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О.Э. Мандельштама. Идейно-тематические и художе</w:t>
      </w:r>
      <w:r w:rsidRPr="004A49BD">
        <w:rPr>
          <w:rFonts w:ascii="Times New Roman" w:hAnsi="Times New Roman" w:cs="Times New Roman"/>
          <w:sz w:val="24"/>
          <w:szCs w:val="24"/>
        </w:rPr>
        <w:softHyphen/>
        <w:t>ственные особенности поэзии О.Э.Мандельштама. Противостояние поэта «веку- волкодаву». Поиски духовных опор в искусстве и природе. Теория поэтического слова О. Мандельштама.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«Selentium», «NotreDame», «Бессонница. Гомер. Тугие паруса...», «Ленинград» («Я вернулся в мой город, знакомый до слез...»), «За гремучую доблесть грядущих веков.», «Квартира тиха, как бумага...», «Золо</w:t>
      </w:r>
      <w:r w:rsidRPr="004A49BD">
        <w:rPr>
          <w:rFonts w:ascii="Times New Roman" w:hAnsi="Times New Roman" w:cs="Times New Roman"/>
          <w:sz w:val="24"/>
          <w:szCs w:val="24"/>
        </w:rPr>
        <w:softHyphen/>
        <w:t>тистого меда струя из бутылки текла...».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«Мы живем под собою не чуя стра</w:t>
      </w:r>
      <w:r w:rsidRPr="004A49BD">
        <w:rPr>
          <w:rFonts w:ascii="Times New Roman" w:hAnsi="Times New Roman" w:cs="Times New Roman"/>
          <w:sz w:val="24"/>
          <w:szCs w:val="24"/>
        </w:rPr>
        <w:softHyphen/>
        <w:t>ны.», «Рим», «Европа», «Адмиралтейство», «Айа-София», «На площадь выбежав, свободен.», «Петербургские строфы», «Концерт на вокзале», «Природа — тот же Рим.».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Образ Петербурга в русской литературе XIX века (А. С. Пушкин, Н.В. Гоголь, Ф.М.Достоевский). Природа в поэзии XIX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средствах поэтической выразительности.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Одно-два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6" w:name="bookmark65"/>
      <w:r w:rsidRPr="004A49BD">
        <w:rPr>
          <w:rFonts w:ascii="Times New Roman" w:hAnsi="Times New Roman" w:cs="Times New Roman"/>
          <w:sz w:val="24"/>
          <w:szCs w:val="24"/>
        </w:rPr>
        <w:t>Андрей Платонов (Андрей Платонович Климентов) (1899—1951)</w:t>
      </w:r>
      <w:bookmarkEnd w:id="6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 выбору преподавателя — творчество А. Н. Толстого или А. П. Платонова.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Поиски положительного героя писателем. Единство нравственного и эстетиче</w:t>
      </w:r>
      <w:r w:rsidRPr="004A49BD">
        <w:rPr>
          <w:rFonts w:ascii="Times New Roman" w:hAnsi="Times New Roman" w:cs="Times New Roman"/>
          <w:sz w:val="24"/>
          <w:szCs w:val="24"/>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4A49BD">
        <w:rPr>
          <w:rFonts w:ascii="Times New Roman" w:hAnsi="Times New Roman" w:cs="Times New Roman"/>
          <w:sz w:val="24"/>
          <w:szCs w:val="24"/>
        </w:rPr>
        <w:softHyphen/>
        <w:t>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 «В прекрасном и яростном мире».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Повесть « Котлован».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стиле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Гротеск в русской литературе XIX века. Творчество М. Е. Салтыкова- Щедрина.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Демонстрации. Музыка Д.Д.Шостаковича, И.О.Дунаевского. Картины П.Н.Фи- лонова.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«Герои прозы А.Платонова»; «Традиции и новаторство в творчестве А.Платонова»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7" w:name="bookmark66"/>
      <w:r w:rsidRPr="004A49BD">
        <w:rPr>
          <w:rFonts w:ascii="Times New Roman" w:hAnsi="Times New Roman" w:cs="Times New Roman"/>
          <w:sz w:val="24"/>
          <w:szCs w:val="24"/>
        </w:rPr>
        <w:t>Исаак Эммануилович Бабель (1894—1940)</w:t>
      </w:r>
      <w:bookmarkEnd w:id="6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писателя. 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w:t>
      </w:r>
      <w:r w:rsidRPr="004A49BD">
        <w:rPr>
          <w:rFonts w:ascii="Times New Roman" w:hAnsi="Times New Roman" w:cs="Times New Roman"/>
          <w:sz w:val="24"/>
          <w:szCs w:val="24"/>
        </w:rPr>
        <w:softHyphen/>
        <w:t>беля.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«Конармия» (обзор с чтением фрагментов рассказов).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революции и Гражданской войны в русской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рассказе.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«Стилистика рас</w:t>
      </w:r>
      <w:r w:rsidRPr="004A49BD">
        <w:rPr>
          <w:rFonts w:ascii="Times New Roman" w:hAnsi="Times New Roman" w:cs="Times New Roman"/>
          <w:sz w:val="24"/>
          <w:szCs w:val="24"/>
        </w:rPr>
        <w:softHyphen/>
        <w:t>сказов И. Э. Бабеля», «Изображение революции в “Конармии” И. Бабеля и романе А. Фадеева “Разгром”».</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8" w:name="bookmark67"/>
      <w:r w:rsidRPr="004A49BD">
        <w:rPr>
          <w:rFonts w:ascii="Times New Roman" w:hAnsi="Times New Roman" w:cs="Times New Roman"/>
          <w:sz w:val="24"/>
          <w:szCs w:val="24"/>
        </w:rPr>
        <w:t>Михаил Афанасьевич Булгаков (1891—1940)</w:t>
      </w:r>
      <w:bookmarkEnd w:id="68"/>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романа. Честь — лейтмотив произведения. Тема Дома как основы миропорядка. Женские образы на страницах романа.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Сценическая жизнь пьесы «Дни Турбиных».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«Мастер и Маргарита». Своеобразие жанра. Многоплановость романа. Систе</w:t>
      </w:r>
      <w:r w:rsidRPr="004A49BD">
        <w:rPr>
          <w:rFonts w:ascii="Times New Roman" w:hAnsi="Times New Roman" w:cs="Times New Roman"/>
          <w:sz w:val="24"/>
          <w:szCs w:val="24"/>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4A49BD">
        <w:rPr>
          <w:rFonts w:ascii="Times New Roman" w:hAnsi="Times New Roman" w:cs="Times New Roman"/>
          <w:sz w:val="24"/>
          <w:szCs w:val="24"/>
        </w:rPr>
        <w:softHyphen/>
        <w:t>ры (творчество Н.В. Гоголя) в творчестве М.Булгакова. Своеобразие писательской манеры.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«Белая гвардия» или «Мастер и Маргарита».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Разнообразие типов романа в советской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Фотографии писателя. Иллюстрации русских художников к произ</w:t>
      </w:r>
      <w:r w:rsidRPr="004A49BD">
        <w:rPr>
          <w:rFonts w:ascii="Times New Roman" w:hAnsi="Times New Roman" w:cs="Times New Roman"/>
          <w:sz w:val="24"/>
          <w:szCs w:val="24"/>
        </w:rPr>
        <w:softHyphen/>
        <w:t>ведениям М.А.Булгакова. Фрагменты кинофильмов «Дни Турбиных» (реж. В. Басов), «Мастер и Маргарита» (реж. В. Бортко).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Подготовка заочной экскурсии по одному из музеев М. А. Булгакова</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69" w:name="bookmark68"/>
      <w:r w:rsidRPr="004A49BD">
        <w:rPr>
          <w:rFonts w:ascii="Times New Roman" w:hAnsi="Times New Roman" w:cs="Times New Roman"/>
          <w:sz w:val="24"/>
          <w:szCs w:val="24"/>
        </w:rPr>
        <w:t>Алексей Николаевич Толстой (1883—1945)</w:t>
      </w:r>
      <w:bookmarkEnd w:id="6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русской истории в творчестве писателя. Роман «Петр Первый» — художе</w:t>
      </w:r>
      <w:r w:rsidRPr="004A49BD">
        <w:rPr>
          <w:rFonts w:ascii="Times New Roman" w:hAnsi="Times New Roman" w:cs="Times New Roman"/>
          <w:sz w:val="24"/>
          <w:szCs w:val="24"/>
        </w:rPr>
        <w:softHyphen/>
        <w:t>ственная история России XVIIIвека. Единство исторического материала и художе</w:t>
      </w:r>
      <w:r w:rsidRPr="004A49BD">
        <w:rPr>
          <w:rFonts w:ascii="Times New Roman" w:hAnsi="Times New Roman" w:cs="Times New Roman"/>
          <w:sz w:val="24"/>
          <w:szCs w:val="24"/>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4A49BD">
        <w:rPr>
          <w:rFonts w:ascii="Times New Roman" w:hAnsi="Times New Roman" w:cs="Times New Roman"/>
          <w:sz w:val="24"/>
          <w:szCs w:val="24"/>
        </w:rPr>
        <w:softHyphen/>
        <w:t>ственное своеобразие романа. Экранизация произведения.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«Петр Первый» (обзор с чтением и анализом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Развитие жанра исторического романа (А.С. Пушкин. «Капитанская дочка», Л. Н. Толстой. «Война и мир»).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Исторический роман.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Фрагменты из кинофильмов «Юность Петра», «В начале славных дел» . В. Скотт. «Айвенго».</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0" w:name="bookmark69"/>
      <w:r w:rsidRPr="004A49BD">
        <w:rPr>
          <w:rFonts w:ascii="Times New Roman" w:hAnsi="Times New Roman" w:cs="Times New Roman"/>
          <w:sz w:val="24"/>
          <w:szCs w:val="24"/>
        </w:rPr>
        <w:t>Михаил Александрович Шолохов (1905—1984)</w:t>
      </w:r>
      <w:bookmarkEnd w:id="7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писателя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Мир и человек в рассказах М. Шолохова. Глубина реалистических обобщений. Тра</w:t>
      </w:r>
      <w:r w:rsidRPr="004A49BD">
        <w:rPr>
          <w:rFonts w:ascii="Times New Roman" w:hAnsi="Times New Roman" w:cs="Times New Roman"/>
          <w:sz w:val="24"/>
          <w:szCs w:val="24"/>
        </w:rPr>
        <w:softHyphen/>
        <w:t>гический пафос «Донских рассказов». Поэтика раннего творчества М. Шолохова.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4A49BD">
        <w:rPr>
          <w:rFonts w:ascii="Times New Roman" w:hAnsi="Times New Roman" w:cs="Times New Roman"/>
          <w:sz w:val="24"/>
          <w:szCs w:val="24"/>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Роман-эпопея «Тихий Дон» (обзор с чтением фрагмен</w:t>
      </w:r>
      <w:r w:rsidRPr="004A49BD">
        <w:rPr>
          <w:rFonts w:ascii="Times New Roman" w:hAnsi="Times New Roman" w:cs="Times New Roman"/>
          <w:sz w:val="24"/>
          <w:szCs w:val="24"/>
        </w:rPr>
        <w:softHyphen/>
        <w:t>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«Донские рассказы», «Под</w:t>
      </w:r>
      <w:r w:rsidRPr="004A49BD">
        <w:rPr>
          <w:rFonts w:ascii="Times New Roman" w:hAnsi="Times New Roman" w:cs="Times New Roman"/>
          <w:sz w:val="24"/>
          <w:szCs w:val="24"/>
        </w:rPr>
        <w:softHyphen/>
        <w:t>нятая целина».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Традиции в изображении войны (Л. Н. Толстой «Война и мир»). Тема революции и Гражданской войны в творчестве русских писателей.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стиле писателя.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Иллюстрации О. Г. Верейского к роману «Тихий Дон». Фрагмен</w:t>
      </w:r>
      <w:r w:rsidRPr="004A49BD">
        <w:rPr>
          <w:rFonts w:ascii="Times New Roman" w:hAnsi="Times New Roman" w:cs="Times New Roman"/>
          <w:sz w:val="24"/>
          <w:szCs w:val="24"/>
        </w:rPr>
        <w:softHyphen/>
        <w:t>ты из кинофильма режиссера С.А.Герасимова «Тихий Дон» («Мосфильм», 1957— 1958 годы).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доклада «Казачьи песни в романе-эпопее “Тихий Дон” и их роль в раскрытии идейно-нравственного и эсте</w:t>
      </w:r>
      <w:r w:rsidRPr="004A49BD">
        <w:rPr>
          <w:rFonts w:ascii="Times New Roman" w:hAnsi="Times New Roman" w:cs="Times New Roman"/>
          <w:sz w:val="24"/>
          <w:szCs w:val="24"/>
        </w:rPr>
        <w:softHyphen/>
        <w:t>тического содержания произведения».</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1" w:name="bookmark70"/>
      <w:r w:rsidRPr="004A49BD">
        <w:rPr>
          <w:rFonts w:ascii="Times New Roman" w:hAnsi="Times New Roman" w:cs="Times New Roman"/>
          <w:sz w:val="24"/>
          <w:szCs w:val="24"/>
        </w:rPr>
        <w:t>Особенности развития литературы периода Великой</w:t>
      </w:r>
      <w:r w:rsidRPr="004A49BD">
        <w:rPr>
          <w:rFonts w:ascii="Times New Roman" w:hAnsi="Times New Roman" w:cs="Times New Roman"/>
          <w:sz w:val="24"/>
          <w:szCs w:val="24"/>
        </w:rPr>
        <w:br/>
        <w:t>Отечественной войны и первых послевоенных лет</w:t>
      </w:r>
      <w:bookmarkEnd w:id="7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Деятели литературы и искусства на защите Отечества. Живопись А. Дейнеки и А. Пластова. Музыка Д. Шостаковича и песни военных лет (С. Соловьев-Седой, В.Лебедев-Кумач, И. Дунаевский и др.). Кинематограф героической эпохи.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Лирический герой в стихах поэтов-фронтовиков (О.Берггольц, К. Симонов, А.Твардовский, А.Сурков, М. Исаковский, М.Алигер, Ю.Друнина, М.Джалиль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Публицистика военных лет (М.Шолохов, И. Эренбург, А.Толстой).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Реалистическое и романтическое изображение войны в прозе: рассказы Л. Собо</w:t>
      </w:r>
      <w:r w:rsidRPr="004A49BD">
        <w:rPr>
          <w:rFonts w:ascii="Times New Roman" w:hAnsi="Times New Roman" w:cs="Times New Roman"/>
          <w:sz w:val="24"/>
          <w:szCs w:val="24"/>
        </w:rPr>
        <w:softHyphen/>
        <w:t>лева, В. Кожевникова, К. Паустовского, М. Шолохова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Повести и романы Б. Горбатова, А. Бека, А. Фадеева. Пьесы: «Русские люди» К. Симонова, «Фронт» А.Корнейчука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2" w:name="bookmark71"/>
      <w:r w:rsidRPr="004A49BD">
        <w:rPr>
          <w:rFonts w:ascii="Times New Roman" w:hAnsi="Times New Roman" w:cs="Times New Roman"/>
          <w:sz w:val="24"/>
          <w:szCs w:val="24"/>
        </w:rPr>
        <w:t>Анна Андреевна Ахматова (1889—1966)</w:t>
      </w:r>
      <w:bookmarkEnd w:id="7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(с обобщением ранее изученного).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Личная и общественная темы в стихах революционных и первых послереволю</w:t>
      </w:r>
      <w:r w:rsidRPr="004A49BD">
        <w:rPr>
          <w:rFonts w:ascii="Times New Roman" w:hAnsi="Times New Roman" w:cs="Times New Roman"/>
          <w:sz w:val="24"/>
          <w:szCs w:val="24"/>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 «Реквием».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Для чтения и обсуждения. Два-три стихотворения (по выбору преподавателя). «Смуглый отрок бродил по аллеям.», «Ты письмо мое, милый, не комкай.», «Все </w:t>
      </w:r>
      <w:r w:rsidRPr="004A49BD">
        <w:rPr>
          <w:rFonts w:ascii="Times New Roman" w:hAnsi="Times New Roman" w:cs="Times New Roman"/>
          <w:sz w:val="24"/>
          <w:szCs w:val="24"/>
        </w:rPr>
        <w:lastRenderedPageBreak/>
        <w:t>расхищено, предано, продано.», «Зачем вы отравили воду.», цикл «Тайныремесла», «Клятва», «Мужество», «Поэма без героя». Статьи о Пушкине.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Образ Петербурга в русской литературе XIX века (А. С. Пушкин, Н. В. Гоголь, Ф. М. Достоевский). Любовная лирика русских поэтов.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Проблема традиций и новаторства в поэзии. Поэтическое мастерство.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 А. Ахматовой кисти К.С. Петрова-Водкина, Ю. П. Ан</w:t>
      </w:r>
      <w:r w:rsidRPr="004A49BD">
        <w:rPr>
          <w:rFonts w:ascii="Times New Roman" w:hAnsi="Times New Roman" w:cs="Times New Roman"/>
          <w:sz w:val="24"/>
          <w:szCs w:val="24"/>
        </w:rPr>
        <w:softHyphen/>
        <w:t>ненкова, А. Модильяни. И. В. Моцарт «Реквием». Иллюстрации М.В. Добужинского к книге «Подорожник».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«Гражданские и патрио</w:t>
      </w:r>
      <w:r w:rsidRPr="004A49BD">
        <w:rPr>
          <w:rFonts w:ascii="Times New Roman" w:hAnsi="Times New Roman" w:cs="Times New Roman"/>
          <w:sz w:val="24"/>
          <w:szCs w:val="24"/>
        </w:rPr>
        <w:softHyphen/>
        <w:t>тические стихи А. Ахматовой и советская литература»; «Трагедия “стомильон- ного народа” в поэме А. Ахматовой “Реквием”». Подготовка виртуальной экскурсии по одному из музеев А. Ахматовой.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3" w:name="bookmark72"/>
      <w:r w:rsidRPr="004A49BD">
        <w:rPr>
          <w:rFonts w:ascii="Times New Roman" w:hAnsi="Times New Roman" w:cs="Times New Roman"/>
          <w:sz w:val="24"/>
          <w:szCs w:val="24"/>
        </w:rPr>
        <w:t>Борис Леонидович Пастернак (1890—1960)</w:t>
      </w:r>
      <w:bookmarkEnd w:id="73"/>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(два-три — по выбору преподавателя): «Фев</w:t>
      </w:r>
      <w:r w:rsidRPr="004A49BD">
        <w:rPr>
          <w:rFonts w:ascii="Times New Roman" w:hAnsi="Times New Roman" w:cs="Times New Roman"/>
          <w:sz w:val="24"/>
          <w:szCs w:val="24"/>
        </w:rPr>
        <w:softHyphen/>
        <w:t>раль. Достать чернил и плакать...», «Про эти стихи», «Определение поэзии», «Гам</w:t>
      </w:r>
      <w:r w:rsidRPr="004A49BD">
        <w:rPr>
          <w:rFonts w:ascii="Times New Roman" w:hAnsi="Times New Roman" w:cs="Times New Roman"/>
          <w:sz w:val="24"/>
          <w:szCs w:val="24"/>
        </w:rPr>
        <w:softHyphen/>
        <w:t>лет», «Быть знаменитым некрасиво», «Во всем мне хочется дойти до самой сути.», «Зимняя ночь». Поэма «Девятьсот пятый год» или «Лейтенант Шмидт».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«Доктор Живаго» (обзор с чтением фрагмен</w:t>
      </w:r>
      <w:r w:rsidRPr="004A49BD">
        <w:rPr>
          <w:rFonts w:ascii="Times New Roman" w:hAnsi="Times New Roman" w:cs="Times New Roman"/>
          <w:sz w:val="24"/>
          <w:szCs w:val="24"/>
        </w:rPr>
        <w:softHyphen/>
        <w:t>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интеллигенции и революции в литературе XX века (А. А. Блок. Поэма «Двенадцать», статья «Интеллигенция и революция»; М.А.Булгаков. «Белая гвардия»; А. А. Фадеев. «Разгром»).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Стиль. Лирика. Лирический цикл. Роман.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Видеофильм «Борис Пастернак». А.Скрябин. 1-я и 2-я сонаты; Ф.Шопен. Этюды; И.Стравинский. Музыка к балету «Петрушка». Б.Л.Пастернак. «Прелюдия». М.Врубель. «Демон». Живописно-графические работы Л.О.Пастернака. Диктант по тексту, подготовленному учащимися, на уроке русского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реферата (сообщения, доклада): «Взгляд на Гражданскую войну из 1920-х и из 1950-х годов — в чем разница? ». Наизусть. Два-три стихотворения (по выбору учащихся)</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4" w:name="bookmark73"/>
      <w:r w:rsidRPr="004A49BD">
        <w:rPr>
          <w:rFonts w:ascii="Times New Roman" w:hAnsi="Times New Roman" w:cs="Times New Roman"/>
          <w:sz w:val="24"/>
          <w:szCs w:val="24"/>
        </w:rPr>
        <w:t>Особенности развития литературы 1950-1980-х годов</w:t>
      </w:r>
      <w:bookmarkEnd w:id="74"/>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Общественно-культурная обстановка в стране во второй половине XX века. Раз</w:t>
      </w:r>
      <w:r w:rsidRPr="004A49BD">
        <w:rPr>
          <w:rFonts w:ascii="Times New Roman" w:hAnsi="Times New Roman" w:cs="Times New Roman"/>
          <w:sz w:val="24"/>
          <w:szCs w:val="24"/>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4A49BD">
        <w:rPr>
          <w:rFonts w:ascii="Times New Roman" w:hAnsi="Times New Roman" w:cs="Times New Roman"/>
          <w:sz w:val="24"/>
          <w:szCs w:val="24"/>
        </w:rPr>
        <w:softHyphen/>
        <w:t>рождение модернистской и авангардной тенденций в литературе. Многонациональ</w:t>
      </w:r>
      <w:r w:rsidRPr="004A49BD">
        <w:rPr>
          <w:rFonts w:ascii="Times New Roman" w:hAnsi="Times New Roman" w:cs="Times New Roman"/>
          <w:sz w:val="24"/>
          <w:szCs w:val="24"/>
        </w:rPr>
        <w:softHyphen/>
        <w:t>ность советской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Смирнов. Очерки.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В.Овечкин. Очерки.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И. Эренбург. «Оттепель».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Э.Хемингуэй. «Старик и море».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П.Нилин. «Жестокость».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Гроссман. «Жизнь и судьба».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Дудинцев. «Не хлебом единым».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Ю.Домбровский. «Факультет ненужных вещей».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 Карим. «Помилование».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Айги. Произведения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 Хемингуэй. Старик и море».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Реализм в русской литературе XIX века. Литературные направле</w:t>
      </w:r>
      <w:r w:rsidRPr="004A49BD">
        <w:rPr>
          <w:rFonts w:ascii="Times New Roman" w:hAnsi="Times New Roman" w:cs="Times New Roman"/>
          <w:sz w:val="24"/>
          <w:szCs w:val="24"/>
        </w:rPr>
        <w:softHyphen/>
        <w:t>ния, течения и школы в русской литературе первой половины ХХ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Художественное направление. Художественный метод.</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4A49BD">
        <w:rPr>
          <w:rFonts w:ascii="Times New Roman" w:hAnsi="Times New Roman" w:cs="Times New Roman"/>
          <w:sz w:val="24"/>
          <w:szCs w:val="24"/>
        </w:rPr>
        <w:softHyphen/>
        <w:t>ный квартеты (1946—1956) Д.Шостаковича, 1-я симфония С.Прокофьева (1952)). Освоение опыта русского и европейского авангарда: творчество Э. Денисова,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Шнитке, С. Губайдулиной и др. Обращение к сюжетам классической литерату</w:t>
      </w:r>
      <w:r w:rsidRPr="004A49BD">
        <w:rPr>
          <w:rFonts w:ascii="Times New Roman" w:hAnsi="Times New Roman" w:cs="Times New Roman"/>
          <w:sz w:val="24"/>
          <w:szCs w:val="24"/>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4A49BD">
        <w:rPr>
          <w:rFonts w:ascii="Times New Roman" w:hAnsi="Times New Roman" w:cs="Times New Roman"/>
          <w:sz w:val="24"/>
          <w:szCs w:val="24"/>
        </w:rPr>
        <w:softHyphen/>
        <w:t>ринты», 1971; «Эскизы», 1985). Развитие бардовской песни, рок-музыки. Фор</w:t>
      </w:r>
      <w:r w:rsidRPr="004A49BD">
        <w:rPr>
          <w:rFonts w:ascii="Times New Roman" w:hAnsi="Times New Roman" w:cs="Times New Roman"/>
          <w:sz w:val="24"/>
          <w:szCs w:val="24"/>
        </w:rPr>
        <w:softHyphen/>
        <w:t>мирование новых направлений в изобразительном искусстве. Архитектура 1950— 1980-х годов. Развитие отечественной кинематографии.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«Развитие литературы 1950—1980-х годов в контексте культуры»; «Отражение конфликтов истории в судьбах литературных героев».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5" w:name="bookmark74"/>
      <w:r w:rsidRPr="004A49BD">
        <w:rPr>
          <w:rFonts w:ascii="Times New Roman" w:hAnsi="Times New Roman" w:cs="Times New Roman"/>
          <w:sz w:val="24"/>
          <w:szCs w:val="24"/>
        </w:rPr>
        <w:t>Творчество писателей-прозаиков в 1950—1980-е годы</w:t>
      </w:r>
      <w:bookmarkEnd w:id="75"/>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направления и течения художественной прозы 1950—1980-х годов. Те</w:t>
      </w:r>
      <w:r w:rsidRPr="004A49BD">
        <w:rPr>
          <w:rFonts w:ascii="Times New Roman" w:hAnsi="Times New Roman" w:cs="Times New Roman"/>
          <w:sz w:val="24"/>
          <w:szCs w:val="24"/>
        </w:rPr>
        <w:softHyphen/>
        <w:t>матика и проблематика, традиции и новаторство в произведениях прозаиков. Худо</w:t>
      </w:r>
      <w:r w:rsidRPr="004A49BD">
        <w:rPr>
          <w:rFonts w:ascii="Times New Roman" w:hAnsi="Times New Roman" w:cs="Times New Roman"/>
          <w:sz w:val="24"/>
          <w:szCs w:val="24"/>
        </w:rPr>
        <w:softHyphen/>
        <w:t>жественное своеобразие прозы В.Шаламова, В.Шукшина, В.Быкова, В.Распутина.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Изображение жизни советской деревни. Глубина, цельность духовного мира че</w:t>
      </w:r>
      <w:r w:rsidRPr="004A49BD">
        <w:rPr>
          <w:rFonts w:ascii="Times New Roman" w:hAnsi="Times New Roman" w:cs="Times New Roman"/>
          <w:sz w:val="24"/>
          <w:szCs w:val="24"/>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Публицистическая направленность художественных произведений 1980-х годов. Об</w:t>
      </w:r>
      <w:r w:rsidRPr="004A49BD">
        <w:rPr>
          <w:rFonts w:ascii="Times New Roman" w:hAnsi="Times New Roman" w:cs="Times New Roman"/>
          <w:sz w:val="24"/>
          <w:szCs w:val="24"/>
        </w:rPr>
        <w:softHyphen/>
        <w:t>ращение к трагическим страницам истории, размышления об общечеловеческих ценно</w:t>
      </w:r>
      <w:r w:rsidRPr="004A49BD">
        <w:rPr>
          <w:rFonts w:ascii="Times New Roman" w:hAnsi="Times New Roman" w:cs="Times New Roman"/>
          <w:sz w:val="24"/>
          <w:szCs w:val="24"/>
        </w:rPr>
        <w:softHyphen/>
        <w:t>стях. Журналы этого времени, их позиция («Новый мир», «Октябрь», «Знамя»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жанра фантастики. Многонациональность советской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 выбору преподавателя и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В.Шаламов. «Сентенция», «Надгробное слово», «Крест».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В.Шукшин. «Выбираю деревню на жительство», «Срезал», «Чудик».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 Быков. «Сотников».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В.Распутин. «Прощание с Матерой».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Для чтения и обсуждения (по выбору преподавателя и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 Г. Паустовский. «Корабельная роща».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В.Солоухин. «Владимирские проселки».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Берггольц. «Дневные звезды».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Гладилин. «Хроника времен Виктора Подгурского».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Аксенов. «Коллеги», «Звездный билет».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Кузнецов «У себя дома».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Ю.Казаков. «Манька», «Поморка».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 Дудинцев. «Не хлебом единым», «Белые одежды».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Д.Гранин. «Иду на грозу». «Картина».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Ф.А.Абрамов. «Пелагея», «Алька», «Деревянные кони».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Белов. «Плотницкие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Домбровский. «Хранитель древностей», «Факультет ненужных вещей».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Е.Гинзбург. «Крутой маршрут».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Владимов. «Верный Руслан».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Бондарев. «Горячий снег».</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Богомолов. «Момент истины».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Кондратьев. «Сашка».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 Воробьев. «Крик», «Убиты под Москвой».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 Стругацкие. «Повесть о дружбе и недружбе».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Шукшин. «Я пришел дать вам волю».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Ю.Трифонов. «Обмен», «Другая жизнь».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Битов. «Пушкинский дом».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Ерофеев. «Москва—Петушки».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Ч.Айтматов. «Буранный полустанок».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А.Ким. «Белка».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Рытхэу. «Сон в начале тумана».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творчество Р.Шекли, Р. Брэдбери, С. Лема.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прозаиков XIX — первой половины ХХ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Литературная традиция. Новаторство. Роман. Повесть. Рас</w:t>
      </w:r>
      <w:r w:rsidRPr="004A49BD">
        <w:rPr>
          <w:rFonts w:ascii="Times New Roman" w:hAnsi="Times New Roman" w:cs="Times New Roman"/>
          <w:sz w:val="24"/>
          <w:szCs w:val="24"/>
        </w:rPr>
        <w:softHyphen/>
        <w:t>сказ. Новелла. Тематика и проблематика литературного произведения.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Творчество художников-пейзажистов ХХ века. Экранизация про</w:t>
      </w:r>
      <w:r w:rsidRPr="004A49BD">
        <w:rPr>
          <w:rFonts w:ascii="Times New Roman" w:hAnsi="Times New Roman" w:cs="Times New Roman"/>
          <w:sz w:val="24"/>
          <w:szCs w:val="24"/>
        </w:rPr>
        <w:softHyphen/>
        <w:t>изведений прозаиков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«Развитие автобиографической прозы в творчестве К. Паустовского, И. Эренбурга» (автор по выбору); «Развитие жанра фантастики в произведени</w:t>
      </w:r>
      <w:r w:rsidRPr="004A49BD">
        <w:rPr>
          <w:rFonts w:ascii="Times New Roman" w:hAnsi="Times New Roman" w:cs="Times New Roman"/>
          <w:sz w:val="24"/>
          <w:szCs w:val="24"/>
        </w:rPr>
        <w:softHyphen/>
        <w:t>ях А. Беляева, И.Ефремова, К. Булычева и др.» (автор по выбору); «Городская проза: тематика, нравственная проблематика, художественные особенности про</w:t>
      </w:r>
      <w:r w:rsidRPr="004A49BD">
        <w:rPr>
          <w:rFonts w:ascii="Times New Roman" w:hAnsi="Times New Roman" w:cs="Times New Roman"/>
          <w:sz w:val="24"/>
          <w:szCs w:val="24"/>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4A49BD">
        <w:rPr>
          <w:rFonts w:ascii="Times New Roman" w:hAnsi="Times New Roman" w:cs="Times New Roman"/>
          <w:sz w:val="24"/>
          <w:szCs w:val="24"/>
        </w:rPr>
        <w:softHyphen/>
        <w:t>дожественные принципы В.Шаламова»; «Жанровое своеобразие произведений В. Шукшина “Чудик”, “Выбираю деревню на жительство”, “Срезал”: рассказ или новелла?»; «Художественное своеобразие прозы В. Шукшина (по расска</w:t>
      </w:r>
      <w:r w:rsidRPr="004A49BD">
        <w:rPr>
          <w:rFonts w:ascii="Times New Roman" w:hAnsi="Times New Roman" w:cs="Times New Roman"/>
          <w:sz w:val="24"/>
          <w:szCs w:val="24"/>
        </w:rPr>
        <w:softHyphen/>
        <w:t>зам “Чудик”», “Выбираю деревню на жительство”, “Срезал”)»; «Философ</w:t>
      </w:r>
      <w:r w:rsidRPr="004A49BD">
        <w:rPr>
          <w:rFonts w:ascii="Times New Roman" w:hAnsi="Times New Roman" w:cs="Times New Roman"/>
          <w:sz w:val="24"/>
          <w:szCs w:val="24"/>
        </w:rPr>
        <w:softHyphen/>
        <w:t>ский смысл повести В.Распутина “Прощание с Матерой” в контексте традиций русской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6" w:name="bookmark75"/>
      <w:r w:rsidRPr="004A49BD">
        <w:rPr>
          <w:rFonts w:ascii="Times New Roman" w:hAnsi="Times New Roman" w:cs="Times New Roman"/>
          <w:sz w:val="24"/>
          <w:szCs w:val="24"/>
        </w:rPr>
        <w:t>Творчество поэтов в 1950-1980-е годы</w:t>
      </w:r>
      <w:bookmarkEnd w:id="76"/>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Р. Гамзатова: функции приема параллелизма, своеобразие лирического героя. Тема родины в поэзии Р.Гамзатова. Соотношение национального и общече</w:t>
      </w:r>
      <w:r w:rsidRPr="004A49BD">
        <w:rPr>
          <w:rFonts w:ascii="Times New Roman" w:hAnsi="Times New Roman" w:cs="Times New Roman"/>
          <w:sz w:val="24"/>
          <w:szCs w:val="24"/>
        </w:rPr>
        <w:softHyphen/>
        <w:t>ловеческого в поэзии Р. Гамзатова.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Б.Окуджавы: художественные средства создания образа, своеобразие ли</w:t>
      </w:r>
      <w:r w:rsidRPr="004A49BD">
        <w:rPr>
          <w:rFonts w:ascii="Times New Roman" w:hAnsi="Times New Roman" w:cs="Times New Roman"/>
          <w:sz w:val="24"/>
          <w:szCs w:val="24"/>
        </w:rPr>
        <w:softHyphen/>
        <w:t>рического героя. Тема войны, образы Москвы и Арбата в поэзии Б.Окуджавы.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А.Вознесенского: художественные средства создания образа, своеобразие лирического героя. Тематика стихотворений А.Вознесенского.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Н.Рубцов. Стихотворения: «Березы», «Поэзия», «Оттепель», «Не пришла», «О чем писать?...», «Сергей Есенин», «В гостях», «Грани».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Б.Окуджава. Стихотворения: «Арбатский дворик», «Арбатский романс», «Ан</w:t>
      </w:r>
      <w:r w:rsidRPr="004A49BD">
        <w:rPr>
          <w:rFonts w:ascii="Times New Roman" w:hAnsi="Times New Roman" w:cs="Times New Roman"/>
          <w:sz w:val="24"/>
          <w:szCs w:val="24"/>
        </w:rPr>
        <w:softHyphen/>
        <w:t>гелы», «Песня кавалергарда», «Мы за ценой не постоим.».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Вознесенский. Стихотворения: «Гойя», «Дорогие литсобратья», «Автопор</w:t>
      </w:r>
      <w:r w:rsidRPr="004A49BD">
        <w:rPr>
          <w:rFonts w:ascii="Times New Roman" w:hAnsi="Times New Roman" w:cs="Times New Roman"/>
          <w:sz w:val="24"/>
          <w:szCs w:val="24"/>
        </w:rPr>
        <w:softHyphen/>
        <w:t>трет», «Гитара», «Смерть Шукшина», «Памятник».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Р.Гамзатов. Стихотворения: «Журавли», «Есть глаза у цветов», «И люблю ма</w:t>
      </w:r>
      <w:r w:rsidRPr="004A49BD">
        <w:rPr>
          <w:rFonts w:ascii="Times New Roman" w:hAnsi="Times New Roman" w:cs="Times New Roman"/>
          <w:sz w:val="24"/>
          <w:szCs w:val="24"/>
        </w:rPr>
        <w:softHyphen/>
        <w:t>линовый рассвет я.», «Не торопись».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Г.Айги. Произведения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 Светлов.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Н.Заболоцкий.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Друнина.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 Рождественский.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 Евтушенко.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Ю.Кузнецов.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Ахмадулина.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Некрасов.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Высоцкий.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Айги.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 Пригов.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А.Еременко.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Бродский.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Творчество зарубежных поэтов 2-й половины ХХ века.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поэтов XIX — первой половины ХХ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Лирика. Авторская песня.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Эстрадная песня, авторская песня, рок-поэзия. Тема родины в живописи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«Авангардные поиски в поэзии второй половины ХХ века»; «Поэзия Н. Заболоцкого, Н. Рубцова, Б. Окуджавы, А. Вознесенского в контексте рус</w:t>
      </w:r>
      <w:r w:rsidRPr="004A49BD">
        <w:rPr>
          <w:rFonts w:ascii="Times New Roman" w:hAnsi="Times New Roman" w:cs="Times New Roman"/>
          <w:sz w:val="24"/>
          <w:szCs w:val="24"/>
        </w:rPr>
        <w:softHyphen/>
        <w:t>ской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учащихся).</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7" w:name="bookmark76"/>
      <w:r w:rsidRPr="004A49BD">
        <w:rPr>
          <w:rFonts w:ascii="Times New Roman" w:hAnsi="Times New Roman" w:cs="Times New Roman"/>
          <w:sz w:val="24"/>
          <w:szCs w:val="24"/>
        </w:rPr>
        <w:t>Драматургия 1950-1980-х годов</w:t>
      </w:r>
      <w:bookmarkEnd w:id="77"/>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4A49BD">
        <w:rPr>
          <w:rFonts w:ascii="Times New Roman" w:hAnsi="Times New Roman" w:cs="Times New Roman"/>
          <w:sz w:val="24"/>
          <w:szCs w:val="24"/>
        </w:rPr>
        <w:softHyphen/>
        <w:t xml:space="preserve">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w:t>
      </w:r>
      <w:r w:rsidRPr="004A49BD">
        <w:rPr>
          <w:rFonts w:ascii="Times New Roman" w:hAnsi="Times New Roman" w:cs="Times New Roman"/>
          <w:sz w:val="24"/>
          <w:szCs w:val="24"/>
        </w:rPr>
        <w:lastRenderedPageBreak/>
        <w:t>Взаимодействие театрального искусства периода «оттепели» с поэзи</w:t>
      </w:r>
      <w:r w:rsidRPr="004A49BD">
        <w:rPr>
          <w:rFonts w:ascii="Times New Roman" w:hAnsi="Times New Roman" w:cs="Times New Roman"/>
          <w:sz w:val="24"/>
          <w:szCs w:val="24"/>
        </w:rPr>
        <w:softHyphen/>
        <w:t>ей. Поэтические представления в Театре драмы и комедии на Таганке. Влияние Б.Брехта на режиссуру Ю.Любимова. Тематика и проблематика драматургии 1970— 1980-х годов. Обращение театров к произведениям отечественных прозаиков. Раз</w:t>
      </w:r>
      <w:r w:rsidRPr="004A49BD">
        <w:rPr>
          <w:rFonts w:ascii="Times New Roman" w:hAnsi="Times New Roman" w:cs="Times New Roman"/>
          <w:sz w:val="24"/>
          <w:szCs w:val="24"/>
        </w:rPr>
        <w:softHyphen/>
        <w:t>витие жанра производственной (социологической) драмы. Драматургия В. Розова, А. Арбузова, А. Володина в 1970—1980-х годах. Тип «средненравственного» героя в драматургии А.Вампилова. «Поствампиловская драма».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В.Розов. «В добрый час!», «Гнездо глухаря».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А.Володин. «Пять вечеров».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Салынский. «Барабанщица».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Арбузов. «Иркутская история», «Жестокие игры».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А.Галин, Л.Петрушевская. Драмы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Мустай Карим. «Не бросай огонь, Прометей!»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Б.Брехт.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драматургов XIX — первой половины ХХ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Драма. Жанр. Жанровая разновидность.</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Экранизация пьес драматургов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о жизни и творчестве одного из драматургов 1950—1980-х годов; «Решение нравственной проблематики в пьесах драматургов 1950—1980-х годов» (автор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8" w:name="bookmark77"/>
      <w:r w:rsidRPr="004A49BD">
        <w:rPr>
          <w:rFonts w:ascii="Times New Roman" w:hAnsi="Times New Roman" w:cs="Times New Roman"/>
          <w:sz w:val="24"/>
          <w:szCs w:val="24"/>
        </w:rPr>
        <w:t>Александр Трифонович Твардовский (1910—1971)</w:t>
      </w:r>
      <w:bookmarkEnd w:id="78"/>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Поэма «По праву памяти». Произ</w:t>
      </w:r>
      <w:r w:rsidRPr="004A49BD">
        <w:rPr>
          <w:rFonts w:ascii="Times New Roman" w:hAnsi="Times New Roman" w:cs="Times New Roman"/>
          <w:sz w:val="24"/>
          <w:szCs w:val="24"/>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Поэма «По праву памяти».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Поэмы: «За далью — даль», «Теркин на том свете». Стихотворения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поэзии XIX—XXвеков. Образы дома и до</w:t>
      </w:r>
      <w:r w:rsidRPr="004A49BD">
        <w:rPr>
          <w:rFonts w:ascii="Times New Roman" w:hAnsi="Times New Roman" w:cs="Times New Roman"/>
          <w:sz w:val="24"/>
          <w:szCs w:val="24"/>
        </w:rPr>
        <w:softHyphen/>
        <w:t>роги в русской поэзии. Тема войны в поэзии XXвека.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Стиль. Лирика. Лиро-эпика. Лирический цикл. Поэма.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Иллюстрации к произведениям А. Твардовского.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«Тема поэта и поэзии в русской лирике XIX—XX веков», «Образы дороги и дома в лирике А. Твардовского».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79" w:name="bookmark78"/>
      <w:r w:rsidRPr="004A49BD">
        <w:rPr>
          <w:rFonts w:ascii="Times New Roman" w:hAnsi="Times New Roman" w:cs="Times New Roman"/>
          <w:sz w:val="24"/>
          <w:szCs w:val="24"/>
        </w:rPr>
        <w:t>Александр Исаевич Солженицын (1918—2008)</w:t>
      </w:r>
      <w:bookmarkEnd w:id="79"/>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4A49BD">
        <w:rPr>
          <w:rFonts w:ascii="Times New Roman" w:hAnsi="Times New Roman" w:cs="Times New Roman"/>
          <w:sz w:val="24"/>
          <w:szCs w:val="24"/>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4A49BD">
        <w:rPr>
          <w:rFonts w:ascii="Times New Roman" w:hAnsi="Times New Roman" w:cs="Times New Roman"/>
          <w:sz w:val="24"/>
          <w:szCs w:val="24"/>
        </w:rPr>
        <w:softHyphen/>
        <w:t xml:space="preserve">сателя. Литературные традиции в изображении человека из народа в образах Ивана Денисовича и Матрены. «Лагерная проза» </w:t>
      </w:r>
      <w:r w:rsidRPr="004A49BD">
        <w:rPr>
          <w:rFonts w:ascii="Times New Roman" w:hAnsi="Times New Roman" w:cs="Times New Roman"/>
          <w:sz w:val="24"/>
          <w:szCs w:val="24"/>
        </w:rPr>
        <w:lastRenderedPageBreak/>
        <w:t>А.Солженицына: «Архипелаг ГУЛАГ», романы «В круге первом», «Раковый корпус». Публицистика А.И.Солженицына.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 «Один день Ивана Денисовича». Рассказ «Ма</w:t>
      </w:r>
      <w:r w:rsidRPr="004A49BD">
        <w:rPr>
          <w:rFonts w:ascii="Times New Roman" w:hAnsi="Times New Roman" w:cs="Times New Roman"/>
          <w:sz w:val="24"/>
          <w:szCs w:val="24"/>
        </w:rPr>
        <w:softHyphen/>
        <w:t>тренин двор».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Романы: «В круге пер</w:t>
      </w:r>
      <w:r w:rsidRPr="004A49BD">
        <w:rPr>
          <w:rFonts w:ascii="Times New Roman" w:hAnsi="Times New Roman" w:cs="Times New Roman"/>
          <w:sz w:val="24"/>
          <w:szCs w:val="24"/>
        </w:rPr>
        <w:softHyphen/>
        <w:t>вом», «Раковый корпус», «Архипелаг ГУЛАГ» (обзор с чтением фрагментов).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Проза В. Шаламова.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Эпос. Роман. Повесть. Рассказ. Литературный герой. Публи</w:t>
      </w:r>
      <w:r w:rsidRPr="004A49BD">
        <w:rPr>
          <w:rFonts w:ascii="Times New Roman" w:hAnsi="Times New Roman" w:cs="Times New Roman"/>
          <w:sz w:val="24"/>
          <w:szCs w:val="24"/>
        </w:rPr>
        <w:softHyphen/>
        <w:t>цистика.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Кадры из экранизаций произведений А. И. Солженицына.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«Своеобразие языка Солженицына-публициста»; «Изобразительно</w:t>
      </w:r>
      <w:r w:rsidRPr="004A49BD">
        <w:rPr>
          <w:rFonts w:ascii="Times New Roman" w:hAnsi="Times New Roman" w:cs="Times New Roman"/>
          <w:sz w:val="24"/>
          <w:szCs w:val="24"/>
        </w:rPr>
        <w:softHyphen/>
        <w:t>выразительный язык кинематографа и литературы».</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80" w:name="bookmark79"/>
      <w:r w:rsidRPr="004A49BD">
        <w:rPr>
          <w:rFonts w:ascii="Times New Roman" w:hAnsi="Times New Roman" w:cs="Times New Roman"/>
          <w:sz w:val="24"/>
          <w:szCs w:val="24"/>
        </w:rPr>
        <w:t>Александр Валентинович Вампилов (1937—1972)</w:t>
      </w:r>
      <w:bookmarkEnd w:id="80"/>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жизни и творчества А.Вампилова. Проза А.Вампилова.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4A49BD">
        <w:rPr>
          <w:rFonts w:ascii="Times New Roman" w:hAnsi="Times New Roman" w:cs="Times New Roman"/>
          <w:sz w:val="24"/>
          <w:szCs w:val="24"/>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Драма «Утиная охота».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Драмы «Провинциальные анекдоты», «Прошлым летом в Чулимске», «Старший сын».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Н.В.Гоголь: «Нос», «Ревизор». Драматургия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Анекдот. Драма. Герой. Система персонажей. Конфликт.</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Кадры из экранизаций пьес А. Вампилова.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«Гоголевские традиции в драматургии Вампилова»; «Мотив игры в пьесах А. Вампилова “Утиная охота” и А. Арбузова “Жестокие игры”».</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81" w:name="bookmark80"/>
      <w:r w:rsidRPr="004A49BD">
        <w:rPr>
          <w:rFonts w:ascii="Times New Roman" w:hAnsi="Times New Roman" w:cs="Times New Roman"/>
          <w:sz w:val="24"/>
          <w:szCs w:val="24"/>
        </w:rPr>
        <w:t>Русское литературное зарубежье 1920-1990-х годов</w:t>
      </w:r>
      <w:r w:rsidRPr="004A49BD">
        <w:rPr>
          <w:rFonts w:ascii="Times New Roman" w:hAnsi="Times New Roman" w:cs="Times New Roman"/>
          <w:sz w:val="24"/>
          <w:szCs w:val="24"/>
        </w:rPr>
        <w:br/>
        <w:t>(три волны эмиграции)</w:t>
      </w:r>
      <w:bookmarkEnd w:id="81"/>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Первая волна эмиграции русских писателей. Характерные черты литературы рус</w:t>
      </w:r>
      <w:r w:rsidRPr="004A49BD">
        <w:rPr>
          <w:rFonts w:ascii="Times New Roman" w:hAnsi="Times New Roman" w:cs="Times New Roman"/>
          <w:sz w:val="24"/>
          <w:szCs w:val="24"/>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4A49BD">
        <w:rPr>
          <w:rFonts w:ascii="Times New Roman" w:hAnsi="Times New Roman" w:cs="Times New Roman"/>
          <w:sz w:val="24"/>
          <w:szCs w:val="24"/>
        </w:rPr>
        <w:softHyphen/>
        <w:t>ление опыта сталинских репрессий и Великой Отечественной войны в литературе. Творчество Б.Ширяева, Д.Кленовского, И. Елагина. Третья волна эмиграции. Возник</w:t>
      </w:r>
      <w:r w:rsidRPr="004A49BD">
        <w:rPr>
          <w:rFonts w:ascii="Times New Roman" w:hAnsi="Times New Roman" w:cs="Times New Roman"/>
          <w:sz w:val="24"/>
          <w:szCs w:val="24"/>
        </w:rPr>
        <w:softHyphen/>
        <w:t>новение диссидентского движения в СССР. Творчество И.Бродского, А. Синявского, Г. Владимова.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С. Шмелев. «Лето Господне», «Солнце мертвых».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К. Зайцев. «Странное путешествие».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Газданов. «Вечер у Клэр».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Иванов.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 Гиппиус.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Б.Ю. Поплавский.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Ширяев. «Неугасимая лампада».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В. Елагин (Матвеев).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Д.И.Кленовский (Крачковский).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Бродский. Произведения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Синявский. «Прогулки с Пушкиным».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Набоков. Машенька.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Поэзия и проза ХХ века.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Теория литературы. Эпос. Лирика.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«Духовная ценность писателей русского зарубежья старшего поко</w:t>
      </w:r>
      <w:r w:rsidRPr="004A49BD">
        <w:rPr>
          <w:rFonts w:ascii="Times New Roman" w:hAnsi="Times New Roman" w:cs="Times New Roman"/>
          <w:sz w:val="24"/>
          <w:szCs w:val="24"/>
        </w:rPr>
        <w:softHyphen/>
        <w:t>ления (первая волна эмиграции)»; «История: три волны русской эмиграции».</w:t>
      </w:r>
    </w:p>
    <w:p w:rsidR="008117CA" w:rsidRPr="004A49BD" w:rsidRDefault="008117CA" w:rsidP="008117CA">
      <w:pPr>
        <w:spacing w:after="0" w:line="240" w:lineRule="auto"/>
        <w:ind w:firstLine="709"/>
        <w:jc w:val="both"/>
        <w:rPr>
          <w:rFonts w:ascii="Times New Roman" w:hAnsi="Times New Roman" w:cs="Times New Roman"/>
          <w:sz w:val="24"/>
          <w:szCs w:val="24"/>
        </w:rPr>
      </w:pPr>
      <w:bookmarkStart w:id="82" w:name="bookmark81"/>
      <w:r w:rsidRPr="004A49BD">
        <w:rPr>
          <w:rFonts w:ascii="Times New Roman" w:hAnsi="Times New Roman" w:cs="Times New Roman"/>
          <w:sz w:val="24"/>
          <w:szCs w:val="24"/>
        </w:rPr>
        <w:t>Особенности развития литературы конца 1980—2000-х годов</w:t>
      </w:r>
      <w:bookmarkEnd w:id="82"/>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Общественно-культурная ситуация в России конца ХХ — начала ХХ! века. Сме</w:t>
      </w:r>
      <w:r w:rsidRPr="004A49BD">
        <w:rPr>
          <w:rFonts w:ascii="Times New Roman" w:hAnsi="Times New Roman" w:cs="Times New Roman"/>
          <w:sz w:val="24"/>
          <w:szCs w:val="24"/>
        </w:rPr>
        <w:softHyphen/>
        <w:t>шение разных идеологических и эстетических ориентиров. Всплеск антитоталитар</w:t>
      </w:r>
      <w:r w:rsidRPr="004A49BD">
        <w:rPr>
          <w:rFonts w:ascii="Times New Roman" w:hAnsi="Times New Roman" w:cs="Times New Roman"/>
          <w:sz w:val="24"/>
          <w:szCs w:val="24"/>
        </w:rPr>
        <w:softHyphen/>
        <w:t>ных настроений на рубеже 1980—1990-х годов. «Задержанная» и «возвращенная» литература. Произведения А.Солженицына, А.Бека, А.Рыбакова, В.Дудинцева, В. Войновича. Отражение постмодернистского мироощущения в современной литерату</w:t>
      </w:r>
      <w:r w:rsidRPr="004A49BD">
        <w:rPr>
          <w:rFonts w:ascii="Times New Roman" w:hAnsi="Times New Roman" w:cs="Times New Roman"/>
          <w:sz w:val="24"/>
          <w:szCs w:val="24"/>
        </w:rPr>
        <w:softHyphen/>
        <w:t>ре. Основные направления развития современной литературы. Проза А. Солженицына, В.Распутина, Ф.Искандера, Ю.Коваля, В.Маканина, С. Алексиевич, О. Ермакова, В.Астафьева, Г.Владимова, Л. Петрушевской, В.Пьецуха, Т.Толстой и др. Развитие разных традиций в поэзии Б.Ахмадулиной, Т.Бек, Н. Горбаневской, А.Жигулина, В. Соколова, О.Чухонцева, А. Вознесенского, Н.Искренко, Т.Кибирова, М.Сухотина и др. Духовная поэзия С. Аверинцева, И. Ратушинской, Н. Горбаневской и др. Раз</w:t>
      </w:r>
      <w:r w:rsidRPr="004A49BD">
        <w:rPr>
          <w:rFonts w:ascii="Times New Roman" w:hAnsi="Times New Roman" w:cs="Times New Roman"/>
          <w:sz w:val="24"/>
          <w:szCs w:val="24"/>
        </w:rPr>
        <w:softHyphen/>
        <w:t>витие рок-поэзии. Драматургия постперестроечного времени.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Рыбаков. «Дети Арбата».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Дудинцев. «Белые одежды».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Солженицын.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Распутин.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Довлатов.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В.Войнович. «Москва-2042».</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В.Маканин. «Лаз».</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Ким. «Белка».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Варламов.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Пелевин. «Желтая стрела», «Принц Госплана»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 Толстая.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 Петрушевская.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В.Пьецух. «Новая московская философия».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Ермаков. «Афганские рассказы».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Астафьев. «Прокляты и убиты».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Владимов. «Генерал и его армия».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Соколов, Б. Ахмадулина, В. Корнилов, О. Чухонцев, Ю. Кузнецов, А. Кушнер (по выбору).</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Михайлова. «Русский сон».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Л.Улицкая. «Русское варенье».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В.Маканин. «Где сходилось небо с холмами».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Т.Кибиров. Стихотворения: «Умничанье», «Онтологическое» (1997—1998), «В творческой лаборатории», «Notabene», «С Новым годом!».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 выбору преподавателя.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Проза, поэзия, драматургия 1950—1980-х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Литературное направление. Художественный метод. Пост</w:t>
      </w:r>
      <w:r w:rsidRPr="004A49BD">
        <w:rPr>
          <w:rFonts w:ascii="Times New Roman" w:hAnsi="Times New Roman" w:cs="Times New Roman"/>
          <w:sz w:val="24"/>
          <w:szCs w:val="24"/>
        </w:rPr>
        <w:softHyphen/>
        <w:t>модернизм.</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Живопись, музыка, архитектура 1980—2000-х годов.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«Особенности массовой литературы конца ХХ—ХХIвека»; «Фан</w:t>
      </w:r>
      <w:r w:rsidRPr="004A49BD">
        <w:rPr>
          <w:rFonts w:ascii="Times New Roman" w:hAnsi="Times New Roman" w:cs="Times New Roman"/>
          <w:sz w:val="24"/>
          <w:szCs w:val="24"/>
        </w:rPr>
        <w:softHyphen/>
        <w:t>тастика в современной литературе».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учащихся).</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83" w:name="bookmark82"/>
      <w:r w:rsidRPr="004A49BD">
        <w:rPr>
          <w:rFonts w:ascii="Times New Roman" w:hAnsi="Times New Roman" w:cs="Times New Roman"/>
          <w:sz w:val="24"/>
          <w:szCs w:val="24"/>
        </w:rPr>
        <w:lastRenderedPageBreak/>
        <w:t>ТЕМАТИЧЕСКОЕ ПЛАНИРОВАНИЕ</w:t>
      </w:r>
      <w:bookmarkEnd w:id="83"/>
    </w:p>
    <w:tbl>
      <w:tblPr>
        <w:tblOverlap w:val="never"/>
        <w:tblW w:w="0" w:type="auto"/>
        <w:jc w:val="center"/>
        <w:tblLayout w:type="fixed"/>
        <w:tblCellMar>
          <w:left w:w="10" w:type="dxa"/>
          <w:right w:w="10" w:type="dxa"/>
        </w:tblCellMar>
        <w:tblLook w:val="04A0" w:firstRow="1" w:lastRow="0" w:firstColumn="1" w:lastColumn="0" w:noHBand="0" w:noVBand="1"/>
      </w:tblPr>
      <w:tblGrid>
        <w:gridCol w:w="6805"/>
        <w:gridCol w:w="2474"/>
      </w:tblGrid>
      <w:tr w:rsidR="008117CA" w:rsidRPr="002F3899" w:rsidTr="00351BCC">
        <w:trPr>
          <w:trHeight w:hRule="exact" w:val="355"/>
          <w:jc w:val="center"/>
        </w:trPr>
        <w:tc>
          <w:tcPr>
            <w:tcW w:w="6805" w:type="dxa"/>
            <w:vMerge w:val="restart"/>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Вид учебной работы</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Количество часов</w:t>
            </w:r>
          </w:p>
        </w:tc>
      </w:tr>
      <w:tr w:rsidR="008117CA" w:rsidRPr="002F3899" w:rsidTr="00351BCC">
        <w:trPr>
          <w:trHeight w:hRule="exact" w:val="565"/>
          <w:jc w:val="center"/>
        </w:trPr>
        <w:tc>
          <w:tcPr>
            <w:tcW w:w="6805" w:type="dxa"/>
            <w:vMerge/>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Профили профессионального образования</w:t>
            </w:r>
          </w:p>
        </w:tc>
      </w:tr>
      <w:tr w:rsidR="008117CA" w:rsidRPr="002F3899" w:rsidTr="00351BCC">
        <w:trPr>
          <w:trHeight w:hRule="exact" w:val="749"/>
          <w:jc w:val="center"/>
        </w:trPr>
        <w:tc>
          <w:tcPr>
            <w:tcW w:w="6805" w:type="dxa"/>
            <w:vMerge/>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естественно</w:t>
            </w:r>
            <w:r w:rsidRPr="002F3899">
              <w:rPr>
                <w:rFonts w:ascii="Times New Roman" w:hAnsi="Times New Roman" w:cs="Times New Roman"/>
              </w:rPr>
              <w:softHyphen/>
              <w:t>научный</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Аудиторные занятия. Содержание обучения.</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Специально</w:t>
            </w:r>
            <w:r w:rsidRPr="002F3899">
              <w:rPr>
                <w:rFonts w:ascii="Times New Roman" w:hAnsi="Times New Roman" w:cs="Times New Roman"/>
              </w:rPr>
              <w:softHyphen/>
              <w:t>сти СПО</w:t>
            </w:r>
          </w:p>
        </w:tc>
      </w:tr>
      <w:tr w:rsidR="008117CA" w:rsidRPr="002F3899" w:rsidTr="00351BCC">
        <w:trPr>
          <w:trHeight w:hRule="exact" w:val="370"/>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Введение</w:t>
            </w:r>
          </w:p>
        </w:tc>
        <w:tc>
          <w:tcPr>
            <w:tcW w:w="2474" w:type="dxa"/>
            <w:tcBorders>
              <w:top w:val="single" w:sz="4" w:space="0" w:color="auto"/>
              <w:left w:val="single" w:sz="4" w:space="0" w:color="auto"/>
              <w:right w:val="single" w:sz="4" w:space="0" w:color="auto"/>
            </w:tcBorders>
            <w:shd w:val="clear" w:color="auto" w:fill="FFFFFF"/>
            <w:vAlign w:val="bottom"/>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1</w:t>
            </w:r>
          </w:p>
        </w:tc>
      </w:tr>
      <w:tr w:rsidR="008117CA" w:rsidRPr="002F3899" w:rsidTr="00351BCC">
        <w:trPr>
          <w:trHeight w:hRule="exact" w:val="365"/>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РУССКАЯ ЛИТЕРАТУРА XIX ВЕКА</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Развитие русской литературы и культур в первой половине XIX века</w:t>
            </w:r>
          </w:p>
        </w:tc>
        <w:tc>
          <w:tcPr>
            <w:tcW w:w="2474" w:type="dxa"/>
            <w:tcBorders>
              <w:top w:val="single" w:sz="4" w:space="0" w:color="auto"/>
              <w:left w:val="single" w:sz="4" w:space="0" w:color="auto"/>
              <w:right w:val="single" w:sz="4" w:space="0" w:color="auto"/>
            </w:tcBorders>
            <w:shd w:val="clear" w:color="auto" w:fill="FFFFFF"/>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8</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Особенности развития русской литературы во второй половине XIXвека</w:t>
            </w:r>
          </w:p>
        </w:tc>
        <w:tc>
          <w:tcPr>
            <w:tcW w:w="2474" w:type="dxa"/>
            <w:tcBorders>
              <w:top w:val="single" w:sz="4" w:space="0" w:color="auto"/>
              <w:left w:val="single" w:sz="4" w:space="0" w:color="auto"/>
              <w:right w:val="single" w:sz="4" w:space="0" w:color="auto"/>
            </w:tcBorders>
            <w:shd w:val="clear" w:color="auto" w:fill="FFFFFF"/>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45</w:t>
            </w:r>
          </w:p>
        </w:tc>
      </w:tr>
      <w:tr w:rsidR="008117CA" w:rsidRPr="002F3899" w:rsidTr="00351BCC">
        <w:trPr>
          <w:trHeight w:hRule="exact" w:val="374"/>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Поэзия второй половины XIX века</w:t>
            </w:r>
          </w:p>
        </w:tc>
        <w:tc>
          <w:tcPr>
            <w:tcW w:w="2474" w:type="dxa"/>
            <w:tcBorders>
              <w:top w:val="single" w:sz="4" w:space="0" w:color="auto"/>
              <w:left w:val="single" w:sz="4" w:space="0" w:color="auto"/>
              <w:right w:val="single" w:sz="4" w:space="0" w:color="auto"/>
            </w:tcBorders>
            <w:shd w:val="clear" w:color="auto" w:fill="FFFFFF"/>
            <w:vAlign w:val="bottom"/>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7</w:t>
            </w:r>
          </w:p>
        </w:tc>
      </w:tr>
      <w:tr w:rsidR="008117CA" w:rsidRPr="002F3899" w:rsidTr="00351BCC">
        <w:trPr>
          <w:trHeight w:hRule="exact" w:val="360"/>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ЛИТЕРАТУРА XX ВЕКА</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Особенности развития литературы и других видов искусства в начале XX века</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9</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ind w:firstLine="94"/>
              <w:rPr>
                <w:rFonts w:ascii="Times New Roman" w:hAnsi="Times New Roman" w:cs="Times New Roman"/>
              </w:rPr>
            </w:pPr>
            <w:r w:rsidRPr="002F3899">
              <w:rPr>
                <w:rFonts w:ascii="Times New Roman" w:hAnsi="Times New Roman" w:cs="Times New Roman"/>
              </w:rPr>
              <w:t>Особенности развития литературы 1920-х годов</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6</w:t>
            </w:r>
          </w:p>
        </w:tc>
      </w:tr>
      <w:tr w:rsidR="008117CA" w:rsidRPr="002F3899" w:rsidTr="00351BCC">
        <w:trPr>
          <w:trHeight w:hRule="exact" w:val="595"/>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Особенности развития литературы 1930 — начала 1940-х годов</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14</w:t>
            </w:r>
          </w:p>
        </w:tc>
      </w:tr>
      <w:tr w:rsidR="008117CA" w:rsidRPr="002F3899" w:rsidTr="00351BCC">
        <w:trPr>
          <w:trHeight w:hRule="exact" w:val="821"/>
          <w:jc w:val="center"/>
        </w:trPr>
        <w:tc>
          <w:tcPr>
            <w:tcW w:w="6805" w:type="dxa"/>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Особенности развития литературы периода Великой Отечественной войны и первых послевоенных лет</w:t>
            </w:r>
          </w:p>
        </w:tc>
        <w:tc>
          <w:tcPr>
            <w:tcW w:w="2474" w:type="dxa"/>
            <w:tcBorders>
              <w:top w:val="single" w:sz="4" w:space="0" w:color="auto"/>
              <w:left w:val="single" w:sz="4" w:space="0" w:color="auto"/>
              <w:bottom w:val="single" w:sz="4" w:space="0" w:color="auto"/>
              <w:right w:val="single" w:sz="4" w:space="0" w:color="auto"/>
            </w:tcBorders>
            <w:shd w:val="clear" w:color="auto" w:fill="FFFFFF"/>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3</w:t>
            </w:r>
          </w:p>
        </w:tc>
      </w:tr>
      <w:tr w:rsidR="008117CA" w:rsidRPr="002F3899" w:rsidTr="00351BCC">
        <w:trPr>
          <w:trHeight w:hRule="exact" w:val="581"/>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Особенности развития литературы 1950—1980-х годов</w:t>
            </w:r>
          </w:p>
        </w:tc>
        <w:tc>
          <w:tcPr>
            <w:tcW w:w="2474" w:type="dxa"/>
            <w:tcBorders>
              <w:top w:val="single" w:sz="4" w:space="0" w:color="auto"/>
              <w:left w:val="single" w:sz="4" w:space="0" w:color="auto"/>
              <w:right w:val="single" w:sz="4" w:space="0" w:color="auto"/>
            </w:tcBorders>
            <w:shd w:val="clear" w:color="auto" w:fill="FFFFFF"/>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14</w:t>
            </w:r>
          </w:p>
        </w:tc>
      </w:tr>
      <w:tr w:rsidR="008117CA" w:rsidRPr="002F3899" w:rsidTr="00351BCC">
        <w:trPr>
          <w:trHeight w:hRule="exact" w:val="586"/>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Русское литературное зарубежье</w:t>
            </w:r>
          </w:p>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1920—1990-х годов (три волны эмиграции)</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2</w:t>
            </w:r>
          </w:p>
        </w:tc>
      </w:tr>
      <w:tr w:rsidR="008117CA" w:rsidRPr="002F3899" w:rsidTr="00351BCC">
        <w:trPr>
          <w:trHeight w:hRule="exact" w:val="581"/>
          <w:jc w:val="center"/>
        </w:trPr>
        <w:tc>
          <w:tcPr>
            <w:tcW w:w="6805" w:type="dxa"/>
            <w:tcBorders>
              <w:top w:val="single" w:sz="4" w:space="0" w:color="auto"/>
              <w:left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Особенности развития литературы конца 1980—2000-х годов</w:t>
            </w:r>
          </w:p>
        </w:tc>
        <w:tc>
          <w:tcPr>
            <w:tcW w:w="2474" w:type="dxa"/>
            <w:tcBorders>
              <w:top w:val="single" w:sz="4" w:space="0" w:color="auto"/>
              <w:left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8</w:t>
            </w:r>
          </w:p>
        </w:tc>
      </w:tr>
      <w:tr w:rsidR="008117CA" w:rsidRPr="002F3899" w:rsidTr="00351BCC">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Итого</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117</w:t>
            </w:r>
          </w:p>
        </w:tc>
      </w:tr>
      <w:tr w:rsidR="008117CA" w:rsidRPr="002F3899" w:rsidTr="00351BCC">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rsidR="008117CA" w:rsidRPr="002F3899" w:rsidRDefault="008117CA" w:rsidP="00351BCC">
            <w:pPr>
              <w:spacing w:after="0" w:line="240" w:lineRule="auto"/>
              <w:rPr>
                <w:rFonts w:ascii="Times New Roman" w:hAnsi="Times New Roman" w:cs="Times New Roman"/>
              </w:rPr>
            </w:pPr>
            <w:r w:rsidRPr="002F3899">
              <w:rPr>
                <w:rFonts w:ascii="Times New Roman" w:hAnsi="Times New Roman" w:cs="Times New Roman"/>
              </w:rPr>
              <w:t xml:space="preserve">Всего </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F3899" w:rsidRDefault="008117CA" w:rsidP="00351BCC">
            <w:pPr>
              <w:spacing w:after="0" w:line="240" w:lineRule="auto"/>
              <w:ind w:firstLine="709"/>
              <w:rPr>
                <w:rFonts w:ascii="Times New Roman" w:hAnsi="Times New Roman" w:cs="Times New Roman"/>
              </w:rPr>
            </w:pPr>
            <w:r>
              <w:rPr>
                <w:rFonts w:ascii="Times New Roman" w:hAnsi="Times New Roman" w:cs="Times New Roman"/>
              </w:rPr>
              <w:t>117</w:t>
            </w:r>
          </w:p>
        </w:tc>
      </w:tr>
      <w:tr w:rsidR="008117CA" w:rsidRPr="002F3899" w:rsidTr="00351BCC">
        <w:trPr>
          <w:trHeight w:hRule="exact" w:val="360"/>
          <w:jc w:val="center"/>
        </w:trPr>
        <w:tc>
          <w:tcPr>
            <w:tcW w:w="92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F3899" w:rsidRDefault="008117CA" w:rsidP="00351BCC">
            <w:pPr>
              <w:spacing w:after="0" w:line="240" w:lineRule="auto"/>
              <w:ind w:firstLine="709"/>
              <w:rPr>
                <w:rFonts w:ascii="Times New Roman" w:hAnsi="Times New Roman" w:cs="Times New Roman"/>
              </w:rPr>
            </w:pPr>
            <w:r w:rsidRPr="002F3899">
              <w:rPr>
                <w:rFonts w:ascii="Times New Roman" w:hAnsi="Times New Roman" w:cs="Times New Roman"/>
              </w:rPr>
              <w:t>Промежуточная аттестация в форме дифференцированного зачета</w:t>
            </w:r>
          </w:p>
        </w:tc>
      </w:tr>
    </w:tbl>
    <w:p w:rsidR="008117CA" w:rsidRPr="0076000B" w:rsidRDefault="008117CA" w:rsidP="008117CA">
      <w:pPr>
        <w:spacing w:after="0" w:line="240" w:lineRule="auto"/>
        <w:ind w:firstLine="709"/>
        <w:jc w:val="both"/>
        <w:rPr>
          <w:rFonts w:ascii="Times New Roman" w:hAnsi="Times New Roman" w:cs="Times New Roman"/>
        </w:rPr>
      </w:pPr>
    </w:p>
    <w:p w:rsidR="008117CA" w:rsidRPr="0076000B" w:rsidRDefault="008117CA" w:rsidP="008117CA">
      <w:pPr>
        <w:spacing w:after="0" w:line="240" w:lineRule="auto"/>
        <w:ind w:firstLine="709"/>
        <w:jc w:val="center"/>
        <w:rPr>
          <w:rFonts w:ascii="Times New Roman" w:hAnsi="Times New Roman" w:cs="Times New Roman"/>
        </w:rPr>
      </w:pPr>
      <w:bookmarkStart w:id="84" w:name="bookmark84"/>
      <w:r w:rsidRPr="0076000B">
        <w:rPr>
          <w:rFonts w:ascii="Times New Roman" w:hAnsi="Times New Roman" w:cs="Times New Roman"/>
        </w:rPr>
        <w:t>ХАРАКТЕРИСТИКА ОСНОВНЫХ ВИДОВ УЧЕБНОЙ ДЕЯТЕЛЬНОСТИ</w:t>
      </w:r>
      <w:bookmarkEnd w:id="84"/>
    </w:p>
    <w:p w:rsidR="008117CA" w:rsidRDefault="008117CA" w:rsidP="008117CA">
      <w:pPr>
        <w:spacing w:after="0" w:line="240" w:lineRule="auto"/>
        <w:ind w:firstLine="709"/>
        <w:jc w:val="both"/>
        <w:rPr>
          <w:rFonts w:ascii="Times New Roman" w:hAnsi="Times New Roman" w:cs="Times New Roman"/>
        </w:rPr>
      </w:pPr>
      <w:bookmarkStart w:id="85" w:name="bookmark85"/>
      <w:r w:rsidRPr="0076000B">
        <w:rPr>
          <w:rFonts w:ascii="Times New Roman" w:hAnsi="Times New Roman" w:cs="Times New Roman"/>
        </w:rPr>
        <w:t>СТУДЕНТОВ</w:t>
      </w:r>
      <w:bookmarkEnd w:id="85"/>
    </w:p>
    <w:p w:rsidR="008117CA" w:rsidRDefault="008117CA" w:rsidP="008117CA">
      <w:pPr>
        <w:spacing w:after="0" w:line="240" w:lineRule="auto"/>
        <w:ind w:firstLine="709"/>
        <w:jc w:val="both"/>
        <w:rPr>
          <w:rFonts w:ascii="Times New Roman" w:hAnsi="Times New Roman" w:cs="Times New Roman"/>
        </w:rPr>
      </w:pPr>
    </w:p>
    <w:tbl>
      <w:tblPr>
        <w:tblStyle w:val="af3"/>
        <w:tblW w:w="0" w:type="auto"/>
        <w:tblLook w:val="04A0" w:firstRow="1" w:lastRow="0" w:firstColumn="1" w:lastColumn="0" w:noHBand="0" w:noVBand="1"/>
      </w:tblPr>
      <w:tblGrid>
        <w:gridCol w:w="4785"/>
        <w:gridCol w:w="4786"/>
      </w:tblGrid>
      <w:tr w:rsidR="008117CA" w:rsidTr="00351BCC">
        <w:tc>
          <w:tcPr>
            <w:tcW w:w="4785" w:type="dxa"/>
            <w:vAlign w:val="center"/>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Содержание обучения</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Характеристика основных видов учебной деятельности студентов (на уровне учебных действий)</w:t>
            </w:r>
          </w:p>
        </w:tc>
      </w:tr>
      <w:tr w:rsidR="008117CA" w:rsidTr="00351BCC">
        <w:tc>
          <w:tcPr>
            <w:tcW w:w="4785" w:type="dxa"/>
            <w:vAlign w:val="bottom"/>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Введение</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участие в беседе, ответы на вопросы; чтение</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Развитие русской литературы и культуры в первой половине XIX века</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работа с источниками информации (допол</w:t>
            </w:r>
            <w:r w:rsidRPr="0076000B">
              <w:rPr>
                <w:rFonts w:ascii="Times New Roman" w:hAnsi="Times New Roman" w:cs="Times New Roman"/>
              </w:rPr>
              <w:softHyphen/>
              <w:t xml:space="preserve">нительная литература, </w:t>
            </w:r>
            <w:r w:rsidRPr="0076000B">
              <w:rPr>
                <w:rFonts w:ascii="Times New Roman" w:hAnsi="Times New Roman" w:cs="Times New Roman"/>
              </w:rPr>
              <w:lastRenderedPageBreak/>
              <w:t>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76000B">
              <w:rPr>
                <w:rFonts w:ascii="Times New Roman" w:hAnsi="Times New Roman" w:cs="Times New Roman"/>
              </w:rPr>
              <w:softHyphen/>
              <w:t>дов и сообщений; самостоятельная и групповая работа по за</w:t>
            </w:r>
            <w:r w:rsidRPr="0076000B">
              <w:rPr>
                <w:rFonts w:ascii="Times New Roman" w:hAnsi="Times New Roman" w:cs="Times New Roman"/>
              </w:rPr>
              <w:softHyphen/>
              <w:t>даниям учебника; подготовка к семинару (в том числе подго</w:t>
            </w:r>
            <w:r w:rsidRPr="0076000B">
              <w:rPr>
                <w:rFonts w:ascii="Times New Roman" w:hAnsi="Times New Roman" w:cs="Times New Roman"/>
              </w:rPr>
              <w:softHyphen/>
              <w:t>товка компьютерных презентаций); выступления на семина</w:t>
            </w:r>
            <w:r w:rsidRPr="0076000B">
              <w:rPr>
                <w:rFonts w:ascii="Times New Roman" w:hAnsi="Times New Roman" w:cs="Times New Roman"/>
              </w:rPr>
              <w:softHyphen/>
              <w:t>ре; выразительное чтение стихотворений наизусть; конспек</w:t>
            </w:r>
            <w:r w:rsidRPr="0076000B">
              <w:rPr>
                <w:rFonts w:ascii="Times New Roman" w:hAnsi="Times New Roman" w:cs="Times New Roman"/>
              </w:rPr>
              <w:softHyphen/>
              <w:t>тирование; написание сочинения; работа с иллюстративным материалом; самооценивание и взаимооценивание</w:t>
            </w:r>
          </w:p>
        </w:tc>
      </w:tr>
      <w:tr w:rsidR="008117CA" w:rsidTr="00351BCC">
        <w:tc>
          <w:tcPr>
            <w:tcW w:w="4785" w:type="dxa"/>
          </w:tcPr>
          <w:p w:rsidR="008117CA" w:rsidRDefault="008117CA" w:rsidP="00351BCC">
            <w:pPr>
              <w:jc w:val="both"/>
              <w:rPr>
                <w:rFonts w:ascii="Times New Roman" w:hAnsi="Times New Roman" w:cs="Times New Roman"/>
              </w:rPr>
            </w:pPr>
            <w:r w:rsidRPr="0076000B">
              <w:rPr>
                <w:rFonts w:ascii="Times New Roman" w:hAnsi="Times New Roman" w:cs="Times New Roman"/>
              </w:rPr>
              <w:lastRenderedPageBreak/>
              <w:t>Особенности развития русской литературы во второй половине XIXвека</w:t>
            </w:r>
          </w:p>
        </w:tc>
        <w:tc>
          <w:tcPr>
            <w:tcW w:w="4786" w:type="dxa"/>
          </w:tcPr>
          <w:p w:rsidR="008117CA" w:rsidRDefault="008117CA" w:rsidP="00351BCC">
            <w:pPr>
              <w:jc w:val="both"/>
              <w:rPr>
                <w:rFonts w:ascii="Times New Roman" w:hAnsi="Times New Roman" w:cs="Times New Roman"/>
              </w:rPr>
            </w:pPr>
            <w:r w:rsidRPr="0076000B">
              <w:rPr>
                <w:rFonts w:ascii="Times New Roman" w:hAnsi="Times New Roman" w:cs="Times New Roman"/>
              </w:rPr>
              <w:t>Аудирование; конспектирование; чтение; комментиро</w:t>
            </w:r>
            <w:r w:rsidRPr="0076000B">
              <w:rPr>
                <w:rFonts w:ascii="Times New Roman" w:hAnsi="Times New Roman" w:cs="Times New Roman"/>
              </w:rPr>
              <w:softHyphen/>
              <w:t>ванное чтение; подготовка сообщений и докладов; само</w:t>
            </w:r>
            <w:r w:rsidRPr="0076000B">
              <w:rPr>
                <w:rFonts w:ascii="Times New Roman" w:hAnsi="Times New Roman" w:cs="Times New Roman"/>
              </w:rPr>
              <w:softHyphen/>
              <w:t>стоятельная работа с источниками информации (дополни</w:t>
            </w:r>
            <w:r w:rsidRPr="0076000B">
              <w:rPr>
                <w:rFonts w:ascii="Times New Roman" w:hAnsi="Times New Roman" w:cs="Times New Roman"/>
              </w:rPr>
              <w:softHyphen/>
              <w:t>тельная литература, энциклопедии, словари, в том числе интернет-источники); устные и письменные ответы на во</w:t>
            </w:r>
            <w:r w:rsidRPr="0076000B">
              <w:rPr>
                <w:rFonts w:ascii="Times New Roman" w:hAnsi="Times New Roman" w:cs="Times New Roman"/>
              </w:rPr>
              <w:softHyphen/>
              <w:t>просы; участие в беседе; аналитическая работа с текстами художественных произведений и критических статей; на</w:t>
            </w:r>
            <w:r w:rsidRPr="0076000B">
              <w:rPr>
                <w:rFonts w:ascii="Times New Roman" w:hAnsi="Times New Roman" w:cs="Times New Roman"/>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76000B">
              <w:rPr>
                <w:rFonts w:ascii="Times New Roman" w:hAnsi="Times New Roman" w:cs="Times New Roman"/>
              </w:rPr>
              <w:softHyphen/>
              <w:t>таций); самооценивание и взаимооценивание</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Поэзия второй половины XIX века</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выра</w:t>
            </w:r>
            <w:r w:rsidRPr="0076000B">
              <w:rPr>
                <w:rFonts w:ascii="Times New Roman" w:hAnsi="Times New Roman" w:cs="Times New Roman"/>
              </w:rPr>
              <w:softHyphen/>
              <w:t>зительное чтение и чтение наизусть; участие в беседе; са</w:t>
            </w:r>
            <w:r w:rsidRPr="0076000B">
              <w:rPr>
                <w:rFonts w:ascii="Times New Roman" w:hAnsi="Times New Roman" w:cs="Times New Roman"/>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76000B">
              <w:rPr>
                <w:rFonts w:ascii="Times New Roman" w:hAnsi="Times New Roman" w:cs="Times New Roman"/>
              </w:rPr>
              <w:softHyphen/>
              <w:t>ление на семинаре</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Особенности развития литературы и других видов искусства в начале XX века</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76000B">
              <w:rPr>
                <w:rFonts w:ascii="Times New Roman" w:hAnsi="Times New Roman" w:cs="Times New Roman"/>
              </w:rPr>
              <w:softHyphen/>
              <w:t xml:space="preserve">ния; аналитическая работа с текстом художественного произведения; </w:t>
            </w:r>
            <w:r w:rsidRPr="0076000B">
              <w:rPr>
                <w:rFonts w:ascii="Times New Roman" w:hAnsi="Times New Roman" w:cs="Times New Roman"/>
              </w:rPr>
              <w:lastRenderedPageBreak/>
              <w:t>чтение; подготовка докладов и выступле</w:t>
            </w:r>
            <w:r w:rsidRPr="0076000B">
              <w:rPr>
                <w:rFonts w:ascii="Times New Roman" w:hAnsi="Times New Roman" w:cs="Times New Roman"/>
              </w:rPr>
              <w:softHyphen/>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76000B">
              <w:rPr>
                <w:rFonts w:ascii="Times New Roman" w:hAnsi="Times New Roman" w:cs="Times New Roman"/>
              </w:rPr>
              <w:softHyphen/>
              <w:t>пах по подготовке ответов на проблемные вопросы; про</w:t>
            </w:r>
            <w:r w:rsidRPr="0076000B">
              <w:rPr>
                <w:rFonts w:ascii="Times New Roman" w:hAnsi="Times New Roman" w:cs="Times New Roman"/>
              </w:rPr>
              <w:softHyphen/>
              <w:t>ектная и учебно-исследовательская работа</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lastRenderedPageBreak/>
              <w:t>Особенности развития литературы 1920-х годов</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76000B">
              <w:rPr>
                <w:rFonts w:ascii="Times New Roman" w:hAnsi="Times New Roman" w:cs="Times New Roman"/>
              </w:rPr>
              <w:softHyphen/>
              <w:t>ственных произведений и учебника; составление система</w:t>
            </w:r>
            <w:r w:rsidRPr="0076000B">
              <w:rPr>
                <w:rFonts w:ascii="Times New Roman" w:hAnsi="Times New Roman" w:cs="Times New Roman"/>
              </w:rPr>
              <w:softHyphen/>
              <w:t>тизирующей таблицы; составление тезисного и цитатного планов сочинения;написание сочинения;чтение и ком</w:t>
            </w:r>
            <w:r w:rsidRPr="0076000B">
              <w:rPr>
                <w:rFonts w:ascii="Times New Roman" w:hAnsi="Times New Roman" w:cs="Times New Roman"/>
              </w:rPr>
              <w:softHyphen/>
              <w:t>ментированное чтение; выразительное чтение и чтение наизусть; работа с иллюстративным материалом</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Особенности развития литературы 1930 — начала 1940-х годов</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само</w:t>
            </w:r>
            <w:r w:rsidRPr="0076000B">
              <w:rPr>
                <w:rFonts w:ascii="Times New Roman" w:hAnsi="Times New Roman" w:cs="Times New Roman"/>
              </w:rPr>
              <w:softHyphen/>
              <w:t>стоятельная и групповая работа с текстом учебника; инди</w:t>
            </w:r>
            <w:r w:rsidRPr="0076000B">
              <w:rPr>
                <w:rFonts w:ascii="Times New Roman" w:hAnsi="Times New Roman" w:cs="Times New Roman"/>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76000B">
              <w:rPr>
                <w:rFonts w:ascii="Times New Roman" w:hAnsi="Times New Roman" w:cs="Times New Roman"/>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Особенности развития литера</w:t>
            </w:r>
            <w:r w:rsidRPr="0076000B">
              <w:rPr>
                <w:rFonts w:ascii="Times New Roman" w:hAnsi="Times New Roman" w:cs="Times New Roman"/>
              </w:rPr>
              <w:softHyphen/>
              <w:t>туры периода Великой Отече</w:t>
            </w:r>
            <w:r w:rsidRPr="0076000B">
              <w:rPr>
                <w:rFonts w:ascii="Times New Roman" w:hAnsi="Times New Roman" w:cs="Times New Roman"/>
              </w:rPr>
              <w:softHyphen/>
              <w:t>ственной войны и первых послевоенных лет</w:t>
            </w:r>
          </w:p>
        </w:tc>
        <w:tc>
          <w:tcPr>
            <w:tcW w:w="4786" w:type="dxa"/>
            <w:vAlign w:val="center"/>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под</w:t>
            </w:r>
            <w:r w:rsidRPr="0076000B">
              <w:rPr>
                <w:rFonts w:ascii="Times New Roman" w:hAnsi="Times New Roman" w:cs="Times New Roman"/>
              </w:rPr>
              <w:softHyphen/>
              <w:t>готовка литературной композиции; подготовка сообще</w:t>
            </w:r>
            <w:r w:rsidRPr="0076000B">
              <w:rPr>
                <w:rFonts w:ascii="Times New Roman" w:hAnsi="Times New Roman" w:cs="Times New Roman"/>
              </w:rPr>
              <w:softHyphen/>
              <w:t>ний и докладов; выразительное чтение и чтение наизусть; групповая и индивидуальная работа с текстами художе</w:t>
            </w:r>
            <w:r w:rsidRPr="0076000B">
              <w:rPr>
                <w:rFonts w:ascii="Times New Roman" w:hAnsi="Times New Roman" w:cs="Times New Roman"/>
              </w:rPr>
              <w:softHyphen/>
              <w:t>ственных произведений; реферирование текста; написа</w:t>
            </w:r>
            <w:r w:rsidRPr="0076000B">
              <w:rPr>
                <w:rFonts w:ascii="Times New Roman" w:hAnsi="Times New Roman" w:cs="Times New Roman"/>
              </w:rPr>
              <w:softHyphen/>
              <w:t>ние сочинения</w:t>
            </w:r>
          </w:p>
        </w:tc>
      </w:tr>
      <w:tr w:rsidR="008117CA" w:rsidTr="00351BCC">
        <w:tc>
          <w:tcPr>
            <w:tcW w:w="4785" w:type="dxa"/>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Особенности развития литера</w:t>
            </w:r>
            <w:r w:rsidRPr="0076000B">
              <w:rPr>
                <w:rFonts w:ascii="Times New Roman" w:hAnsi="Times New Roman" w:cs="Times New Roman"/>
              </w:rPr>
              <w:softHyphen/>
              <w:t>туры 1950—1980-х годов</w:t>
            </w:r>
          </w:p>
        </w:tc>
        <w:tc>
          <w:tcPr>
            <w:tcW w:w="4786" w:type="dxa"/>
            <w:vAlign w:val="center"/>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групповая аналитическая работа с текста</w:t>
            </w:r>
            <w:r w:rsidRPr="0076000B">
              <w:rPr>
                <w:rFonts w:ascii="Times New Roman" w:hAnsi="Times New Roman" w:cs="Times New Roman"/>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8117CA" w:rsidTr="00351BCC">
        <w:tc>
          <w:tcPr>
            <w:tcW w:w="4785" w:type="dxa"/>
            <w:vAlign w:val="bottom"/>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t>Русское литературное зарубежье 1920—1990-х годов (три волны эмиграции)</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чтение; са</w:t>
            </w:r>
            <w:r w:rsidRPr="0076000B">
              <w:rPr>
                <w:rFonts w:ascii="Times New Roman" w:hAnsi="Times New Roman" w:cs="Times New Roman"/>
              </w:rPr>
              <w:softHyphen/>
              <w:t>мостоятельная аналитическая работа с текстами художе</w:t>
            </w:r>
            <w:r w:rsidRPr="0076000B">
              <w:rPr>
                <w:rFonts w:ascii="Times New Roman" w:hAnsi="Times New Roman" w:cs="Times New Roman"/>
              </w:rPr>
              <w:softHyphen/>
              <w:t>ственных произведений</w:t>
            </w:r>
          </w:p>
        </w:tc>
      </w:tr>
      <w:tr w:rsidR="008117CA" w:rsidTr="00351BCC">
        <w:tc>
          <w:tcPr>
            <w:tcW w:w="4785" w:type="dxa"/>
            <w:vAlign w:val="bottom"/>
          </w:tcPr>
          <w:p w:rsidR="008117CA" w:rsidRPr="0076000B" w:rsidRDefault="008117CA" w:rsidP="00351BCC">
            <w:pPr>
              <w:jc w:val="both"/>
              <w:rPr>
                <w:rFonts w:ascii="Times New Roman" w:hAnsi="Times New Roman" w:cs="Times New Roman"/>
              </w:rPr>
            </w:pPr>
            <w:r w:rsidRPr="0076000B">
              <w:rPr>
                <w:rFonts w:ascii="Times New Roman" w:hAnsi="Times New Roman" w:cs="Times New Roman"/>
              </w:rPr>
              <w:lastRenderedPageBreak/>
              <w:t>Особенности развития литературы конца 1980—2000-х годов</w:t>
            </w:r>
          </w:p>
        </w:tc>
        <w:tc>
          <w:tcPr>
            <w:tcW w:w="4786" w:type="dxa"/>
            <w:vAlign w:val="bottom"/>
          </w:tcPr>
          <w:p w:rsidR="008117CA" w:rsidRPr="0076000B" w:rsidRDefault="008117CA" w:rsidP="00351BCC">
            <w:pPr>
              <w:ind w:firstLine="709"/>
              <w:jc w:val="both"/>
              <w:rPr>
                <w:rFonts w:ascii="Times New Roman" w:hAnsi="Times New Roman" w:cs="Times New Roman"/>
              </w:rPr>
            </w:pPr>
            <w:r w:rsidRPr="0076000B">
              <w:rPr>
                <w:rFonts w:ascii="Times New Roman" w:hAnsi="Times New Roman" w:cs="Times New Roman"/>
              </w:rPr>
              <w:t>Аудирование; чтение; самостоятельная аналитическая работа с текстами художественных произведений, анноти</w:t>
            </w:r>
            <w:r w:rsidRPr="0076000B">
              <w:rPr>
                <w:rFonts w:ascii="Times New Roman" w:hAnsi="Times New Roman" w:cs="Times New Roman"/>
              </w:rPr>
              <w:softHyphen/>
              <w:t>рование; подготовка докладов и сообщений</w:t>
            </w:r>
          </w:p>
        </w:tc>
      </w:tr>
    </w:tbl>
    <w:p w:rsidR="008117CA" w:rsidRDefault="008117CA" w:rsidP="008117CA">
      <w:pPr>
        <w:spacing w:after="0" w:line="240" w:lineRule="auto"/>
        <w:ind w:firstLine="709"/>
        <w:jc w:val="both"/>
        <w:rPr>
          <w:rFonts w:ascii="Times New Roman" w:hAnsi="Times New Roman" w:cs="Times New Roman"/>
        </w:rPr>
      </w:pP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w:t>
      </w:r>
      <w:r>
        <w:rPr>
          <w:rFonts w:ascii="Times New Roman" w:hAnsi="Times New Roman" w:cs="Times New Roman"/>
          <w:sz w:val="24"/>
          <w:szCs w:val="24"/>
        </w:rPr>
        <w:t>П</w:t>
      </w:r>
      <w:r w:rsidRPr="004A49BD">
        <w:rPr>
          <w:rFonts w:ascii="Times New Roman" w:hAnsi="Times New Roman" w:cs="Times New Roman"/>
          <w:sz w:val="24"/>
          <w:szCs w:val="24"/>
        </w:rPr>
        <w:t>.0</w:t>
      </w:r>
      <w:r>
        <w:rPr>
          <w:rFonts w:ascii="Times New Roman" w:hAnsi="Times New Roman" w:cs="Times New Roman"/>
          <w:sz w:val="24"/>
          <w:szCs w:val="24"/>
        </w:rPr>
        <w:t>3</w:t>
      </w:r>
      <w:r w:rsidRPr="004A49BD">
        <w:rPr>
          <w:rFonts w:ascii="Times New Roman" w:hAnsi="Times New Roman" w:cs="Times New Roman"/>
          <w:sz w:val="24"/>
          <w:szCs w:val="24"/>
        </w:rPr>
        <w:t xml:space="preserve"> ИНОСТРАННЫЙ ЯЗЫК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РЕЗУЛЬТАТЫ ОСВОЕНИЯ УЧЕБНОЙ ДИСЦИПЛИНЫ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Немецкий язык</w:t>
      </w:r>
      <w:r w:rsidRPr="004A49BD">
        <w:rPr>
          <w:rFonts w:ascii="Times New Roman" w:hAnsi="Times New Roman" w:cs="Times New Roman"/>
          <w:sz w:val="24"/>
          <w:szCs w:val="24"/>
        </w:rPr>
        <w:t>» обеспечивает до</w:t>
      </w:r>
      <w:r w:rsidRPr="004A49BD">
        <w:rPr>
          <w:rFonts w:ascii="Times New Roman" w:hAnsi="Times New Roman" w:cs="Times New Roman"/>
          <w:sz w:val="24"/>
          <w:szCs w:val="24"/>
        </w:rPr>
        <w:softHyphen/>
        <w:t>стижение студентами следующих результатов:</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ценностного отношения к языку как культурному фено</w:t>
      </w:r>
      <w:r w:rsidRPr="004A49BD">
        <w:rPr>
          <w:rFonts w:ascii="Times New Roman" w:hAnsi="Times New Roman" w:cs="Times New Roman"/>
          <w:sz w:val="24"/>
          <w:szCs w:val="24"/>
        </w:rPr>
        <w:softHyphen/>
        <w:t>мену и средству отображения развития общества, его истории и духовной культуры;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сформированность широкого представления о достижениях национальных культур, о роли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и культуры в развитии мировой куль</w:t>
      </w:r>
      <w:r w:rsidRPr="004A49BD">
        <w:rPr>
          <w:rFonts w:ascii="Times New Roman" w:hAnsi="Times New Roman" w:cs="Times New Roman"/>
          <w:sz w:val="24"/>
          <w:szCs w:val="24"/>
        </w:rPr>
        <w:softHyphen/>
        <w:t>туры;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интереса и способности к наблюдению за иным способом мировидения;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осознание своего места в поликультурном мире; готовность и способность вести диалог на </w:t>
      </w:r>
      <w:r>
        <w:rPr>
          <w:rFonts w:ascii="Times New Roman" w:hAnsi="Times New Roman" w:cs="Times New Roman"/>
          <w:sz w:val="24"/>
          <w:szCs w:val="24"/>
        </w:rPr>
        <w:t>немец</w:t>
      </w:r>
      <w:r w:rsidRPr="004A49BD">
        <w:rPr>
          <w:rFonts w:ascii="Times New Roman" w:hAnsi="Times New Roman" w:cs="Times New Roman"/>
          <w:sz w:val="24"/>
          <w:szCs w:val="24"/>
        </w:rPr>
        <w:t>ком языке с представителями других культур, до</w:t>
      </w:r>
      <w:r w:rsidRPr="004A49BD">
        <w:rPr>
          <w:rFonts w:ascii="Times New Roman" w:hAnsi="Times New Roman" w:cs="Times New Roman"/>
          <w:sz w:val="24"/>
          <w:szCs w:val="24"/>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непрерывному образованию, включая самооб</w:t>
      </w:r>
      <w:r w:rsidRPr="004A49BD">
        <w:rPr>
          <w:rFonts w:ascii="Times New Roman" w:hAnsi="Times New Roman" w:cs="Times New Roman"/>
          <w:sz w:val="24"/>
          <w:szCs w:val="24"/>
        </w:rPr>
        <w:softHyphen/>
        <w:t xml:space="preserve">разование, как в профессиональной области с использованием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так и в сфере английского языка;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проектной деятельности, моделирующей реальные си</w:t>
      </w:r>
      <w:r w:rsidRPr="004A49BD">
        <w:rPr>
          <w:rFonts w:ascii="Times New Roman" w:hAnsi="Times New Roman" w:cs="Times New Roman"/>
          <w:sz w:val="24"/>
          <w:szCs w:val="24"/>
        </w:rPr>
        <w:softHyphen/>
        <w:t>туации межкультурной коммуникации;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ясно, логично и точно излагать свою точку зрения, используя адек</w:t>
      </w:r>
      <w:r w:rsidRPr="004A49BD">
        <w:rPr>
          <w:rFonts w:ascii="Times New Roman" w:hAnsi="Times New Roman" w:cs="Times New Roman"/>
          <w:sz w:val="24"/>
          <w:szCs w:val="24"/>
        </w:rPr>
        <w:softHyphen/>
        <w:t>ватные языковые средства;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коммуникативной иноязычной компетенции, необхо</w:t>
      </w:r>
      <w:r w:rsidRPr="004A49BD">
        <w:rPr>
          <w:rFonts w:ascii="Times New Roman" w:hAnsi="Times New Roman" w:cs="Times New Roman"/>
          <w:sz w:val="24"/>
          <w:szCs w:val="24"/>
        </w:rPr>
        <w:softHyphen/>
        <w:t>димой для успешной социализации и самореализации, как инструмента межкультурного общения в современном поликультурном мире;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владение знаниями о социокультурной специфике </w:t>
      </w:r>
      <w:r>
        <w:rPr>
          <w:rFonts w:ascii="Times New Roman" w:hAnsi="Times New Roman" w:cs="Times New Roman"/>
          <w:sz w:val="24"/>
          <w:szCs w:val="24"/>
        </w:rPr>
        <w:t>немецк</w:t>
      </w:r>
      <w:r w:rsidRPr="004A49BD">
        <w:rPr>
          <w:rFonts w:ascii="Times New Roman" w:hAnsi="Times New Roman" w:cs="Times New Roman"/>
          <w:sz w:val="24"/>
          <w:szCs w:val="24"/>
        </w:rPr>
        <w:t xml:space="preserve">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w:t>
      </w:r>
      <w:r>
        <w:rPr>
          <w:rFonts w:ascii="Times New Roman" w:hAnsi="Times New Roman" w:cs="Times New Roman"/>
          <w:sz w:val="24"/>
          <w:szCs w:val="24"/>
        </w:rPr>
        <w:t>немецк</w:t>
      </w:r>
      <w:r w:rsidRPr="004A49BD">
        <w:rPr>
          <w:rFonts w:ascii="Times New Roman" w:hAnsi="Times New Roman" w:cs="Times New Roman"/>
          <w:sz w:val="24"/>
          <w:szCs w:val="24"/>
        </w:rPr>
        <w:t>оговорящих стран;</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достижение порогового уровня владения </w:t>
      </w:r>
      <w:r>
        <w:rPr>
          <w:rFonts w:ascii="Times New Roman" w:hAnsi="Times New Roman" w:cs="Times New Roman"/>
          <w:sz w:val="24"/>
          <w:szCs w:val="24"/>
        </w:rPr>
        <w:t>немецким</w:t>
      </w:r>
      <w:r w:rsidRPr="004A49BD">
        <w:rPr>
          <w:rFonts w:ascii="Times New Roman" w:hAnsi="Times New Roman" w:cs="Times New Roman"/>
          <w:sz w:val="24"/>
          <w:szCs w:val="24"/>
        </w:rPr>
        <w:t xml:space="preserve"> языком, позволяющего выпускникам общаться в устной и письменной формах как с носителями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так и с представителями других стран, использующими данный язык как средство общения;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сформированность умения использовать </w:t>
      </w:r>
      <w:r>
        <w:rPr>
          <w:rFonts w:ascii="Times New Roman" w:hAnsi="Times New Roman" w:cs="Times New Roman"/>
          <w:sz w:val="24"/>
          <w:szCs w:val="24"/>
        </w:rPr>
        <w:t>немецкий</w:t>
      </w:r>
      <w:r w:rsidRPr="004A49BD">
        <w:rPr>
          <w:rFonts w:ascii="Times New Roman" w:hAnsi="Times New Roman" w:cs="Times New Roman"/>
          <w:sz w:val="24"/>
          <w:szCs w:val="24"/>
        </w:rPr>
        <w:t xml:space="preserve"> язык как средство для получения информации из </w:t>
      </w:r>
      <w:r>
        <w:rPr>
          <w:rFonts w:ascii="Times New Roman" w:hAnsi="Times New Roman" w:cs="Times New Roman"/>
          <w:sz w:val="24"/>
          <w:szCs w:val="24"/>
        </w:rPr>
        <w:t>немецко</w:t>
      </w:r>
      <w:r w:rsidRPr="004A49BD">
        <w:rPr>
          <w:rFonts w:ascii="Times New Roman" w:hAnsi="Times New Roman" w:cs="Times New Roman"/>
          <w:sz w:val="24"/>
          <w:szCs w:val="24"/>
        </w:rPr>
        <w:t>язычных источников в образовательных и самообразовательных целях.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СОДЕРЖАНИЕ УЧЕБНОЙ ДИСЦИПЛИНЫ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Естественно-научный профиль профессиональногообразования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Основное содержание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Введение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Цели и задачи изучения учебной дисциплины «</w:t>
      </w:r>
      <w:r>
        <w:rPr>
          <w:rFonts w:ascii="Times New Roman" w:hAnsi="Times New Roman" w:cs="Times New Roman"/>
          <w:sz w:val="24"/>
          <w:szCs w:val="24"/>
        </w:rPr>
        <w:t xml:space="preserve">Немецкий </w:t>
      </w:r>
      <w:r w:rsidRPr="004A49BD">
        <w:rPr>
          <w:rFonts w:ascii="Times New Roman" w:hAnsi="Times New Roman" w:cs="Times New Roman"/>
          <w:sz w:val="24"/>
          <w:szCs w:val="24"/>
        </w:rPr>
        <w:t xml:space="preserve">язык». </w:t>
      </w:r>
      <w:r>
        <w:rPr>
          <w:rFonts w:ascii="Times New Roman" w:hAnsi="Times New Roman" w:cs="Times New Roman"/>
          <w:sz w:val="24"/>
          <w:szCs w:val="24"/>
        </w:rPr>
        <w:t>Немецкий</w:t>
      </w:r>
      <w:r w:rsidRPr="004A49BD">
        <w:rPr>
          <w:rFonts w:ascii="Times New Roman" w:hAnsi="Times New Roman" w:cs="Times New Roman"/>
          <w:sz w:val="24"/>
          <w:szCs w:val="24"/>
        </w:rPr>
        <w:t xml:space="preserve"> язык как язык международного общения и средство познания национальных культур. Основные </w:t>
      </w:r>
      <w:r w:rsidRPr="004A49BD">
        <w:rPr>
          <w:rFonts w:ascii="Times New Roman" w:hAnsi="Times New Roman" w:cs="Times New Roman"/>
          <w:sz w:val="24"/>
          <w:szCs w:val="24"/>
        </w:rPr>
        <w:lastRenderedPageBreak/>
        <w:t xml:space="preserve">варианты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их сходство и различия. Роль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при освоении профессий СПО и специальностей СПО.</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человека (внешность, национальность, образование, личные качества, род занятий, должность, место работы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Семья и семейные отношения, домашние обязанности.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жилища и учебного заведения (здание, обстановка, условия жизни, техника, оборудование).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Распорядок дня студента колледжа.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Хобби, досуг.</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местоположения объекта (адрес, как найти).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Еда, способы приготовления пищи, традиции питания.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Физкультура и спорт, здоровый образ жизни.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Экскурсии и путешествия.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Россия, ее национальные символы, государственное и политическое устройство.</w:t>
      </w:r>
    </w:p>
    <w:p w:rsidR="008117CA" w:rsidRPr="004A49BD" w:rsidRDefault="008117CA" w:rsidP="008117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Немецко</w:t>
      </w:r>
      <w:r w:rsidRPr="004A49BD">
        <w:rPr>
          <w:rFonts w:ascii="Times New Roman" w:hAnsi="Times New Roman" w:cs="Times New Roman"/>
          <w:sz w:val="24"/>
          <w:szCs w:val="24"/>
        </w:rPr>
        <w:t>ворящие страны, географическое положение, климат, флора и фауна, на</w:t>
      </w:r>
      <w:r w:rsidRPr="004A49BD">
        <w:rPr>
          <w:rFonts w:ascii="Times New Roman" w:hAnsi="Times New Roman" w:cs="Times New Roman"/>
          <w:sz w:val="24"/>
          <w:szCs w:val="24"/>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Научно-технический прогресс.</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Человек и природа, экологические проблемы.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Индивидуальные проекты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Экскурсия по родному городу (достопримечательности, разработка маршрута).</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Путеводитель по родному краю: визитная карточка, история, география, эколо</w:t>
      </w:r>
      <w:r w:rsidRPr="004A49BD">
        <w:rPr>
          <w:rFonts w:ascii="Times New Roman" w:hAnsi="Times New Roman" w:cs="Times New Roman"/>
          <w:sz w:val="24"/>
          <w:szCs w:val="24"/>
        </w:rPr>
        <w:softHyphen/>
        <w:t>гическая обстановка, фольклор.</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Презентация «Каким должен быть настоящий профессионал?».</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Профессионально ориентированное содержание</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Физические и природные явления.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Достижения и инновации в области естественных наук.</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Экологические проблемы. Защита окружающей среды. Безопасность жизнедея</w:t>
      </w:r>
      <w:r w:rsidRPr="004A49BD">
        <w:rPr>
          <w:rFonts w:ascii="Times New Roman" w:hAnsi="Times New Roman" w:cs="Times New Roman"/>
          <w:sz w:val="24"/>
          <w:szCs w:val="24"/>
        </w:rPr>
        <w:softHyphen/>
        <w:t>тельности.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Участие в отраслевых выставках.</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Ролевые игры</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Подбор персонала на открытые на предприятии вакансии.</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Популярная лекция об открытии/изобретении в области естественных наук. От</w:t>
      </w:r>
      <w:r w:rsidRPr="004A49BD">
        <w:rPr>
          <w:rFonts w:ascii="Times New Roman" w:hAnsi="Times New Roman" w:cs="Times New Roman"/>
          <w:sz w:val="24"/>
          <w:szCs w:val="24"/>
        </w:rPr>
        <w:softHyphen/>
        <w:t>веты на вопросы слушателей.</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Интервью для экологического журнала: экологический портрет предприятия.</w:t>
      </w:r>
    </w:p>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 международной специализированной выставке (представление продукции, переговоры с потенциальными клиентами).</w:t>
      </w:r>
    </w:p>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86" w:name="bookmark20"/>
      <w:r w:rsidRPr="004A49BD">
        <w:rPr>
          <w:rFonts w:ascii="Times New Roman" w:hAnsi="Times New Roman" w:cs="Times New Roman"/>
          <w:sz w:val="24"/>
          <w:szCs w:val="24"/>
        </w:rPr>
        <w:t>ТЕМАТИЧЕСКОЕ ПЛАНИРОВАНИЕ</w:t>
      </w:r>
      <w:bookmarkEnd w:id="86"/>
    </w:p>
    <w:tbl>
      <w:tblPr>
        <w:tblOverlap w:val="never"/>
        <w:tblW w:w="0" w:type="auto"/>
        <w:jc w:val="center"/>
        <w:tblLayout w:type="fixed"/>
        <w:tblCellMar>
          <w:left w:w="10" w:type="dxa"/>
          <w:right w:w="10" w:type="dxa"/>
        </w:tblCellMar>
        <w:tblLook w:val="04A0" w:firstRow="1" w:lastRow="0" w:firstColumn="1" w:lastColumn="0" w:noHBand="0" w:noVBand="1"/>
      </w:tblPr>
      <w:tblGrid>
        <w:gridCol w:w="7205"/>
        <w:gridCol w:w="1699"/>
      </w:tblGrid>
      <w:tr w:rsidR="008117CA" w:rsidRPr="00CD69EE" w:rsidTr="00351BCC">
        <w:trPr>
          <w:trHeight w:hRule="exact" w:val="59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Естественно-научный профиль профессионального образования</w:t>
            </w:r>
          </w:p>
        </w:tc>
      </w:tr>
      <w:tr w:rsidR="008117CA" w:rsidRPr="00CD69EE" w:rsidTr="00351BCC">
        <w:trPr>
          <w:trHeight w:hRule="exact" w:val="36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Основное содержание</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Введение</w:t>
            </w:r>
          </w:p>
        </w:tc>
        <w:tc>
          <w:tcPr>
            <w:tcW w:w="1699" w:type="dxa"/>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1</w:t>
            </w:r>
          </w:p>
        </w:tc>
      </w:tr>
      <w:tr w:rsidR="008117CA" w:rsidRPr="00CD69EE" w:rsidTr="00351BCC">
        <w:trPr>
          <w:trHeight w:hRule="exact" w:val="595"/>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Приветствие, прощание, представление себя и других людей в официальной и неофициальной обстановке</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2</w:t>
            </w:r>
          </w:p>
        </w:tc>
      </w:tr>
      <w:tr w:rsidR="008117CA" w:rsidRPr="00CD69EE" w:rsidTr="00351BCC">
        <w:trPr>
          <w:trHeight w:hRule="exact" w:val="816"/>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lastRenderedPageBreak/>
              <w:t>Описание человека (внешность, национальность, образование,</w:t>
            </w:r>
          </w:p>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личные качества профессия, род занятий, должность, место</w:t>
            </w:r>
          </w:p>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работы и др.). Общение с друзьями</w:t>
            </w:r>
          </w:p>
        </w:tc>
        <w:tc>
          <w:tcPr>
            <w:tcW w:w="1699" w:type="dxa"/>
            <w:tcBorders>
              <w:top w:val="single" w:sz="4" w:space="0" w:color="auto"/>
              <w:left w:val="single" w:sz="4" w:space="0" w:color="auto"/>
              <w:righ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2</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Семья и семейные отношения, домашние обязанности</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590"/>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Описание жилища и учебного заведения (здание, обста</w:t>
            </w:r>
            <w:r w:rsidRPr="00CD69EE">
              <w:rPr>
                <w:rFonts w:ascii="Times New Roman" w:hAnsi="Times New Roman" w:cs="Times New Roman"/>
              </w:rPr>
              <w:softHyphen/>
              <w:t>новка, условия жизни, техника, оборудование)</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Распорядок дня студента колледжа</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Хобби, досуг</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Описание местоположения объекта (адрес, как найти)</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Еда, способы приготовления пищи, традиции питания</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Физкультура и спорт, здоровый образ жизни</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Экскурсии и путешествия</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605"/>
          <w:jc w:val="center"/>
        </w:trPr>
        <w:tc>
          <w:tcPr>
            <w:tcW w:w="7205" w:type="dxa"/>
            <w:tcBorders>
              <w:top w:val="single" w:sz="4" w:space="0" w:color="auto"/>
              <w:left w:val="single" w:sz="4" w:space="0" w:color="auto"/>
              <w:bottom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Россия, ее национальные символы, государственное и политическое устройство</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1032"/>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Pr>
                <w:rFonts w:ascii="Times New Roman" w:hAnsi="Times New Roman" w:cs="Times New Roman"/>
              </w:rPr>
              <w:t>Немецк</w:t>
            </w:r>
            <w:r w:rsidRPr="00CD69EE">
              <w:rPr>
                <w:rFonts w:ascii="Times New Roman" w:hAnsi="Times New Roman" w:cs="Times New Roman"/>
              </w:rPr>
              <w:t>оговорящие страны, географическое положение, климат, флора и фауна, национальные символы, государ</w:t>
            </w:r>
            <w:r w:rsidRPr="00CD69EE">
              <w:rPr>
                <w:rFonts w:ascii="Times New Roman" w:hAnsi="Times New Roman" w:cs="Times New Roman"/>
              </w:rPr>
              <w:softHyphen/>
              <w:t>ственное и политическое устройство, наиболее развитые отрасли экономики,</w:t>
            </w:r>
            <w:r>
              <w:rPr>
                <w:rFonts w:ascii="Times New Roman" w:hAnsi="Times New Roman" w:cs="Times New Roman"/>
              </w:rPr>
              <w:t xml:space="preserve"> достопримечательности</w:t>
            </w:r>
          </w:p>
        </w:tc>
        <w:tc>
          <w:tcPr>
            <w:tcW w:w="1699" w:type="dxa"/>
            <w:tcBorders>
              <w:top w:val="single" w:sz="4" w:space="0" w:color="auto"/>
              <w:left w:val="single" w:sz="4" w:space="0" w:color="auto"/>
              <w:righ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Научно-технический прогресс</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98"/>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Человек и природа, экологические проблемы</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451"/>
          <w:jc w:val="center"/>
        </w:trPr>
        <w:tc>
          <w:tcPr>
            <w:tcW w:w="8904" w:type="dxa"/>
            <w:gridSpan w:val="2"/>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Профессионально ориентированное содержание</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Физические и природные явления</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595"/>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Экологические проблемы. Защита окружающей среды. Безопасность жизнедеятельности</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Достижения и инновации в области естественных наук</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74"/>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Участие в отраслевых выставках</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7</w:t>
            </w:r>
          </w:p>
        </w:tc>
      </w:tr>
      <w:tr w:rsidR="008117CA" w:rsidRPr="00CD69EE" w:rsidTr="00351BCC">
        <w:trPr>
          <w:trHeight w:hRule="exact" w:val="365"/>
          <w:jc w:val="center"/>
        </w:trPr>
        <w:tc>
          <w:tcPr>
            <w:tcW w:w="7205" w:type="dxa"/>
            <w:tcBorders>
              <w:top w:val="single" w:sz="4" w:space="0" w:color="auto"/>
              <w:left w:val="single" w:sz="4" w:space="0" w:color="auto"/>
            </w:tcBorders>
            <w:shd w:val="clear" w:color="auto" w:fill="FFFFFF"/>
            <w:vAlign w:val="center"/>
          </w:tcPr>
          <w:p w:rsidR="008117CA" w:rsidRPr="00CD69EE" w:rsidRDefault="008117CA" w:rsidP="00351BCC">
            <w:pPr>
              <w:spacing w:after="0" w:line="240" w:lineRule="auto"/>
              <w:ind w:firstLine="49"/>
              <w:rPr>
                <w:rFonts w:ascii="Times New Roman" w:hAnsi="Times New Roman" w:cs="Times New Roman"/>
              </w:rPr>
            </w:pPr>
            <w:r w:rsidRPr="00CD69EE">
              <w:rPr>
                <w:rFonts w:ascii="Times New Roman" w:hAnsi="Times New Roman" w:cs="Times New Roman"/>
              </w:rPr>
              <w:t>Итого</w:t>
            </w:r>
          </w:p>
        </w:tc>
        <w:tc>
          <w:tcPr>
            <w:tcW w:w="1699"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117</w:t>
            </w:r>
          </w:p>
        </w:tc>
      </w:tr>
      <w:tr w:rsidR="008117CA" w:rsidRPr="00CD69EE" w:rsidTr="00351BCC">
        <w:trPr>
          <w:trHeight w:hRule="exact" w:val="59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Промежуточная аттестация в форме дифференцированного зачета</w:t>
            </w:r>
          </w:p>
        </w:tc>
      </w:tr>
    </w:tbl>
    <w:p w:rsidR="008117CA" w:rsidRPr="004A49BD" w:rsidRDefault="008117CA" w:rsidP="008117CA">
      <w:pPr>
        <w:spacing w:after="0" w:line="240" w:lineRule="auto"/>
        <w:ind w:firstLine="709"/>
        <w:jc w:val="center"/>
        <w:rPr>
          <w:rFonts w:ascii="Times New Roman" w:hAnsi="Times New Roman" w:cs="Times New Roman"/>
          <w:sz w:val="24"/>
          <w:szCs w:val="24"/>
        </w:rPr>
      </w:pPr>
      <w:bookmarkStart w:id="87" w:name="bookmark22"/>
      <w:r w:rsidRPr="004A49BD">
        <w:rPr>
          <w:rFonts w:ascii="Times New Roman" w:hAnsi="Times New Roman" w:cs="Times New Roman"/>
          <w:sz w:val="24"/>
          <w:szCs w:val="24"/>
        </w:rPr>
        <w:t>ХАРАКТЕРИСТИКА ОСНОВНЫХ ВИДОВ УЧЕБНОЙ ДЕЯТЕЛЬНОСТИ СТУДЕНТОВ</w:t>
      </w:r>
      <w:bookmarkEnd w:id="87"/>
    </w:p>
    <w:tbl>
      <w:tblPr>
        <w:tblOverlap w:val="never"/>
        <w:tblW w:w="0" w:type="auto"/>
        <w:tblInd w:w="-26" w:type="dxa"/>
        <w:tblLayout w:type="fixed"/>
        <w:tblCellMar>
          <w:left w:w="10" w:type="dxa"/>
          <w:right w:w="10" w:type="dxa"/>
        </w:tblCellMar>
        <w:tblLook w:val="04A0" w:firstRow="1" w:lastRow="0" w:firstColumn="1" w:lastColumn="0" w:noHBand="0" w:noVBand="1"/>
      </w:tblPr>
      <w:tblGrid>
        <w:gridCol w:w="26"/>
        <w:gridCol w:w="10"/>
        <w:gridCol w:w="2544"/>
        <w:gridCol w:w="6350"/>
        <w:gridCol w:w="15"/>
      </w:tblGrid>
      <w:tr w:rsidR="008117CA" w:rsidRPr="00CD69EE" w:rsidTr="00351BCC">
        <w:trPr>
          <w:gridBefore w:val="2"/>
          <w:gridAfter w:val="1"/>
          <w:wBefore w:w="36" w:type="dxa"/>
          <w:wAfter w:w="15" w:type="dxa"/>
          <w:trHeight w:hRule="exact" w:val="917"/>
        </w:trPr>
        <w:tc>
          <w:tcPr>
            <w:tcW w:w="2544" w:type="dxa"/>
            <w:tcBorders>
              <w:top w:val="single" w:sz="4" w:space="0" w:color="auto"/>
              <w:left w:val="single" w:sz="4" w:space="0" w:color="auto"/>
              <w:bottom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 xml:space="preserve">Характеристика основных видов учебной деятельности студентов (на уровне учебных действий) </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виды речевой деятельности</w:t>
            </w:r>
          </w:p>
        </w:tc>
      </w:tr>
      <w:tr w:rsidR="008117CA" w:rsidRPr="00CD69EE" w:rsidTr="00351BCC">
        <w:trPr>
          <w:gridBefore w:val="2"/>
          <w:gridAfter w:val="1"/>
          <w:wBefore w:w="36" w:type="dxa"/>
          <w:wAfter w:w="15" w:type="dxa"/>
          <w:trHeight w:hRule="exact" w:val="4050"/>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lastRenderedPageBreak/>
              <w:t>Аудирование</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Выделять наиболее существенные элементы сообщения. Извлекать необходимую информацию.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Отделять объективную информацию от субъективной.</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Адаптироваться к индивидуальным особенностям говорящего, его темпу речи.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Пользоваться языковой и контекстуальной догадкой, прогнози</w:t>
            </w:r>
            <w:r w:rsidRPr="00CD69EE">
              <w:rPr>
                <w:rFonts w:ascii="Times New Roman" w:hAnsi="Times New Roman" w:cs="Times New Roman"/>
              </w:rPr>
              <w:softHyphen/>
              <w:t>рованием.</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Получать дополнительную информацию и уточнять полученную с помощью переспроса или просьбы.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Выражать свое отношение (согласие, несогласие) к прослушан</w:t>
            </w:r>
            <w:r w:rsidRPr="00CD69EE">
              <w:rPr>
                <w:rFonts w:ascii="Times New Roman" w:hAnsi="Times New Roman" w:cs="Times New Roman"/>
              </w:rPr>
              <w:softHyphen/>
              <w:t>ной информации, обосновывая его.</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реферат, аннотацию прослушанного текста; состав</w:t>
            </w:r>
            <w:r w:rsidRPr="00CD69EE">
              <w:rPr>
                <w:rFonts w:ascii="Times New Roman" w:hAnsi="Times New Roman" w:cs="Times New Roman"/>
              </w:rPr>
              <w:softHyphen/>
              <w:t>лять таблицу, схему на основе информации из текста. Передавать на английском языке (устно или письменно)</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содержание услышанного/увиденного</w:t>
            </w:r>
          </w:p>
        </w:tc>
      </w:tr>
      <w:tr w:rsidR="008117CA" w:rsidRPr="00CD69EE" w:rsidTr="00351BCC">
        <w:trPr>
          <w:gridBefore w:val="2"/>
          <w:gridAfter w:val="1"/>
          <w:wBefore w:w="36" w:type="dxa"/>
          <w:wAfter w:w="15" w:type="dxa"/>
          <w:trHeight w:hRule="exact" w:val="3809"/>
        </w:trPr>
        <w:tc>
          <w:tcPr>
            <w:tcW w:w="2544" w:type="dxa"/>
            <w:tcBorders>
              <w:top w:val="single" w:sz="4" w:space="0" w:color="auto"/>
              <w:left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Говорение:</w:t>
            </w:r>
          </w:p>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 монологическая речь</w:t>
            </w:r>
          </w:p>
        </w:tc>
        <w:tc>
          <w:tcPr>
            <w:tcW w:w="6350" w:type="dxa"/>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Осуществлять неподготовленное высказывание на заданную тему или в соответствии с ситуацией.</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Делать подготовленное сообщение (краткое, развернутое) раз</w:t>
            </w:r>
            <w:r w:rsidRPr="00CD69EE">
              <w:rPr>
                <w:rFonts w:ascii="Times New Roman" w:hAnsi="Times New Roman" w:cs="Times New Roman"/>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Делать развернутое сообщение, содержащее выражение соб</w:t>
            </w:r>
            <w:r w:rsidRPr="00CD69EE">
              <w:rPr>
                <w:rFonts w:ascii="Times New Roman" w:hAnsi="Times New Roman" w:cs="Times New Roman"/>
              </w:rPr>
              <w:softHyphen/>
              <w:t>ственной точки зрения, оценку передаваемой информации.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Комментировать услышанное/увиденное/прочитанное. Составлять устный реферат услышанного или прочитанного тек</w:t>
            </w:r>
            <w:r w:rsidRPr="00CD69EE">
              <w:rPr>
                <w:rFonts w:ascii="Times New Roman" w:hAnsi="Times New Roman" w:cs="Times New Roman"/>
              </w:rPr>
              <w:softHyphen/>
              <w:t>ста.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вопросы для интервью.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Давать определения известным явлениям, понятиям, предметам</w:t>
            </w:r>
          </w:p>
        </w:tc>
      </w:tr>
      <w:tr w:rsidR="008117CA" w:rsidRPr="00CD69EE" w:rsidTr="00351BCC">
        <w:trPr>
          <w:gridBefore w:val="2"/>
          <w:gridAfter w:val="1"/>
          <w:wBefore w:w="36" w:type="dxa"/>
          <w:wAfter w:w="15" w:type="dxa"/>
          <w:trHeight w:hRule="exact" w:val="4667"/>
        </w:trPr>
        <w:tc>
          <w:tcPr>
            <w:tcW w:w="2544" w:type="dxa"/>
            <w:tcBorders>
              <w:top w:val="single" w:sz="4" w:space="0" w:color="auto"/>
              <w:left w:val="single" w:sz="4" w:space="0" w:color="auto"/>
              <w:bottom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 диалогическая речь</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Уточнять и дополнять сказанное.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адекватные эмоционально-экспрессивные средства, мимику и жесты.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Соблюдать логику и последовательность высказываний.</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монологические высказывания (развернутые ре</w:t>
            </w:r>
            <w:r w:rsidRPr="00CD69EE">
              <w:rPr>
                <w:rFonts w:ascii="Times New Roman" w:hAnsi="Times New Roman" w:cs="Times New Roman"/>
              </w:rPr>
              <w:softHyphen/>
              <w:t>плики) в диалогической речи.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CD69EE">
              <w:rPr>
                <w:rFonts w:ascii="Times New Roman" w:hAnsi="Times New Roman" w:cs="Times New Roman"/>
              </w:rPr>
              <w:softHyphen/>
              <w:t>куссия, полемика) на заданную тему или в соответствии с ситуа</w:t>
            </w:r>
            <w:r w:rsidRPr="00CD69EE">
              <w:rPr>
                <w:rFonts w:ascii="Times New Roman" w:hAnsi="Times New Roman" w:cs="Times New Roman"/>
              </w:rPr>
              <w:softHyphen/>
              <w:t>цией; приводить аргументацию и делать заключения.</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Выражать отношение (оценку, согласие, несогласие) к высказы</w:t>
            </w:r>
            <w:r w:rsidRPr="00CD69EE">
              <w:rPr>
                <w:rFonts w:ascii="Times New Roman" w:hAnsi="Times New Roman" w:cs="Times New Roman"/>
              </w:rPr>
              <w:softHyphen/>
              <w:t>ваниям партнера.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Проводить интервью на заданную тему.</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Запрашивать необходимую информацию.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Задавать вопросы, пользоваться переспросами.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Уточнять и дополнять сказанное, пользоваться перифразами.</w:t>
            </w:r>
          </w:p>
        </w:tc>
      </w:tr>
      <w:tr w:rsidR="008117CA" w:rsidRPr="00CD69EE" w:rsidTr="00351BCC">
        <w:tblPrEx>
          <w:jc w:val="center"/>
          <w:tblInd w:w="0" w:type="dxa"/>
        </w:tblPrEx>
        <w:trPr>
          <w:gridAfter w:val="1"/>
          <w:wAfter w:w="15" w:type="dxa"/>
          <w:trHeight w:hRule="exact" w:val="3490"/>
          <w:jc w:val="center"/>
        </w:trPr>
        <w:tc>
          <w:tcPr>
            <w:tcW w:w="2580" w:type="dxa"/>
            <w:gridSpan w:val="3"/>
            <w:tcBorders>
              <w:top w:val="single" w:sz="4" w:space="0" w:color="auto"/>
              <w:left w:val="single" w:sz="4" w:space="0" w:color="auto"/>
              <w:bottom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lastRenderedPageBreak/>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Характеристика основных видов учебной деятельности студентов (на уровне учебных действий)</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Инициировать общение, проявлять инициативу, обращаться за помощью к партнеру, подхватывать и дополнять его мысль, кор</w:t>
            </w:r>
            <w:r w:rsidRPr="00CD69EE">
              <w:rPr>
                <w:rFonts w:ascii="Times New Roman" w:hAnsi="Times New Roman" w:cs="Times New Roman"/>
              </w:rPr>
              <w:softHyphen/>
              <w:t>ректно прерывать партнера, менять тему разговора, завершать разговор.</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адекватные эмоционально-экспрессивные сред</w:t>
            </w:r>
            <w:r w:rsidRPr="00CD69EE">
              <w:rPr>
                <w:rFonts w:ascii="Times New Roman" w:hAnsi="Times New Roman" w:cs="Times New Roman"/>
              </w:rPr>
              <w:softHyphen/>
              <w:t>ства, мимику и жесты.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монологические высказывания (развернутые реплики) в диалогической речи</w:t>
            </w:r>
          </w:p>
        </w:tc>
      </w:tr>
      <w:tr w:rsidR="008117CA" w:rsidRPr="00CD69EE" w:rsidTr="00351BCC">
        <w:tblPrEx>
          <w:jc w:val="center"/>
          <w:tblInd w:w="0" w:type="dxa"/>
        </w:tblPrEx>
        <w:trPr>
          <w:gridAfter w:val="1"/>
          <w:wAfter w:w="15" w:type="dxa"/>
          <w:trHeight w:val="1401"/>
          <w:jc w:val="center"/>
        </w:trPr>
        <w:tc>
          <w:tcPr>
            <w:tcW w:w="2580" w:type="dxa"/>
            <w:gridSpan w:val="3"/>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Чтение: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 просмотровое</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Определять тип и структурно-композиционные особенности текста. Получать самое общее представление о содержании текста, про</w:t>
            </w:r>
            <w:r w:rsidRPr="00CD69EE">
              <w:rPr>
                <w:rFonts w:ascii="Times New Roman" w:hAnsi="Times New Roman" w:cs="Times New Roman"/>
              </w:rPr>
              <w:softHyphen/>
              <w:t>гнозировать его содержание по заголовку, известным понятиям, терминам, географическим названиям, именам собственным</w:t>
            </w:r>
          </w:p>
        </w:tc>
      </w:tr>
      <w:tr w:rsidR="008117CA" w:rsidRPr="00CD69EE" w:rsidTr="00351BCC">
        <w:tblPrEx>
          <w:jc w:val="center"/>
          <w:tblInd w:w="0" w:type="dxa"/>
        </w:tblPrEx>
        <w:trPr>
          <w:gridAfter w:val="1"/>
          <w:wAfter w:w="15" w:type="dxa"/>
          <w:trHeight w:hRule="exact" w:val="1425"/>
          <w:jc w:val="center"/>
        </w:trPr>
        <w:tc>
          <w:tcPr>
            <w:tcW w:w="2580" w:type="dxa"/>
            <w:gridSpan w:val="3"/>
            <w:tcBorders>
              <w:top w:val="single" w:sz="4" w:space="0" w:color="auto"/>
              <w:lef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 поисковое</w:t>
            </w:r>
          </w:p>
        </w:tc>
        <w:tc>
          <w:tcPr>
            <w:tcW w:w="6350" w:type="dxa"/>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Извлекать из текста наиболее важную информацию.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Находить информацию, относящуюся к определенной теме или отвечающую определенным критериям.</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Находить фрагменты текста, требующие детального изучения. Группировать информацию по определенным признакам</w:t>
            </w:r>
          </w:p>
        </w:tc>
      </w:tr>
      <w:tr w:rsidR="008117CA" w:rsidRPr="00CD69EE" w:rsidTr="00351BCC">
        <w:tblPrEx>
          <w:jc w:val="center"/>
          <w:tblInd w:w="0" w:type="dxa"/>
        </w:tblPrEx>
        <w:trPr>
          <w:gridAfter w:val="1"/>
          <w:wAfter w:w="15" w:type="dxa"/>
          <w:trHeight w:hRule="exact" w:val="1700"/>
          <w:jc w:val="center"/>
        </w:trPr>
        <w:tc>
          <w:tcPr>
            <w:tcW w:w="2580" w:type="dxa"/>
            <w:gridSpan w:val="3"/>
            <w:tcBorders>
              <w:top w:val="single" w:sz="4" w:space="0" w:color="auto"/>
              <w:lef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 ознакомительное</w:t>
            </w:r>
          </w:p>
        </w:tc>
        <w:tc>
          <w:tcPr>
            <w:tcW w:w="6350" w:type="dxa"/>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полученную информацию в других видах деятель</w:t>
            </w:r>
            <w:r w:rsidRPr="00CD69EE">
              <w:rPr>
                <w:rFonts w:ascii="Times New Roman" w:hAnsi="Times New Roman" w:cs="Times New Roman"/>
              </w:rPr>
              <w:softHyphen/>
              <w:t>ности (например, в докладе, учебном проекте, ролевой игре).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Понимать основное содержание текста, определять его главную мысль.</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Оценивать и интерпретировать содержание текста, высказывать свое отношение к нему</w:t>
            </w:r>
          </w:p>
        </w:tc>
      </w:tr>
      <w:tr w:rsidR="008117CA" w:rsidRPr="00CD69EE" w:rsidTr="00351BCC">
        <w:tblPrEx>
          <w:jc w:val="center"/>
          <w:tblInd w:w="0" w:type="dxa"/>
        </w:tblPrEx>
        <w:trPr>
          <w:gridAfter w:val="1"/>
          <w:wAfter w:w="15" w:type="dxa"/>
          <w:trHeight w:hRule="exact" w:val="4238"/>
          <w:jc w:val="center"/>
        </w:trPr>
        <w:tc>
          <w:tcPr>
            <w:tcW w:w="2580" w:type="dxa"/>
            <w:gridSpan w:val="3"/>
            <w:tcBorders>
              <w:top w:val="single" w:sz="4" w:space="0" w:color="auto"/>
              <w:lef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 изучающее</w:t>
            </w:r>
          </w:p>
        </w:tc>
        <w:tc>
          <w:tcPr>
            <w:tcW w:w="6350" w:type="dxa"/>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Обобщать информацию, полученную из текста, классифициро</w:t>
            </w:r>
            <w:r w:rsidRPr="00CD69EE">
              <w:rPr>
                <w:rFonts w:ascii="Times New Roman" w:hAnsi="Times New Roman" w:cs="Times New Roman"/>
              </w:rPr>
              <w:softHyphen/>
              <w:t>вать ее, делать выводы.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полученную информацию в других видах деятель</w:t>
            </w:r>
            <w:r w:rsidRPr="00CD69EE">
              <w:rPr>
                <w:rFonts w:ascii="Times New Roman" w:hAnsi="Times New Roman" w:cs="Times New Roman"/>
              </w:rPr>
              <w:softHyphen/>
              <w:t>ности (например, в докладе, учебном проекте, ролевой игре). Полно и точно понимать содержание текста, в том числе с помо</w:t>
            </w:r>
            <w:r w:rsidRPr="00CD69EE">
              <w:rPr>
                <w:rFonts w:ascii="Times New Roman" w:hAnsi="Times New Roman" w:cs="Times New Roman"/>
              </w:rPr>
              <w:softHyphen/>
              <w:t>щью словаря.</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Оценивать и интерпретировать содержание текста, высказывать свое отношение к нему.</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Обобщать информацию, полученную из текста, классифициро</w:t>
            </w:r>
            <w:r w:rsidRPr="00CD69EE">
              <w:rPr>
                <w:rFonts w:ascii="Times New Roman" w:hAnsi="Times New Roman" w:cs="Times New Roman"/>
              </w:rPr>
              <w:softHyphen/>
              <w:t>вать ее, делать выводы.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Отделять объективную информацию от субъективной. Устанавливать причинно-следственные связи.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Извлекать необходимую информацию.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реферат, аннотацию текста.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таблицу, схему с использованием информации из текста</w:t>
            </w:r>
          </w:p>
        </w:tc>
      </w:tr>
      <w:tr w:rsidR="008117CA" w:rsidRPr="00CD69EE" w:rsidTr="00351BCC">
        <w:tblPrEx>
          <w:jc w:val="center"/>
          <w:tblInd w:w="0" w:type="dxa"/>
        </w:tblPrEx>
        <w:trPr>
          <w:gridAfter w:val="1"/>
          <w:wAfter w:w="15" w:type="dxa"/>
          <w:trHeight w:hRule="exact" w:val="1814"/>
          <w:jc w:val="center"/>
        </w:trPr>
        <w:tc>
          <w:tcPr>
            <w:tcW w:w="2580" w:type="dxa"/>
            <w:gridSpan w:val="3"/>
            <w:tcBorders>
              <w:top w:val="single" w:sz="4" w:space="0" w:color="auto"/>
              <w:left w:val="single" w:sz="4" w:space="0" w:color="auto"/>
              <w:bottom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Письмо</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Описывать различные события, факты, явления, комментиро</w:t>
            </w:r>
            <w:r w:rsidRPr="00CD69EE">
              <w:rPr>
                <w:rFonts w:ascii="Times New Roman" w:hAnsi="Times New Roman" w:cs="Times New Roman"/>
              </w:rPr>
              <w:softHyphen/>
              <w:t>вать их, делать обобщения и выводы.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Выражать и обосновывать свою точку зрения с использованием эмоционально-оценочных средств.</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Использовать образец в качестве опоры для составления соб</w:t>
            </w:r>
            <w:r w:rsidRPr="00CD69EE">
              <w:rPr>
                <w:rFonts w:ascii="Times New Roman" w:hAnsi="Times New Roman" w:cs="Times New Roman"/>
              </w:rPr>
              <w:softHyphen/>
              <w:t>ственного текста (например, справочного или энциклопедиче</w:t>
            </w:r>
            <w:r w:rsidRPr="00CD69EE">
              <w:rPr>
                <w:rFonts w:ascii="Times New Roman" w:hAnsi="Times New Roman" w:cs="Times New Roman"/>
              </w:rPr>
              <w:softHyphen/>
              <w:t>ского характера).</w:t>
            </w:r>
          </w:p>
        </w:tc>
      </w:tr>
      <w:tr w:rsidR="008117CA" w:rsidRPr="00CD69EE" w:rsidTr="00351BCC">
        <w:tblPrEx>
          <w:jc w:val="center"/>
          <w:tblInd w:w="0" w:type="dxa"/>
        </w:tblPrEx>
        <w:trPr>
          <w:gridBefore w:val="1"/>
          <w:wBefore w:w="26" w:type="dxa"/>
          <w:trHeight w:hRule="exact" w:val="6826"/>
          <w:jc w:val="center"/>
        </w:trPr>
        <w:tc>
          <w:tcPr>
            <w:tcW w:w="2554" w:type="dxa"/>
            <w:gridSpan w:val="2"/>
            <w:tcBorders>
              <w:top w:val="single" w:sz="4" w:space="0" w:color="auto"/>
              <w:left w:val="single" w:sz="4" w:space="0" w:color="auto"/>
            </w:tcBorders>
            <w:shd w:val="clear" w:color="auto" w:fill="FFFFFF"/>
          </w:tcPr>
          <w:p w:rsidR="008117CA" w:rsidRPr="00CD69EE" w:rsidRDefault="008117CA" w:rsidP="00351BCC">
            <w:pPr>
              <w:spacing w:after="0" w:line="240" w:lineRule="auto"/>
              <w:ind w:firstLine="709"/>
              <w:rPr>
                <w:rFonts w:ascii="Times New Roman" w:hAnsi="Times New Roman" w:cs="Times New Roman"/>
              </w:rPr>
            </w:pPr>
          </w:p>
        </w:tc>
        <w:tc>
          <w:tcPr>
            <w:tcW w:w="6365" w:type="dxa"/>
            <w:gridSpan w:val="2"/>
            <w:tcBorders>
              <w:top w:val="single" w:sz="4" w:space="0" w:color="auto"/>
              <w:left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Писать письма и заявления, в том числе электронные, личного и де</w:t>
            </w:r>
            <w:r w:rsidRPr="00CD69EE">
              <w:rPr>
                <w:rFonts w:ascii="Times New Roman" w:hAnsi="Times New Roman" w:cs="Times New Roman"/>
              </w:rPr>
              <w:softHyphen/>
              <w:t>лового характера с соблюдением правил оформления таких писем.</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Запрашивать интересующую информацию.</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Заполнять анкеты, бланки сведениями личного или делового характера, числовыми данными.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резюме.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рекламные объявления.</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описания вакансий.</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несложные рецепты приготовления блюд.</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простые технические спецификации, инструкции по эксплуатации.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расписание на день, списки дел, покупок и др.</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Писать сценарии, программы, планы различных мероприятий (например, экскурсии, урока, лекции).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Фиксировать основные сведения в процессе чтения или прослу</w:t>
            </w:r>
            <w:r w:rsidRPr="00CD69EE">
              <w:rPr>
                <w:rFonts w:ascii="Times New Roman" w:hAnsi="Times New Roman" w:cs="Times New Roman"/>
              </w:rPr>
              <w:softHyphen/>
              <w:t>шивания текста, в том числе в виде таблицы, схемы, графика.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развернутый план, конспект, реферат, аннотацию устного выступления или печатного текста, в том числе для даль</w:t>
            </w:r>
            <w:r w:rsidRPr="00CD69EE">
              <w:rPr>
                <w:rFonts w:ascii="Times New Roman" w:hAnsi="Times New Roman" w:cs="Times New Roman"/>
              </w:rPr>
              <w:softHyphen/>
              <w:t>нейшего использования в устной и письменной речи (например, в докладах, интервью, собеседованиях, совещаниях, переговорах).</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Делать письменный пересказ текста; писать эссе (содержащие описание, повествование, рассуждение), обзоры, рецензии.</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Составлять буклет, брошюру, каталог (например, с туристической информацией, меню, сводом правил).</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Готовить текст презентации с использованием технических средств</w:t>
            </w:r>
          </w:p>
        </w:tc>
      </w:tr>
      <w:tr w:rsidR="008117CA" w:rsidRPr="00CD69EE" w:rsidTr="00351BCC">
        <w:tblPrEx>
          <w:jc w:val="center"/>
          <w:tblInd w:w="0" w:type="dxa"/>
        </w:tblPrEx>
        <w:trPr>
          <w:gridBefore w:val="1"/>
          <w:wBefore w:w="26" w:type="dxa"/>
          <w:trHeight w:hRule="exact" w:val="365"/>
          <w:jc w:val="center"/>
        </w:trPr>
        <w:tc>
          <w:tcPr>
            <w:tcW w:w="8919" w:type="dxa"/>
            <w:gridSpan w:val="4"/>
            <w:tcBorders>
              <w:top w:val="single" w:sz="4" w:space="0" w:color="auto"/>
              <w:left w:val="single" w:sz="4" w:space="0" w:color="auto"/>
              <w:right w:val="single" w:sz="4" w:space="0" w:color="auto"/>
            </w:tcBorders>
            <w:shd w:val="clear" w:color="auto" w:fill="FFFFFF"/>
            <w:vAlign w:val="center"/>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РЕЧЕВЫЕ НАВЫКИ И УМЕНИЯ</w:t>
            </w:r>
          </w:p>
        </w:tc>
      </w:tr>
      <w:tr w:rsidR="008117CA" w:rsidRPr="00CD69EE" w:rsidTr="00351BCC">
        <w:tblPrEx>
          <w:jc w:val="center"/>
          <w:tblInd w:w="0" w:type="dxa"/>
        </w:tblPrEx>
        <w:trPr>
          <w:gridBefore w:val="1"/>
          <w:wBefore w:w="26" w:type="dxa"/>
          <w:trHeight w:hRule="exact" w:val="6618"/>
          <w:jc w:val="center"/>
        </w:trPr>
        <w:tc>
          <w:tcPr>
            <w:tcW w:w="2554" w:type="dxa"/>
            <w:gridSpan w:val="2"/>
            <w:tcBorders>
              <w:top w:val="single" w:sz="4" w:space="0" w:color="auto"/>
              <w:left w:val="single" w:sz="4" w:space="0" w:color="auto"/>
              <w:bottom w:val="single" w:sz="4" w:space="0" w:color="auto"/>
            </w:tcBorders>
            <w:shd w:val="clear" w:color="auto" w:fill="FFFFFF"/>
          </w:tcPr>
          <w:p w:rsidR="008117CA" w:rsidRPr="00CD69EE" w:rsidRDefault="008117CA" w:rsidP="00351BCC">
            <w:pPr>
              <w:spacing w:after="0" w:line="240" w:lineRule="auto"/>
              <w:rPr>
                <w:rFonts w:ascii="Times New Roman" w:hAnsi="Times New Roman" w:cs="Times New Roman"/>
              </w:rPr>
            </w:pPr>
            <w:r w:rsidRPr="00CD69EE">
              <w:rPr>
                <w:rFonts w:ascii="Times New Roman" w:hAnsi="Times New Roman" w:cs="Times New Roman"/>
              </w:rPr>
              <w:t>Лексические навыки</w:t>
            </w:r>
          </w:p>
        </w:tc>
        <w:tc>
          <w:tcPr>
            <w:tcW w:w="636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Правильно употреблять лексику в зависимости от коммуника</w:t>
            </w:r>
            <w:r w:rsidRPr="00CD69EE">
              <w:rPr>
                <w:rFonts w:ascii="Times New Roman" w:hAnsi="Times New Roman" w:cs="Times New Roman"/>
              </w:rPr>
              <w:softHyphen/>
              <w:t>тивного намерения; обладать быстрой реакцией при выборе лек</w:t>
            </w:r>
            <w:r w:rsidRPr="00CD69EE">
              <w:rPr>
                <w:rFonts w:ascii="Times New Roman" w:hAnsi="Times New Roman" w:cs="Times New Roman"/>
              </w:rPr>
              <w:softHyphen/>
              <w:t>сических единиц.</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(first(ly), second(ly), finally, atlast, ontheonehand, ontheotherhand, however, so, thereforeи др.).</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Выбирать наиболее подходящий или корректный для конкрет</w:t>
            </w:r>
            <w:r w:rsidRPr="00CD69EE">
              <w:rPr>
                <w:rFonts w:ascii="Times New Roman" w:hAnsi="Times New Roman" w:cs="Times New Roman"/>
              </w:rPr>
              <w:softHyphen/>
              <w:t>ной ситуации синоним или антоним (например, plump, big,но не fatпри описании чужой внешности; broad/wideavenue,но broadshoulders; healthy — ill(BrE), sick(AmE)).</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Распознавать на письме и в речевом потоке изученные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лексические и фразеологические единицы, включая наиболее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употребляемые фразовые глаголы</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Определять значения и грамматическую функцию слов, опира</w:t>
            </w:r>
            <w:r w:rsidRPr="00CD69EE">
              <w:rPr>
                <w:rFonts w:ascii="Times New Roman" w:hAnsi="Times New Roman" w:cs="Times New Roman"/>
              </w:rPr>
              <w:softHyphen/>
              <w:t>ясь на правила словообразования в английском языке (аффикса</w:t>
            </w:r>
            <w:r w:rsidRPr="00CD69EE">
              <w:rPr>
                <w:rFonts w:ascii="Times New Roman" w:hAnsi="Times New Roman" w:cs="Times New Roman"/>
              </w:rPr>
              <w:softHyphen/>
              <w:t>ция, конверсия, заимствование).</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Различать сходные по написанию и звучанию слова.</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Пользоваться контекстом, прогнозированием и речевой догад</w:t>
            </w:r>
            <w:r w:rsidRPr="00CD69EE">
              <w:rPr>
                <w:rFonts w:ascii="Times New Roman" w:hAnsi="Times New Roman" w:cs="Times New Roman"/>
              </w:rPr>
              <w:softHyphen/>
              <w:t>кой при восприятии письменных и устных текстов.</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Определять происхождение слов с помощью словаря (Olympiad, gym, piano, laptop, computerи др.).</w:t>
            </w:r>
          </w:p>
          <w:p w:rsidR="008117CA" w:rsidRPr="00CD69EE" w:rsidRDefault="008117CA" w:rsidP="00351BCC">
            <w:pPr>
              <w:spacing w:after="0" w:line="240" w:lineRule="auto"/>
              <w:ind w:firstLine="709"/>
              <w:rPr>
                <w:rFonts w:ascii="Times New Roman" w:hAnsi="Times New Roman" w:cs="Times New Roman"/>
              </w:rPr>
            </w:pPr>
            <w:r w:rsidRPr="00CD69EE">
              <w:rPr>
                <w:rFonts w:ascii="Times New Roman" w:hAnsi="Times New Roman" w:cs="Times New Roman"/>
              </w:rPr>
              <w:t>Уметь расшифровывать некоторые аббревиатуры (G8, UN, EU, WTO, NATOи др.)</w:t>
            </w:r>
          </w:p>
        </w:tc>
      </w:tr>
    </w:tbl>
    <w:p w:rsidR="008117CA" w:rsidRPr="004A49BD" w:rsidRDefault="008117CA" w:rsidP="008117CA">
      <w:pPr>
        <w:spacing w:after="0" w:line="240" w:lineRule="auto"/>
        <w:ind w:firstLine="709"/>
        <w:jc w:val="both"/>
        <w:rPr>
          <w:rFonts w:ascii="Times New Roman" w:hAnsi="Times New Roman" w:cs="Times New Roman"/>
          <w:sz w:val="24"/>
          <w:szCs w:val="24"/>
        </w:rPr>
      </w:pPr>
    </w:p>
    <w:p w:rsidR="008117CA" w:rsidRPr="004A49BD" w:rsidRDefault="008117CA" w:rsidP="008117CA">
      <w:pPr>
        <w:spacing w:after="0" w:line="240" w:lineRule="auto"/>
        <w:ind w:firstLine="709"/>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49"/>
        <w:gridCol w:w="6350"/>
      </w:tblGrid>
      <w:tr w:rsidR="008117CA" w:rsidRPr="004A49BD" w:rsidTr="00351BCC">
        <w:trPr>
          <w:trHeight w:hRule="exact" w:val="552"/>
          <w:jc w:val="center"/>
        </w:trPr>
        <w:tc>
          <w:tcPr>
            <w:tcW w:w="2549" w:type="dxa"/>
            <w:shd w:val="clear" w:color="auto" w:fill="FFFFFF"/>
            <w:vAlign w:val="center"/>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lastRenderedPageBreak/>
              <w:t>Содержание обучения</w:t>
            </w:r>
          </w:p>
        </w:tc>
        <w:tc>
          <w:tcPr>
            <w:tcW w:w="6350" w:type="dxa"/>
            <w:shd w:val="clear" w:color="auto" w:fill="FFFFFF"/>
            <w:vAlign w:val="bottom"/>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8117CA" w:rsidRPr="004A49BD" w:rsidTr="00351BCC">
        <w:trPr>
          <w:trHeight w:hRule="exact" w:val="8946"/>
          <w:jc w:val="center"/>
        </w:trPr>
        <w:tc>
          <w:tcPr>
            <w:tcW w:w="2549" w:type="dxa"/>
            <w:shd w:val="clear" w:color="auto" w:fill="FFFFFF"/>
          </w:tcPr>
          <w:p w:rsidR="008117CA" w:rsidRPr="004A49BD" w:rsidRDefault="008117CA" w:rsidP="00351BCC">
            <w:pPr>
              <w:spacing w:after="0" w:line="240" w:lineRule="auto"/>
              <w:ind w:firstLine="46"/>
              <w:rPr>
                <w:rFonts w:ascii="Times New Roman" w:hAnsi="Times New Roman" w:cs="Times New Roman"/>
                <w:sz w:val="24"/>
                <w:szCs w:val="24"/>
              </w:rPr>
            </w:pPr>
            <w:r w:rsidRPr="004A49BD">
              <w:rPr>
                <w:rFonts w:ascii="Times New Roman" w:hAnsi="Times New Roman" w:cs="Times New Roman"/>
                <w:sz w:val="24"/>
                <w:szCs w:val="24"/>
              </w:rPr>
              <w:t>Грамматические</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навыки</w:t>
            </w:r>
          </w:p>
        </w:tc>
        <w:tc>
          <w:tcPr>
            <w:tcW w:w="6350" w:type="dxa"/>
            <w:shd w:val="clear" w:color="auto" w:fill="FFFFFF"/>
            <w:vAlign w:val="bottom"/>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Знать основные различия систем английского и русского языков:</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наличие грамматических явлений, не присущих русскому языку (артикль, герундий и др.);</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4A49BD">
              <w:rPr>
                <w:rFonts w:ascii="Times New Roman" w:hAnsi="Times New Roman" w:cs="Times New Roman"/>
                <w:sz w:val="24"/>
                <w:szCs w:val="24"/>
              </w:rPr>
              <w:softHyphen/>
              <w:t>ний, порядок членов предложения и др.).</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Формулировать грамматические правила, в том числе с использо</w:t>
            </w:r>
            <w:r w:rsidRPr="004A49BD">
              <w:rPr>
                <w:rFonts w:ascii="Times New Roman" w:hAnsi="Times New Roman" w:cs="Times New Roman"/>
                <w:sz w:val="24"/>
                <w:szCs w:val="24"/>
              </w:rPr>
              <w:softHyphen/>
              <w:t>ванием графической опоры (образца, схемы, таблицы). Распознавать, образовывать и правильно употреблять в речи основ</w:t>
            </w:r>
            <w:r w:rsidRPr="004A49BD">
              <w:rPr>
                <w:rFonts w:ascii="Times New Roman" w:hAnsi="Times New Roman" w:cs="Times New Roman"/>
                <w:sz w:val="24"/>
                <w:szCs w:val="24"/>
              </w:rPr>
              <w:softHyphen/>
              <w:t>ные морфологические формы и синтаксические конструкции в зави</w:t>
            </w:r>
            <w:r w:rsidRPr="004A49BD">
              <w:rPr>
                <w:rFonts w:ascii="Times New Roman" w:hAnsi="Times New Roman" w:cs="Times New Roman"/>
                <w:sz w:val="24"/>
                <w:szCs w:val="24"/>
              </w:rPr>
              <w:softHyphen/>
              <w:t>симости от ситуации общения (например, сокращенные формы, ши</w:t>
            </w:r>
            <w:r w:rsidRPr="004A49BD">
              <w:rPr>
                <w:rFonts w:ascii="Times New Roman" w:hAnsi="Times New Roman" w:cs="Times New Roman"/>
                <w:sz w:val="24"/>
                <w:szCs w:val="24"/>
              </w:rPr>
              <w:softHyphen/>
              <w:t>роко употребительные в разговорной речи и имеющие ограниченное применение в официальной речи).</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Знать особенности грамматического оформления устных и пись</w:t>
            </w:r>
            <w:r w:rsidRPr="004A49BD">
              <w:rPr>
                <w:rFonts w:ascii="Times New Roman" w:hAnsi="Times New Roman" w:cs="Times New Roman"/>
                <w:sz w:val="24"/>
                <w:szCs w:val="24"/>
              </w:rPr>
              <w:softHyphen/>
              <w:t>менных текстов; уметь изменять грамматическое оформление вы</w:t>
            </w:r>
            <w:r w:rsidRPr="004A49BD">
              <w:rPr>
                <w:rFonts w:ascii="Times New Roman" w:hAnsi="Times New Roman" w:cs="Times New Roman"/>
                <w:sz w:val="24"/>
                <w:szCs w:val="24"/>
              </w:rPr>
              <w:softHyphen/>
              <w:t>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и ге</w:t>
            </w:r>
            <w:r w:rsidRPr="004A49BD">
              <w:rPr>
                <w:rFonts w:ascii="Times New Roman" w:hAnsi="Times New Roman" w:cs="Times New Roman"/>
                <w:sz w:val="24"/>
                <w:szCs w:val="24"/>
              </w:rPr>
              <w:softHyphen/>
              <w:t>рундий, притяжательное местоимение и личное местоимение + isв сокращенной форме при восприятии на слух: his— he’sи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4A49BD">
              <w:rPr>
                <w:rFonts w:ascii="Times New Roman" w:hAnsi="Times New Roman" w:cs="Times New Roman"/>
                <w:sz w:val="24"/>
                <w:szCs w:val="24"/>
              </w:rPr>
              <w:softHyphen/>
              <w:t>рование формы множественного числа существительного по окон</w:t>
            </w:r>
            <w:r w:rsidRPr="004A49BD">
              <w:rPr>
                <w:rFonts w:ascii="Times New Roman" w:hAnsi="Times New Roman" w:cs="Times New Roman"/>
                <w:sz w:val="24"/>
                <w:szCs w:val="24"/>
              </w:rPr>
              <w:softHyphen/>
              <w:t>чании его начальной формы).</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Определять структуру простого и сложного предложения, уста</w:t>
            </w:r>
            <w:r w:rsidRPr="004A49BD">
              <w:rPr>
                <w:rFonts w:ascii="Times New Roman" w:hAnsi="Times New Roman" w:cs="Times New Roman"/>
                <w:sz w:val="24"/>
                <w:szCs w:val="24"/>
              </w:rPr>
              <w:softHyphen/>
              <w:t>навливать логические, временные, причинно-следственные, со</w:t>
            </w:r>
            <w:r w:rsidRPr="004A49BD">
              <w:rPr>
                <w:rFonts w:ascii="Times New Roman" w:hAnsi="Times New Roman" w:cs="Times New Roman"/>
                <w:sz w:val="24"/>
                <w:szCs w:val="24"/>
              </w:rPr>
              <w:softHyphen/>
              <w:t>чинительные, подчинительные и другие связи и отношения между</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элементами предложения и текста с помощью союзов и</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союзных слов.</w:t>
            </w:r>
          </w:p>
        </w:tc>
      </w:tr>
      <w:tr w:rsidR="008117CA" w:rsidRPr="004A49BD" w:rsidTr="00351BCC">
        <w:trPr>
          <w:trHeight w:hRule="exact" w:val="1692"/>
          <w:jc w:val="center"/>
        </w:trPr>
        <w:tc>
          <w:tcPr>
            <w:tcW w:w="2549" w:type="dxa"/>
            <w:shd w:val="clear" w:color="auto" w:fill="FFFFFF"/>
          </w:tcPr>
          <w:p w:rsidR="008117CA" w:rsidRPr="004A49BD" w:rsidRDefault="008117CA" w:rsidP="00351BCC">
            <w:pPr>
              <w:spacing w:after="0" w:line="240" w:lineRule="auto"/>
              <w:rPr>
                <w:rFonts w:ascii="Times New Roman" w:hAnsi="Times New Roman" w:cs="Times New Roman"/>
                <w:sz w:val="24"/>
                <w:szCs w:val="24"/>
              </w:rPr>
            </w:pPr>
            <w:r w:rsidRPr="004A49BD">
              <w:rPr>
                <w:rFonts w:ascii="Times New Roman" w:hAnsi="Times New Roman" w:cs="Times New Roman"/>
                <w:sz w:val="24"/>
                <w:szCs w:val="24"/>
              </w:rPr>
              <w:t>Орфографические</w:t>
            </w:r>
          </w:p>
          <w:p w:rsidR="008117CA" w:rsidRPr="004A49BD" w:rsidRDefault="008117CA" w:rsidP="00351BCC">
            <w:pPr>
              <w:spacing w:after="0" w:line="240" w:lineRule="auto"/>
              <w:rPr>
                <w:rFonts w:ascii="Times New Roman" w:hAnsi="Times New Roman" w:cs="Times New Roman"/>
                <w:sz w:val="24"/>
                <w:szCs w:val="24"/>
              </w:rPr>
            </w:pPr>
            <w:r w:rsidRPr="004A49BD">
              <w:rPr>
                <w:rFonts w:ascii="Times New Roman" w:hAnsi="Times New Roman" w:cs="Times New Roman"/>
                <w:sz w:val="24"/>
                <w:szCs w:val="24"/>
              </w:rPr>
              <w:t>навыки</w:t>
            </w:r>
          </w:p>
        </w:tc>
        <w:tc>
          <w:tcPr>
            <w:tcW w:w="6350" w:type="dxa"/>
            <w:shd w:val="clear" w:color="auto" w:fill="FFFFFF"/>
            <w:vAlign w:val="bottom"/>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Усвоить правописание слов, предназначенных для продуктивно</w:t>
            </w:r>
            <w:r w:rsidRPr="004A49BD">
              <w:rPr>
                <w:rFonts w:ascii="Times New Roman" w:hAnsi="Times New Roman" w:cs="Times New Roman"/>
                <w:sz w:val="24"/>
                <w:szCs w:val="24"/>
              </w:rPr>
              <w:softHyphen/>
              <w:t>го усвоения.</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Применять правила орфографии и пунктуации в речи.</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 xml:space="preserve">Знать основные различия в орфографии и пунктуации </w:t>
            </w:r>
            <w:r>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Проверять написание и перенос слов по словарю</w:t>
            </w:r>
          </w:p>
        </w:tc>
      </w:tr>
      <w:tr w:rsidR="008117CA" w:rsidRPr="004A49BD" w:rsidTr="00351BCC">
        <w:trPr>
          <w:trHeight w:hRule="exact" w:val="2834"/>
          <w:jc w:val="center"/>
        </w:trPr>
        <w:tc>
          <w:tcPr>
            <w:tcW w:w="2549" w:type="dxa"/>
            <w:shd w:val="clear" w:color="auto" w:fill="FFFFFF"/>
          </w:tcPr>
          <w:p w:rsidR="008117CA" w:rsidRPr="004A49BD" w:rsidRDefault="008117CA" w:rsidP="00351BCC">
            <w:pPr>
              <w:spacing w:after="0" w:line="240" w:lineRule="auto"/>
              <w:rPr>
                <w:rFonts w:ascii="Times New Roman" w:hAnsi="Times New Roman" w:cs="Times New Roman"/>
                <w:sz w:val="24"/>
                <w:szCs w:val="24"/>
              </w:rPr>
            </w:pPr>
            <w:r w:rsidRPr="004A49BD">
              <w:rPr>
                <w:rFonts w:ascii="Times New Roman" w:hAnsi="Times New Roman" w:cs="Times New Roman"/>
                <w:sz w:val="24"/>
                <w:szCs w:val="24"/>
              </w:rPr>
              <w:t>Произносительныенавыки</w:t>
            </w:r>
          </w:p>
        </w:tc>
        <w:tc>
          <w:tcPr>
            <w:tcW w:w="6350" w:type="dxa"/>
            <w:shd w:val="clear" w:color="auto" w:fill="FFFFFF"/>
            <w:vAlign w:val="bottom"/>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Владеть Международным фонетическим алфавитом, уметь чи</w:t>
            </w:r>
            <w:r w:rsidRPr="004A49BD">
              <w:rPr>
                <w:rFonts w:ascii="Times New Roman" w:hAnsi="Times New Roman" w:cs="Times New Roman"/>
                <w:sz w:val="24"/>
                <w:szCs w:val="24"/>
              </w:rPr>
              <w:softHyphen/>
              <w:t>тать слова в транскрипционной записи.</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Знать технику артикулирования отдельных звуков и звукосоче</w:t>
            </w:r>
            <w:r w:rsidRPr="004A49BD">
              <w:rPr>
                <w:rFonts w:ascii="Times New Roman" w:hAnsi="Times New Roman" w:cs="Times New Roman"/>
                <w:sz w:val="24"/>
                <w:szCs w:val="24"/>
              </w:rPr>
              <w:softHyphen/>
              <w:t>таний.</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Формулировать правила чтения гласных и согласных букв и буквосочетаний; знать типы слогов.</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Соблюдать ударения в словах и фразах.</w:t>
            </w:r>
          </w:p>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4A49BD">
              <w:rPr>
                <w:rFonts w:ascii="Times New Roman" w:hAnsi="Times New Roman" w:cs="Times New Roman"/>
                <w:sz w:val="24"/>
                <w:szCs w:val="24"/>
              </w:rPr>
              <w:softHyphen/>
              <w:t>тельного, включая разделительный и риторический вопросы; восклицательного</w:t>
            </w:r>
          </w:p>
        </w:tc>
      </w:tr>
      <w:tr w:rsidR="008117CA" w:rsidRPr="004A49BD" w:rsidTr="00351BCC">
        <w:trPr>
          <w:trHeight w:hRule="exact" w:val="1464"/>
          <w:jc w:val="center"/>
        </w:trPr>
        <w:tc>
          <w:tcPr>
            <w:tcW w:w="2549" w:type="dxa"/>
            <w:shd w:val="clear" w:color="auto" w:fill="FFFFFF"/>
          </w:tcPr>
          <w:p w:rsidR="008117CA" w:rsidRPr="004A49BD" w:rsidRDefault="008117CA" w:rsidP="00351BCC">
            <w:pPr>
              <w:spacing w:after="0" w:line="240" w:lineRule="auto"/>
              <w:rPr>
                <w:rFonts w:ascii="Times New Roman" w:hAnsi="Times New Roman" w:cs="Times New Roman"/>
                <w:sz w:val="24"/>
                <w:szCs w:val="24"/>
              </w:rPr>
            </w:pPr>
            <w:r w:rsidRPr="004A49BD">
              <w:rPr>
                <w:rFonts w:ascii="Times New Roman" w:hAnsi="Times New Roman" w:cs="Times New Roman"/>
                <w:sz w:val="24"/>
                <w:szCs w:val="24"/>
              </w:rPr>
              <w:lastRenderedPageBreak/>
              <w:t>Специальные навыки и умения</w:t>
            </w:r>
          </w:p>
        </w:tc>
        <w:tc>
          <w:tcPr>
            <w:tcW w:w="6350" w:type="dxa"/>
            <w:shd w:val="clear" w:color="auto" w:fill="FFFFFF"/>
            <w:vAlign w:val="bottom"/>
          </w:tcPr>
          <w:p w:rsidR="008117CA" w:rsidRPr="004A49BD" w:rsidRDefault="008117CA" w:rsidP="00351BCC">
            <w:pPr>
              <w:spacing w:after="0" w:line="240" w:lineRule="auto"/>
              <w:ind w:firstLine="709"/>
              <w:rPr>
                <w:rFonts w:ascii="Times New Roman" w:hAnsi="Times New Roman" w:cs="Times New Roman"/>
                <w:sz w:val="24"/>
                <w:szCs w:val="24"/>
              </w:rPr>
            </w:pPr>
            <w:r w:rsidRPr="004A49BD">
              <w:rPr>
                <w:rFonts w:ascii="Times New Roman"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4A49BD">
              <w:rPr>
                <w:rFonts w:ascii="Times New Roman" w:hAnsi="Times New Roman" w:cs="Times New Roman"/>
                <w:sz w:val="24"/>
                <w:szCs w:val="24"/>
              </w:rPr>
              <w:softHyphen/>
              <w:t>ских правил и др.</w:t>
            </w:r>
          </w:p>
        </w:tc>
      </w:tr>
    </w:tbl>
    <w:p w:rsidR="008117CA" w:rsidRPr="004A49BD" w:rsidRDefault="008117CA" w:rsidP="008117CA">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ab/>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ОУП.05  ИСТОРИЯ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РЕЗУЛЬТАТЫ ОСВОЕНИЯ УЧЕБНОЙ ДИСЦИПЛИНЫ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содержания учебной дисциплины «История» обеспечивает достижение студентами следующих результатов: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личностных: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российской гражданской идентичности, патриотизма, ува</w:t>
      </w:r>
      <w:r w:rsidRPr="007E3F87">
        <w:rPr>
          <w:rFonts w:ascii="Times New Roman" w:hAnsi="Times New Roman" w:cs="Times New Roman"/>
          <w:sz w:val="24"/>
          <w:szCs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7E3F87">
        <w:rPr>
          <w:rFonts w:ascii="Times New Roman" w:hAnsi="Times New Roman" w:cs="Times New Roman"/>
          <w:sz w:val="24"/>
          <w:szCs w:val="24"/>
        </w:rPr>
        <w:softHyphen/>
        <w:t>ности, уважающего закон и правопорядок, обладающего чувством собствен</w:t>
      </w:r>
      <w:r w:rsidRPr="007E3F87">
        <w:rPr>
          <w:rFonts w:ascii="Times New Roman" w:hAnsi="Times New Roman" w:cs="Times New Roman"/>
          <w:sz w:val="24"/>
          <w:szCs w:val="24"/>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к служению Отечеству, его защите;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7E3F87">
        <w:rPr>
          <w:rFonts w:ascii="Times New Roman" w:hAnsi="Times New Roman" w:cs="Times New Roman"/>
          <w:sz w:val="24"/>
          <w:szCs w:val="24"/>
        </w:rPr>
        <w:softHyphen/>
        <w:t>логе культур, а также различных форм общественного сознания, осознание своего места в поликультурном мире;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основ саморазвития и самовоспитания в соответствии с об</w:t>
      </w:r>
      <w:r w:rsidRPr="007E3F87">
        <w:rPr>
          <w:rFonts w:ascii="Times New Roman" w:hAnsi="Times New Roman" w:cs="Times New Roman"/>
          <w:sz w:val="24"/>
          <w:szCs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толерантное сознание и поведение в поликультурном мире, готовность и спо</w:t>
      </w:r>
      <w:r w:rsidRPr="007E3F87">
        <w:rPr>
          <w:rFonts w:ascii="Times New Roman" w:hAnsi="Times New Roman" w:cs="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метапредметных: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7E3F87">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7E3F87">
        <w:rPr>
          <w:rFonts w:ascii="Times New Roman" w:hAnsi="Times New Roman" w:cs="Times New Roman"/>
          <w:sz w:val="24"/>
          <w:szCs w:val="24"/>
        </w:rPr>
        <w:softHyphen/>
        <w:t>тивно разрешать конфликты;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средства информационных и коммуникационных техно</w:t>
      </w:r>
      <w:r w:rsidRPr="007E3F87">
        <w:rPr>
          <w:rFonts w:ascii="Times New Roman" w:hAnsi="Times New Roman" w:cs="Times New Roman"/>
          <w:sz w:val="24"/>
          <w:szCs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7E3F87">
        <w:rPr>
          <w:rFonts w:ascii="Times New Roman" w:hAnsi="Times New Roman" w:cs="Times New Roman"/>
          <w:sz w:val="24"/>
          <w:szCs w:val="24"/>
        </w:rPr>
        <w:softHyphen/>
        <w:t>сбережения, правовых и этических норм, норм информационной безопасно</w:t>
      </w:r>
      <w:r w:rsidRPr="007E3F87">
        <w:rPr>
          <w:rFonts w:ascii="Times New Roman" w:hAnsi="Times New Roman" w:cs="Times New Roman"/>
          <w:sz w:val="24"/>
          <w:szCs w:val="24"/>
        </w:rPr>
        <w:softHyphen/>
        <w:t>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умение самостоятельно оценивать и принимать решения, определяющие стратегию поведения, с учетом гражданских и нравственных ценностей;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предметных: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w:t>
      </w:r>
      <w:r w:rsidRPr="007E3F87">
        <w:rPr>
          <w:rFonts w:ascii="Times New Roman" w:hAnsi="Times New Roman" w:cs="Times New Roman"/>
          <w:sz w:val="24"/>
          <w:szCs w:val="24"/>
        </w:rPr>
        <w:softHyphen/>
        <w:t>грессивного развития России в глобальном мире;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умений применять исторические знания в профессиональ</w:t>
      </w:r>
      <w:r w:rsidRPr="007E3F87">
        <w:rPr>
          <w:rFonts w:ascii="Times New Roman" w:hAnsi="Times New Roman" w:cs="Times New Roman"/>
          <w:sz w:val="24"/>
          <w:szCs w:val="24"/>
        </w:rPr>
        <w:softHyphen/>
        <w:t>ной и общественной деятельности, поликультурном общении;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 источников;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умений вести диалог, обосновывать свою точку зрения в дискуссии по исторической тематике.</w:t>
      </w:r>
    </w:p>
    <w:p w:rsidR="008117CA" w:rsidRPr="007E3F87" w:rsidRDefault="008117CA" w:rsidP="008117CA">
      <w:pPr>
        <w:spacing w:after="0" w:line="240" w:lineRule="auto"/>
        <w:ind w:firstLine="709"/>
        <w:jc w:val="center"/>
        <w:rPr>
          <w:rFonts w:ascii="Times New Roman" w:hAnsi="Times New Roman" w:cs="Times New Roman"/>
          <w:sz w:val="24"/>
          <w:szCs w:val="24"/>
        </w:rPr>
      </w:pPr>
      <w:r w:rsidRPr="007E3F87">
        <w:rPr>
          <w:rFonts w:ascii="Times New Roman" w:hAnsi="Times New Roman" w:cs="Times New Roman"/>
          <w:sz w:val="24"/>
          <w:szCs w:val="24"/>
        </w:rPr>
        <w:t>СОДЕРЖАНИЕ УЧЕБНОЙ ДИСЦИПЛИНЫ</w:t>
      </w:r>
      <w:r w:rsidRPr="007E3F87">
        <w:rPr>
          <w:rFonts w:ascii="Times New Roman" w:hAnsi="Times New Roman" w:cs="Times New Roman"/>
          <w:sz w:val="24"/>
          <w:szCs w:val="24"/>
        </w:rPr>
        <w:br/>
        <w:t>Введение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изучения истории. Проблема достоверности исторических знаний. Исто</w:t>
      </w:r>
      <w:r w:rsidRPr="007E3F87">
        <w:rPr>
          <w:rFonts w:ascii="Times New Roman" w:hAnsi="Times New Roman" w:cs="Times New Roman"/>
          <w:sz w:val="24"/>
          <w:szCs w:val="24"/>
        </w:rPr>
        <w:softHyphen/>
        <w:t>рические источники, их виды, основные методы работы с ними. Вспомогательные исторические дисциплины. Историческое событие и исторический факт. Концеп</w:t>
      </w:r>
      <w:r w:rsidRPr="007E3F87">
        <w:rPr>
          <w:rFonts w:ascii="Times New Roman" w:hAnsi="Times New Roman" w:cs="Times New Roman"/>
          <w:sz w:val="24"/>
          <w:szCs w:val="24"/>
        </w:rPr>
        <w:softHyphen/>
        <w:t>ции исторического развития (формационная, цивилизационная, их сочетание). Периодизация всемирной истории. История России — часть всемирной истории.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Древнейшая стадия истории человечества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человека. Люди эпохи палеолита. Источники знаний о древней</w:t>
      </w:r>
      <w:r w:rsidRPr="007E3F87">
        <w:rPr>
          <w:rFonts w:ascii="Times New Roman" w:hAnsi="Times New Roman" w:cs="Times New Roman"/>
          <w:sz w:val="24"/>
          <w:szCs w:val="24"/>
        </w:rPr>
        <w:softHyphen/>
        <w:t>шем человеке. Проблемы антропогенеза. Древнейшие виды человека. Расселение древнейших людей по земному шару. Появление человека современного вида. Па</w:t>
      </w:r>
      <w:r w:rsidRPr="007E3F87">
        <w:rPr>
          <w:rFonts w:ascii="Times New Roman" w:hAnsi="Times New Roman" w:cs="Times New Roman"/>
          <w:sz w:val="24"/>
          <w:szCs w:val="24"/>
        </w:rPr>
        <w:softHyphen/>
        <w:t>леолит. Условия жизни и занятия первобытных людей. Социальные отношения. Родовая община. Формы первобытного брака. Достижения людей палеолита. При</w:t>
      </w:r>
      <w:r w:rsidRPr="007E3F87">
        <w:rPr>
          <w:rFonts w:ascii="Times New Roman" w:hAnsi="Times New Roman" w:cs="Times New Roman"/>
          <w:sz w:val="24"/>
          <w:szCs w:val="24"/>
        </w:rPr>
        <w:softHyphen/>
        <w:t>чины зарождения и особенности первобытной религии и искусства. Археологические памятники палеолита на территории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Археологические памятники палеолита на территории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Неолитическая революция и ее последствия. Понятие «неолитическая револю</w:t>
      </w:r>
      <w:r w:rsidRPr="007E3F87">
        <w:rPr>
          <w:rFonts w:ascii="Times New Roman" w:hAnsi="Times New Roman" w:cs="Times New Roman"/>
          <w:sz w:val="24"/>
          <w:szCs w:val="24"/>
        </w:rPr>
        <w:softHyphen/>
        <w:t>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Древнейшие поселения земледельцев и жи</w:t>
      </w:r>
      <w:r w:rsidRPr="007E3F87">
        <w:rPr>
          <w:rFonts w:ascii="Times New Roman" w:hAnsi="Times New Roman" w:cs="Times New Roman"/>
          <w:sz w:val="24"/>
          <w:szCs w:val="24"/>
        </w:rPr>
        <w:softHyphen/>
        <w:t>вотноводов.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Индоевропейцы и проблема их прародины. Эволюция обще</w:t>
      </w:r>
      <w:r w:rsidRPr="007E3F87">
        <w:rPr>
          <w:rFonts w:ascii="Times New Roman" w:hAnsi="Times New Roman" w:cs="Times New Roman"/>
          <w:sz w:val="24"/>
          <w:szCs w:val="24"/>
        </w:rPr>
        <w:softHyphen/>
        <w:t>ственных отношений, усиление неравенства. Соседская община. Племена и союзы племен. Укрепление власти вождей. Возникновение элементов государственности. Древнейшие города.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Неолитическая революция на территории современной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Цивилизации Древнего мира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Древнейшие государства. Понятие цивилизации. Особенности цивилизаций Древ</w:t>
      </w:r>
      <w:r w:rsidRPr="007E3F87">
        <w:rPr>
          <w:rFonts w:ascii="Times New Roman" w:hAnsi="Times New Roman" w:cs="Times New Roman"/>
          <w:sz w:val="24"/>
          <w:szCs w:val="24"/>
        </w:rPr>
        <w:softHyphen/>
        <w:t>него мира — древневосточной и античной. Специфика древнеегипетской цивилиза</w:t>
      </w:r>
      <w:r w:rsidRPr="007E3F87">
        <w:rPr>
          <w:rFonts w:ascii="Times New Roman" w:hAnsi="Times New Roman" w:cs="Times New Roman"/>
          <w:sz w:val="24"/>
          <w:szCs w:val="24"/>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цивилизаций Древнего мира — древневосточной и античной.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7E3F87">
        <w:rPr>
          <w:rFonts w:ascii="Times New Roman" w:hAnsi="Times New Roman" w:cs="Times New Roman"/>
          <w:sz w:val="24"/>
          <w:szCs w:val="24"/>
        </w:rPr>
        <w:softHyphen/>
        <w:t xml:space="preserve">рийская </w:t>
      </w:r>
      <w:r w:rsidRPr="007E3F87">
        <w:rPr>
          <w:rFonts w:ascii="Times New Roman" w:hAnsi="Times New Roman" w:cs="Times New Roman"/>
          <w:sz w:val="24"/>
          <w:szCs w:val="24"/>
        </w:rPr>
        <w:lastRenderedPageBreak/>
        <w:t>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7E3F87">
        <w:rPr>
          <w:rFonts w:ascii="Times New Roman" w:hAnsi="Times New Roman" w:cs="Times New Roman"/>
          <w:sz w:val="24"/>
          <w:szCs w:val="24"/>
        </w:rPr>
        <w:softHyphen/>
        <w:t>лонизация и ее последствия. Развитие демократии в Афинах. Спарта и ее роль в истории Древней Греции. Греко-персидские войны, их ход, результаты, послед</w:t>
      </w:r>
      <w:r w:rsidRPr="007E3F87">
        <w:rPr>
          <w:rFonts w:ascii="Times New Roman" w:hAnsi="Times New Roman" w:cs="Times New Roman"/>
          <w:sz w:val="24"/>
          <w:szCs w:val="24"/>
        </w:rPr>
        <w:softHyphen/>
        <w:t>ствия. Расцвет демократии в Афинах. Причины и результаты кризиса полиса. Македонское завоевание Греции. Походы Александра Македонского и их результаты. Эллинистические государства — синтез античной и древневосточной цивилиза</w:t>
      </w:r>
      <w:r w:rsidRPr="007E3F87">
        <w:rPr>
          <w:rFonts w:ascii="Times New Roman" w:hAnsi="Times New Roman" w:cs="Times New Roman"/>
          <w:sz w:val="24"/>
          <w:szCs w:val="24"/>
        </w:rPr>
        <w:softHyphen/>
        <w:t>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греческая колонизация и ее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Борьба с Карфагеном. Превращение Римской республики в мировую державу.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7E3F87">
        <w:rPr>
          <w:rFonts w:ascii="Times New Roman" w:hAnsi="Times New Roman" w:cs="Times New Roman"/>
          <w:sz w:val="24"/>
          <w:szCs w:val="24"/>
        </w:rPr>
        <w:softHyphen/>
        <w:t>ка. От республики к империи. Римская империя: территория, управление. Периоды принципата и домината. Рим и провинции. Войны, Римской империи. Римляне и варвары. Кризис Римской империи. Поздняя империя. Эволюция системы импера</w:t>
      </w:r>
      <w:r w:rsidRPr="007E3F87">
        <w:rPr>
          <w:rFonts w:ascii="Times New Roman" w:hAnsi="Times New Roman" w:cs="Times New Roman"/>
          <w:sz w:val="24"/>
          <w:szCs w:val="24"/>
        </w:rPr>
        <w:softHyphen/>
        <w:t>торской власти. Колонат. Разделение Римской империи на Восточную и Западную. Великое переселение народов и падение Западной Римской империи.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Великое переселение народов и падение Западной Римской империи.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Культура и религия Древнего мира. Особенности культуры и религиозных воз</w:t>
      </w:r>
      <w:r w:rsidRPr="007E3F87">
        <w:rPr>
          <w:rFonts w:ascii="Times New Roman" w:hAnsi="Times New Roman" w:cs="Times New Roman"/>
          <w:sz w:val="24"/>
          <w:szCs w:val="24"/>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7E3F87">
        <w:rPr>
          <w:rFonts w:ascii="Times New Roman" w:hAnsi="Times New Roman" w:cs="Times New Roman"/>
          <w:sz w:val="24"/>
          <w:szCs w:val="24"/>
        </w:rPr>
        <w:softHyphen/>
        <w:t>ции. Особенности древнеримской культуры. Античная философия, наука, литерату-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 архитектура, изобразительное искусство. Античная культура как фундамент современной мировой культуры. Религиозные представления древних греков и римлян. Возникновение христианства. Особенности христианского вероучения и церковной структуры. Превращение христианства в государственную религию Римской империи.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христианства.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христианского вероучения и церковной структуры.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Цивилизации Запада и Востока в Средние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Великое переселение народов и образование варварских королевств в Европе.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Средние века: понятие, хронологические рамки, периодизация. Варвары и их втор</w:t>
      </w:r>
      <w:r w:rsidRPr="007E3F87">
        <w:rPr>
          <w:rFonts w:ascii="Times New Roman" w:hAnsi="Times New Roman" w:cs="Times New Roman"/>
          <w:sz w:val="24"/>
          <w:szCs w:val="24"/>
        </w:rPr>
        <w:softHyphen/>
        <w:t>жения на территорию Римской империи. Крещение варварских племен. Варварские королевства, особенности отношений варваров и римского населения в различных королевствах. Синтез позднеримского и варварского начал в европейском обществе раннего Средневековья. Варварские правды.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Мусульмане и христиане. Халифат Омейядов и Аббасидов. Распад халифата. Культура исламского мира. Архитектура, каллигра</w:t>
      </w:r>
      <w:r w:rsidRPr="007E3F87">
        <w:rPr>
          <w:rFonts w:ascii="Times New Roman" w:hAnsi="Times New Roman" w:cs="Times New Roman"/>
          <w:sz w:val="24"/>
          <w:szCs w:val="24"/>
        </w:rPr>
        <w:softHyphen/>
        <w:t>фия, литература. Развитие науки. Арабы, как связующее звено между культурами античного мира и средневековой Европы.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ислама.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Основы мусульманского вероучения.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Византийская империя. Территория Византии. Византийская империя: власть, управление. Расцвет Византии при Юстиниане. Попытка восстановления Римской империи. Кодификация права. Византия и славяне, славянизация Балкан. Приня</w:t>
      </w:r>
      <w:r w:rsidRPr="007E3F87">
        <w:rPr>
          <w:rFonts w:ascii="Times New Roman" w:hAnsi="Times New Roman" w:cs="Times New Roman"/>
          <w:sz w:val="24"/>
          <w:szCs w:val="24"/>
        </w:rPr>
        <w:softHyphen/>
        <w:t>тие христианства славянскими народами. Византия и страны Востока. Турецкие завоевания и падение Византии. Культура Византии. Сохранение и переработка античного наследия. Искусство, иконопись, архитектура. Человек в византийской цивилизации. Влияние Византии на государственность и культуру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Принятие христианства славянскими народами.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в Средние века. Средневековая Индия. Ислам в Индии. Делийский султа</w:t>
      </w:r>
      <w:r w:rsidRPr="007E3F87">
        <w:rPr>
          <w:rFonts w:ascii="Times New Roman" w:hAnsi="Times New Roman" w:cs="Times New Roman"/>
          <w:sz w:val="24"/>
          <w:szCs w:val="24"/>
        </w:rPr>
        <w:softHyphen/>
        <w:t>нат. Культура средневековой Индии. Особенности развития Китая. Административно</w:t>
      </w:r>
      <w:r w:rsidRPr="007E3F87">
        <w:rPr>
          <w:rFonts w:ascii="Times New Roman" w:hAnsi="Times New Roman" w:cs="Times New Roman"/>
          <w:sz w:val="24"/>
          <w:szCs w:val="24"/>
        </w:rPr>
        <w:softHyphen/>
        <w:t>бюрократическая система. Империи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 Китайская культура и ее влияние на соседние народы. Становление и эволюция государствен</w:t>
      </w:r>
      <w:r w:rsidRPr="007E3F87">
        <w:rPr>
          <w:rFonts w:ascii="Times New Roman" w:hAnsi="Times New Roman" w:cs="Times New Roman"/>
          <w:sz w:val="24"/>
          <w:szCs w:val="24"/>
        </w:rPr>
        <w:softHyphen/>
        <w:t>ности в Японии. Самураи. Правление сёгунов.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Китайская культура и ее влияние на соседние народы.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Империя Карла Великого и ее распад. Феодальная раздробленность в Европе.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Королевство франков. Военная реформа Карла Мартела и ее значение. Франкские короли и римские папы.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Норманны и их походы. Нор</w:t>
      </w:r>
      <w:r w:rsidRPr="007E3F87">
        <w:rPr>
          <w:rFonts w:ascii="Times New Roman" w:hAnsi="Times New Roman" w:cs="Times New Roman"/>
          <w:sz w:val="24"/>
          <w:szCs w:val="24"/>
        </w:rPr>
        <w:softHyphen/>
        <w:t>маннское завоевание Англии.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Военная реформа Карла Мартела и ее значение.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Причины возникновения феодализма. Структура и сословия средневе</w:t>
      </w:r>
      <w:r w:rsidRPr="007E3F87">
        <w:rPr>
          <w:rFonts w:ascii="Times New Roman" w:hAnsi="Times New Roman" w:cs="Times New Roman"/>
          <w:sz w:val="24"/>
          <w:szCs w:val="24"/>
        </w:rPr>
        <w:softHyphen/>
        <w:t>кового общества. Крестьяне, хозяйственная жизнь, крестьянская община. Феодалы. Феодальный замок. Рыцари, рыцарская культура.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Структура и сословия средневекового общества.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Средневековый западноевропейский город. Города Средневековья, причины их возникновения. Развитие ремесла и торговли. Коммуны и сеньоры. Городские респуб</w:t>
      </w:r>
      <w:r w:rsidRPr="007E3F87">
        <w:rPr>
          <w:rFonts w:ascii="Times New Roman" w:hAnsi="Times New Roman" w:cs="Times New Roman"/>
          <w:sz w:val="24"/>
          <w:szCs w:val="24"/>
        </w:rPr>
        <w:softHyphen/>
        <w:t>лики. Ремесленники и цехи. Социальные движения.Повседневная жизнь горожан. Значение средневековых городов.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Повседневная жизнь горожан в Средние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Клюнийская реформа, монашеские ордена. Борьба пап и императоров Священной Римской империи. Папская теократия.Крестовые по</w:t>
      </w:r>
      <w:r w:rsidRPr="007E3F87">
        <w:rPr>
          <w:rFonts w:ascii="Times New Roman" w:hAnsi="Times New Roman" w:cs="Times New Roman"/>
          <w:sz w:val="24"/>
          <w:szCs w:val="24"/>
        </w:rPr>
        <w:softHyphen/>
        <w:t>ходы, их последствия. Ереси в Средние века: причины их возникновения и распро</w:t>
      </w:r>
      <w:r w:rsidRPr="007E3F87">
        <w:rPr>
          <w:rFonts w:ascii="Times New Roman" w:hAnsi="Times New Roman" w:cs="Times New Roman"/>
          <w:sz w:val="24"/>
          <w:szCs w:val="24"/>
        </w:rPr>
        <w:softHyphen/>
        <w:t>странения. Инквизиция. Упадок папства.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Крестовые походы, их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Зарождение централизованных государств в Европе. Англия и Франция в Средние века. Держава Плантагенетов.Великая хартия вольностей. Франция под властью Капетингов на пути к единому государству. Оформление сословного представитель</w:t>
      </w:r>
      <w:r w:rsidRPr="007E3F87">
        <w:rPr>
          <w:rFonts w:ascii="Times New Roman" w:hAnsi="Times New Roman" w:cs="Times New Roman"/>
          <w:sz w:val="24"/>
          <w:szCs w:val="24"/>
        </w:rPr>
        <w:softHyphen/>
        <w:t xml:space="preserve">ства (Парламент в Англии, Генеральные штаты во Франции). Столетняя война и ее итоги. Османское </w:t>
      </w:r>
      <w:r w:rsidRPr="007E3F87">
        <w:rPr>
          <w:rFonts w:ascii="Times New Roman" w:hAnsi="Times New Roman" w:cs="Times New Roman"/>
          <w:sz w:val="24"/>
          <w:szCs w:val="24"/>
        </w:rPr>
        <w:lastRenderedPageBreak/>
        <w:t>государство и падение Византии. Рождение Османской империи и государства Европы. Пиренейский полуостров в Средние века. Реконкиста. Образо</w:t>
      </w:r>
      <w:r w:rsidRPr="007E3F87">
        <w:rPr>
          <w:rFonts w:ascii="Times New Roman" w:hAnsi="Times New Roman" w:cs="Times New Roman"/>
          <w:sz w:val="24"/>
          <w:szCs w:val="24"/>
        </w:rPr>
        <w:softHyphen/>
        <w:t>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«Черная смерть» и ее последствия. Изменения в положении трудового на</w:t>
      </w:r>
      <w:r w:rsidRPr="007E3F87">
        <w:rPr>
          <w:rFonts w:ascii="Times New Roman" w:hAnsi="Times New Roman" w:cs="Times New Roman"/>
          <w:sz w:val="24"/>
          <w:szCs w:val="24"/>
        </w:rPr>
        <w:softHyphen/>
        <w:t>селения. Жакерия. Восстание Уота Тайлера.Завершение складывания националь</w:t>
      </w:r>
      <w:r w:rsidRPr="007E3F87">
        <w:rPr>
          <w:rFonts w:ascii="Times New Roman" w:hAnsi="Times New Roman" w:cs="Times New Roman"/>
          <w:sz w:val="24"/>
          <w:szCs w:val="24"/>
        </w:rPr>
        <w:softHyphen/>
        <w:t>ных государств. Окончательное объединение Франции. Война Алой и Белой розы в Англии.Укрепление королевской власти в Англии.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Политический и культурный подъем в Чехии.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Ян Гус. Гуситские войны и их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(стили, творцы, памятники искусства).Изобретение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Культурное наследие европейского Средневековья.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Древней Руси к Российскому государству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Образование Древнерусского государства. Восточные славяне: происхождение, расселение, занятия, общественное устройство. Взаимоотношения с соседними народами и государствами. Предпосылки и причины образования Древнерус</w:t>
      </w:r>
      <w:r w:rsidRPr="007E3F87">
        <w:rPr>
          <w:rFonts w:ascii="Times New Roman" w:hAnsi="Times New Roman" w:cs="Times New Roman"/>
          <w:sz w:val="24"/>
          <w:szCs w:val="24"/>
        </w:rPr>
        <w:softHyphen/>
        <w:t>ского государства. Новгород и Киев — центры древнерусской государственности. Варяжская проблема. Формирование княжеской власти (князь и дружина, по</w:t>
      </w:r>
      <w:r w:rsidRPr="007E3F87">
        <w:rPr>
          <w:rFonts w:ascii="Times New Roman" w:hAnsi="Times New Roman" w:cs="Times New Roman"/>
          <w:sz w:val="24"/>
          <w:szCs w:val="24"/>
        </w:rPr>
        <w:softHyphen/>
        <w:t>людье). Первые русские князья, их внутренняя и внешняя политика. Походы Святослава.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Предпосылки и причины образования Древнерусского государства.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Крещение Руси и его значение. Начало правления князя Владимира Святослави</w:t>
      </w:r>
      <w:r w:rsidRPr="007E3F87">
        <w:rPr>
          <w:rFonts w:ascii="Times New Roman" w:hAnsi="Times New Roman" w:cs="Times New Roman"/>
          <w:sz w:val="24"/>
          <w:szCs w:val="24"/>
        </w:rPr>
        <w:softHyphen/>
        <w:t>ча. Организация защиты Руси от кочевников.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Крещение Руси: причины, основные события, значение.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Общество Древней Руси. Социально-экономический и политический строй Древ</w:t>
      </w:r>
      <w:r w:rsidRPr="007E3F87">
        <w:rPr>
          <w:rFonts w:ascii="Times New Roman" w:hAnsi="Times New Roman" w:cs="Times New Roman"/>
          <w:sz w:val="24"/>
          <w:szCs w:val="24"/>
        </w:rPr>
        <w:softHyphen/>
        <w:t>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Раздробленность на Руси. Политическая раздробленность: причины и послед</w:t>
      </w:r>
      <w:r w:rsidRPr="007E3F87">
        <w:rPr>
          <w:rFonts w:ascii="Times New Roman" w:hAnsi="Times New Roman" w:cs="Times New Roman"/>
          <w:sz w:val="24"/>
          <w:szCs w:val="24"/>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7E3F87">
        <w:rPr>
          <w:rFonts w:ascii="Times New Roman" w:hAnsi="Times New Roman" w:cs="Times New Roman"/>
          <w:sz w:val="24"/>
          <w:szCs w:val="24"/>
        </w:rPr>
        <w:softHyphen/>
        <w:t>Суздальское княжество. Зарождение стремления к объединению русских земель.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Владимиро-Суздальское княжество.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Древнерусская культура. Особенности древнерусской культуры. Возникновение письменности. Летописание. Литература (слово, житие, поучение, хождение).Бы</w:t>
      </w:r>
      <w:r w:rsidRPr="007E3F87">
        <w:rPr>
          <w:rFonts w:ascii="Times New Roman" w:hAnsi="Times New Roman" w:cs="Times New Roman"/>
          <w:sz w:val="24"/>
          <w:szCs w:val="24"/>
        </w:rPr>
        <w:softHyphen/>
        <w:t>линный эпос. Деревянное и каменное зодчество. Живопись (мозаики, фрески).Иконы. Декоративно-прикладное искусство.Развитие местных художественных школ.</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Деревянное и каменное зодчество.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Походы монгольских войск на Юго-Западную Русь и страны Централь</w:t>
      </w:r>
      <w:r w:rsidRPr="007E3F87">
        <w:rPr>
          <w:rFonts w:ascii="Times New Roman" w:hAnsi="Times New Roman" w:cs="Times New Roman"/>
          <w:sz w:val="24"/>
          <w:szCs w:val="24"/>
        </w:rPr>
        <w:softHyphen/>
        <w:t xml:space="preserve">ной Европы.Значение </w:t>
      </w:r>
      <w:r w:rsidRPr="007E3F87">
        <w:rPr>
          <w:rFonts w:ascii="Times New Roman" w:hAnsi="Times New Roman" w:cs="Times New Roman"/>
          <w:sz w:val="24"/>
          <w:szCs w:val="24"/>
        </w:rPr>
        <w:lastRenderedPageBreak/>
        <w:t>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противостояния Руси монгольскому завоеванию.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Московские князья и их политика.Княжеская власть и церковь. Дми</w:t>
      </w:r>
      <w:r w:rsidRPr="007E3F87">
        <w:rPr>
          <w:rFonts w:ascii="Times New Roman" w:hAnsi="Times New Roman" w:cs="Times New Roman"/>
          <w:sz w:val="24"/>
          <w:szCs w:val="24"/>
        </w:rPr>
        <w:softHyphen/>
        <w:t>трий Донской. Начало борьбы с ордынским владычеством. Куликовская битва, ее значение.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Куликовская битва, ее значение.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Образование единого Русского государства. Русь при преемниках Дмитрия Дон</w:t>
      </w:r>
      <w:r w:rsidRPr="007E3F87">
        <w:rPr>
          <w:rFonts w:ascii="Times New Roman" w:hAnsi="Times New Roman" w:cs="Times New Roman"/>
          <w:sz w:val="24"/>
          <w:szCs w:val="24"/>
        </w:rPr>
        <w:softHyphen/>
        <w:t>ского. Отношения между Москвой и Ордой, Москвой и Литвой. Феодальная война второй четвертиXV века, ее итоги.Автокефалия Русской православной церкви. Иван III. Присоединение Новгорода. Завершение объединения русских земель. Пре</w:t>
      </w:r>
      <w:r w:rsidRPr="007E3F87">
        <w:rPr>
          <w:rFonts w:ascii="Times New Roman" w:hAnsi="Times New Roman" w:cs="Times New Roman"/>
          <w:sz w:val="24"/>
          <w:szCs w:val="24"/>
        </w:rPr>
        <w:softHyphen/>
        <w:t>кращение зависимости Руси от Золотой Орды. Войны с Казанью, Литвой, Ливонским орденом и Швецией.Образование единого Русского государства и его значение. Уси</w:t>
      </w:r>
      <w:r w:rsidRPr="007E3F87">
        <w:rPr>
          <w:rFonts w:ascii="Times New Roman" w:hAnsi="Times New Roman" w:cs="Times New Roman"/>
          <w:sz w:val="24"/>
          <w:szCs w:val="24"/>
        </w:rPr>
        <w:softHyphen/>
        <w:t>ление великокняжеской власти. Судебник 1497 года. Происхождение герба России. Система землевладения.Положение крестьян, ограничение их свободы. Предпо</w:t>
      </w:r>
      <w:r w:rsidRPr="007E3F87">
        <w:rPr>
          <w:rFonts w:ascii="Times New Roman" w:hAnsi="Times New Roman" w:cs="Times New Roman"/>
          <w:sz w:val="24"/>
          <w:szCs w:val="24"/>
        </w:rPr>
        <w:softHyphen/>
        <w:t>сылки и начало складывания крепостнической системы.</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Образование единого Русского государства и его значение.</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Россия в XVI—XVII веках: от великого княжества к царству</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Россия в правление Ивана Грозного. Россия в период боярского правления. Иван IV. Избранная рада. Реформы 1550-х годов и их значение. Становление при</w:t>
      </w:r>
      <w:r w:rsidRPr="0022123C">
        <w:rPr>
          <w:rFonts w:ascii="Times New Roman" w:hAnsi="Times New Roman" w:cs="Times New Roman"/>
        </w:rPr>
        <w:softHyphen/>
        <w:t>казной системы. Укрепление армии. Стоглавый собор.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22123C">
        <w:rPr>
          <w:rFonts w:ascii="Times New Roman" w:hAnsi="Times New Roman" w:cs="Times New Roman"/>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Опричнина, споры о ее смысле.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Смутное время начала XVII века. Царствование Б. Годунова. Смута: причины, участ</w:t>
      </w:r>
      <w:r w:rsidRPr="0022123C">
        <w:rPr>
          <w:rFonts w:ascii="Times New Roman" w:hAnsi="Times New Roman" w:cs="Times New Roman"/>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22123C">
        <w:rPr>
          <w:rFonts w:ascii="Times New Roman" w:hAnsi="Times New Roman" w:cs="Times New Roman"/>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Окончание Смуты и возрождение российской государственности.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и социальное развитие России в XVII веке. Народные движения.</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Экономические последствия Смуты. Восстановление хозяйства.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22123C">
        <w:rPr>
          <w:rFonts w:ascii="Times New Roman" w:hAnsi="Times New Roman" w:cs="Times New Roman"/>
        </w:rPr>
        <w:softHyphen/>
        <w:t>водительством С.Т. Разина.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Народные движения в XVIIвеке: причины, формы, участники.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абсолютизма в России. Внешняя политика России в XVII веке.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Усиление царской власти. Развитие приказной системы. Преобразования в армии. Начало становления абсолютизма. Власть и церковь. Реформы патриарха Никона. Церковный раскол. Протопоп Аввакум. Освоение Сибири и Дальнего Востока. Рус</w:t>
      </w:r>
      <w:r w:rsidRPr="0022123C">
        <w:rPr>
          <w:rFonts w:ascii="Times New Roman" w:hAnsi="Times New Roman" w:cs="Times New Roman"/>
        </w:rPr>
        <w:softHyphen/>
        <w:t>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lastRenderedPageBreak/>
        <w:t>Практические занятия Реформы патриарха Никона.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Церковный раскол.</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Культура Руси конца XIII—XVII веков. Культура XIII—XV веков. Летописа</w:t>
      </w:r>
      <w:r w:rsidRPr="0022123C">
        <w:rPr>
          <w:rFonts w:ascii="Times New Roman" w:hAnsi="Times New Roman" w:cs="Times New Roman"/>
        </w:rPr>
        <w:softHyphen/>
        <w:t>ние. Важнейшие памятники литературы (памятники куликовского цикла, сказа</w:t>
      </w:r>
      <w:r w:rsidRPr="0022123C">
        <w:rPr>
          <w:rFonts w:ascii="Times New Roman" w:hAnsi="Times New Roman" w:cs="Times New Roman"/>
        </w:rPr>
        <w:softHyphen/>
        <w:t>ния, жития, хождения). Развитие зодчества (Московский Кремль, монастырские комплексы-крепости). Расцвет иконописи (Ф.Грек, А.Рублев). Культура XVI века. Книгопечатание (И.Федоров). Публицистика. Зодчество (шатровые храмы). «До</w:t>
      </w:r>
      <w:r w:rsidRPr="0022123C">
        <w:rPr>
          <w:rFonts w:ascii="Times New Roman" w:hAnsi="Times New Roman" w:cs="Times New Roman"/>
        </w:rPr>
        <w:softHyphen/>
        <w:t>мострой». Культура XVII века. Традиции и новые веяния, усиление светского ха</w:t>
      </w:r>
      <w:r w:rsidRPr="0022123C">
        <w:rPr>
          <w:rFonts w:ascii="Times New Roman" w:hAnsi="Times New Roman" w:cs="Times New Roman"/>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Культура России XVIIвека.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Запада и Востока в XVI —XVIII веке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развитие и перемены в западноевропейском обществе. Новые формы организации производства. Накопление капитала. Зарождение ранних ка</w:t>
      </w:r>
      <w:r w:rsidRPr="0022123C">
        <w:rPr>
          <w:rFonts w:ascii="Times New Roman" w:hAnsi="Times New Roman" w:cs="Times New Roman"/>
        </w:rPr>
        <w:softHyphen/>
        <w:t>питалистических отношений. Мануфактура. Открытия в науке, усовершенствование в технике, внедрение технических новинок в производство. Революции в корабле</w:t>
      </w:r>
      <w:r w:rsidRPr="0022123C">
        <w:rPr>
          <w:rFonts w:ascii="Times New Roman" w:hAnsi="Times New Roman" w:cs="Times New Roman"/>
        </w:rPr>
        <w:softHyphen/>
        <w:t>строении и военном деле. Совершенствование огнестрельного оружия. Развитие торговли и товарно-денежных отношений. Революция цен и ее последствия.</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Зарождение ранних капиталистических отношений.</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Великие географические открытия. Образование колониальных империй. Вели</w:t>
      </w:r>
      <w:r w:rsidRPr="0022123C">
        <w:rPr>
          <w:rFonts w:ascii="Times New Roman" w:hAnsi="Times New Roman" w:cs="Times New Roman"/>
        </w:rPr>
        <w:softHyphen/>
        <w:t>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Испанские и португальские олонии в Америке. Политические, экономи</w:t>
      </w:r>
      <w:r w:rsidRPr="0022123C">
        <w:rPr>
          <w:rFonts w:ascii="Times New Roman" w:hAnsi="Times New Roman" w:cs="Times New Roman"/>
        </w:rPr>
        <w:softHyphen/>
        <w:t>ческие и культурные последствия Великих географических открытий.</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Политические, экономические и культурные последствия Великих географических открытий.</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Возрождение и гуманизм в Западной Европе. Эпоха Возрождения. Понятие «Воз</w:t>
      </w:r>
      <w:r w:rsidRPr="0022123C">
        <w:rPr>
          <w:rFonts w:ascii="Times New Roman" w:hAnsi="Times New Roman" w:cs="Times New Roman"/>
        </w:rPr>
        <w:softHyphen/>
        <w:t>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Влияние гуманистических идей в литературе, искусстве и архитектуре. Высокое Возрождение в Италии. Искусство стран Северного Возрождения.</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Высокое Возрождение в Италии.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Реформация и контрреформация. Понятие «протестантизм». Церковь накану</w:t>
      </w:r>
      <w:r w:rsidRPr="0022123C">
        <w:rPr>
          <w:rFonts w:ascii="Times New Roman" w:hAnsi="Times New Roman" w:cs="Times New Roman"/>
        </w:rPr>
        <w:softHyphen/>
        <w:t>не Реформации. Гуманистическая критика церкви.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22123C">
        <w:rPr>
          <w:rFonts w:ascii="Times New Roman" w:hAnsi="Times New Roman" w:cs="Times New Roman"/>
        </w:rPr>
        <w:softHyphen/>
        <w:t>ропы. Контрреформация и попытки преобразований в католическом мире. Орден иезуитов.</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Крестьянская война в Германии.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абсолютизма в европейских странах. Абсолютизм как общественно</w:t>
      </w:r>
      <w:r w:rsidRPr="0022123C">
        <w:rPr>
          <w:rFonts w:ascii="Times New Roman" w:hAnsi="Times New Roman" w:cs="Times New Roman"/>
        </w:rPr>
        <w:softHyphen/>
        <w:t>политическая система. Абсолютизм во Франции. Религиозные войны и правление Ген</w:t>
      </w:r>
      <w:r w:rsidRPr="0022123C">
        <w:rPr>
          <w:rFonts w:ascii="Times New Roman" w:hAnsi="Times New Roman" w:cs="Times New Roman"/>
        </w:rPr>
        <w:softHyphen/>
        <w:t>риха IV. Франция при кардинале Ришелье. Фронда. Людовик XIV — «король-солнце». Абсолютизм в Испании. Испания и империя Габсбургов в XVII—XVIII веках. Англия в эпоху Тюдоров. Превращение Англии в великую морскую державу при Елизавете I. Общие черты и особенности абсолютизма в странах Европы. «Просвещенный абсолю</w:t>
      </w:r>
      <w:r w:rsidRPr="0022123C">
        <w:rPr>
          <w:rFonts w:ascii="Times New Roman" w:hAnsi="Times New Roman" w:cs="Times New Roman"/>
        </w:rPr>
        <w:softHyphen/>
        <w:t>тизм», его значение и особенности в Пруссии, при монархии Габсбургов.</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Общие черты и особенности абсолютизма в странах Европы.</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Англия в XVII—XVIHвеках. Причины и начало революции в Англии. Демо</w:t>
      </w:r>
      <w:r w:rsidRPr="0022123C">
        <w:rPr>
          <w:rFonts w:ascii="Times New Roman" w:hAnsi="Times New Roman" w:cs="Times New Roman"/>
        </w:rPr>
        <w:softHyphen/>
        <w:t>кратические течения в революции. Провозглашение республики. Протекторат О. Кромвеля. Реставрация монархии. Итоги, характер и значение Английской рево</w:t>
      </w:r>
      <w:r w:rsidRPr="0022123C">
        <w:rPr>
          <w:rFonts w:ascii="Times New Roman" w:hAnsi="Times New Roman" w:cs="Times New Roman"/>
        </w:rPr>
        <w:softHyphen/>
        <w:t xml:space="preserve">люции. «Славная революция». Английское Просвещение. Дж.Локк. Политическое развитие Англии в XVIII веке. Колониальные проблемы. </w:t>
      </w:r>
      <w:r w:rsidRPr="0022123C">
        <w:rPr>
          <w:rFonts w:ascii="Times New Roman" w:hAnsi="Times New Roman" w:cs="Times New Roman"/>
        </w:rPr>
        <w:lastRenderedPageBreak/>
        <w:t>Подъем мануфактурного производства. Начало промышленной революции. Изменения в социальной струк</w:t>
      </w:r>
      <w:r w:rsidRPr="0022123C">
        <w:rPr>
          <w:rFonts w:ascii="Times New Roman" w:hAnsi="Times New Roman" w:cs="Times New Roman"/>
        </w:rPr>
        <w:softHyphen/>
        <w:t>туре общества.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Итоги, характер и значение Английской революции.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Востока в XVI — XVIII веках. Османские завоевания в Европе. Борьба европейских стран с османской опасностью. Внутренний строй Османской империи и причины ее упадка. Маньчжурское завоевание Китая. Империя Цин и ее особен</w:t>
      </w:r>
      <w:r w:rsidRPr="0022123C">
        <w:rPr>
          <w:rFonts w:ascii="Times New Roman" w:hAnsi="Times New Roman" w:cs="Times New Roman"/>
        </w:rPr>
        <w:softHyphen/>
        <w:t>ности. Начало проникновения европейцев в Китай. Цинская политика изоляции. Сёгунат Токугавы в Японии.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Сёгунат Токугавы в Японии.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Востока и колониальная экспансия европейцев. Колониальные захваты Англии, Голландии и Франции. Колониальное соперничество. Складывание колони</w:t>
      </w:r>
      <w:r w:rsidRPr="0022123C">
        <w:rPr>
          <w:rFonts w:ascii="Times New Roman" w:hAnsi="Times New Roman" w:cs="Times New Roman"/>
        </w:rPr>
        <w:softHyphen/>
        <w:t>альной системы. Колонизаторы и местное население. Значение колоний для развития стран Западной Европы. Испанские и португальские колонии Америки, ввоз афри</w:t>
      </w:r>
      <w:r w:rsidRPr="0022123C">
        <w:rPr>
          <w:rFonts w:ascii="Times New Roman" w:hAnsi="Times New Roman" w:cs="Times New Roman"/>
        </w:rPr>
        <w:softHyphen/>
        <w:t>канских рабов.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Европейские колонизаторы в Индии.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22123C">
        <w:rPr>
          <w:rFonts w:ascii="Times New Roman" w:hAnsi="Times New Roman" w:cs="Times New Roman"/>
        </w:rPr>
        <w:softHyphen/>
        <w:t>летней войны. Вестфальский мир и его значение. Гегемония Франции в Европе во второй половине XVII века. Династические войны XVIII века. (Война за испанское наследство, Война за австрийское наследство). Семилетняя война — прообраз миро</w:t>
      </w:r>
      <w:r w:rsidRPr="0022123C">
        <w:rPr>
          <w:rFonts w:ascii="Times New Roman" w:hAnsi="Times New Roman" w:cs="Times New Roman"/>
        </w:rPr>
        <w:softHyphen/>
        <w:t>вой войны.</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Причины, ход, особенности, последствия Тридцатилетней войны.</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Развитие европейской культуры и науки в XVII—XVIII веках. Эпоха просве</w:t>
      </w:r>
      <w:r w:rsidRPr="0022123C">
        <w:rPr>
          <w:rFonts w:ascii="Times New Roman" w:hAnsi="Times New Roman" w:cs="Times New Roman"/>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22123C">
        <w:rPr>
          <w:rFonts w:ascii="Times New Roman" w:hAnsi="Times New Roman" w:cs="Times New Roman"/>
        </w:rPr>
        <w:softHyphen/>
        <w:t>ния. Учение о естественном праве и общественном договоре. Вольтер, Ш. Монтескьё, Ж. Ж. Руссо.</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Идеология Просвещения и значение ее распространения.</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Война за независимость и образование США. Причины борьбы английских ко</w:t>
      </w:r>
      <w:r w:rsidRPr="0022123C">
        <w:rPr>
          <w:rFonts w:ascii="Times New Roman" w:hAnsi="Times New Roman" w:cs="Times New Roman"/>
        </w:rPr>
        <w:softHyphen/>
        <w:t>лоний в Северной Америке за независимость. Начало освободительного движения. Декларация независимости США. Образование США. Война за независимость как первая буржуазная революция в США. Конституция США. Билль о правах.</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Война за независимость как первая буржуазная революция в США.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Французская революция конца XVIII века. Предпосылки и причины Француз</w:t>
      </w:r>
      <w:r w:rsidRPr="0022123C">
        <w:rPr>
          <w:rFonts w:ascii="Times New Roman" w:hAnsi="Times New Roman" w:cs="Times New Roman"/>
        </w:rPr>
        <w:softHyphen/>
        <w:t>ской революции конца XVIII века. Начало революции. Декларация прав человека и гражданина. Конституционалисты, жирондисты и якобинцы. Конституция 1791 года. Начало революционных войн. Свержение монархии и установление респу</w:t>
      </w:r>
      <w:r w:rsidRPr="0022123C">
        <w:rPr>
          <w:rFonts w:ascii="Times New Roman" w:hAnsi="Times New Roman" w:cs="Times New Roman"/>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22123C">
        <w:rPr>
          <w:rFonts w:ascii="Times New Roman" w:hAnsi="Times New Roman" w:cs="Times New Roman"/>
        </w:rPr>
        <w:softHyphen/>
        <w:t>народное значение революции.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 Якобинская диктатура.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Россия в конце XVII — XVIII веков: от царства к империи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Россия в эпоху петровских преобразований. Дискуссии о Петре I, значении и цене его преобразований. Начало царствования Петра I. Стрелецкое восстание. Прав</w:t>
      </w:r>
      <w:r w:rsidRPr="0022123C">
        <w:rPr>
          <w:rFonts w:ascii="Times New Roman" w:hAnsi="Times New Roman" w:cs="Times New Roman"/>
        </w:rPr>
        <w:softHyphen/>
        <w:t>ление царевны Софьи. Крымские походы В. В. Голицына.Начало самостоятельного правления Петра I. Азовские походы. Великое посольство. Первые преобразования. Северная война: причины, основные события, итоги. Значение Полтавской битвы. Прутский и Каспийский походы.Провозглашение России империей. Государствен</w:t>
      </w:r>
      <w:r w:rsidRPr="0022123C">
        <w:rPr>
          <w:rFonts w:ascii="Times New Roman" w:hAnsi="Times New Roman" w:cs="Times New Roman"/>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22123C">
        <w:rPr>
          <w:rFonts w:ascii="Times New Roman" w:hAnsi="Times New Roman" w:cs="Times New Roman"/>
        </w:rPr>
        <w:softHyphen/>
        <w:t>мики. Политика протекционизма и меркантилизма. Подушная подать. Введение паспортной системы. Социальные движения.Восстания в Астрахани, на Дону. Итоги и цена преобразований Петра Великого.</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lastRenderedPageBreak/>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Итоги и цена преобразований Петра Великого.</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и социальное развитие в XVIII веке. Народные движения. Раз</w:t>
      </w:r>
      <w:r w:rsidRPr="0022123C">
        <w:rPr>
          <w:rFonts w:ascii="Times New Roman" w:hAnsi="Times New Roman" w:cs="Times New Roman"/>
        </w:rPr>
        <w:softHyphen/>
        <w:t>витие промышленности и торговли во второй четверти — конце ХУШ века. Рост помещичьего землевладения. Основные сословия российского общества, их положе</w:t>
      </w:r>
      <w:r w:rsidRPr="0022123C">
        <w:rPr>
          <w:rFonts w:ascii="Times New Roman" w:hAnsi="Times New Roman" w:cs="Times New Roman"/>
        </w:rPr>
        <w:softHyphen/>
        <w:t>ние. Усиление крепостничества. Восстание под предводительством Е.И.Пугачева и его значение.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Восстание под предводительством Е. И. Пугачева и его значение.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Внутренняя и внешняя политика России в середине — второй половине XVIII века.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Дворцовые перевороты: причины, сущность, последствия. Внутренняя и внешняя по</w:t>
      </w:r>
      <w:r w:rsidRPr="0022123C">
        <w:rPr>
          <w:rFonts w:ascii="Times New Roman" w:hAnsi="Times New Roman" w:cs="Times New Roman"/>
        </w:rPr>
        <w:softHyphen/>
        <w:t>литика преемников Петра I. Расширение привилегий дворянства. Русско-турецкая война 1735—1739 годов.Участие России в Семилетней войне. Короткое правле</w:t>
      </w:r>
      <w:r w:rsidRPr="0022123C">
        <w:rPr>
          <w:rFonts w:ascii="Times New Roman" w:hAnsi="Times New Roman" w:cs="Times New Roman"/>
        </w:rPr>
        <w:softHyphen/>
        <w:t>ние Петра III. Правление Екатерины II. Политика «просвещенного абсолютизма»: основные направления, мероприятия, значение. Уложенная комиссия.Губернская реформа. Жалованные грамоты дворянству и городам. Внутренняя политика Пав</w:t>
      </w:r>
      <w:r w:rsidRPr="0022123C">
        <w:rPr>
          <w:rFonts w:ascii="Times New Roman" w:hAnsi="Times New Roman" w:cs="Times New Roman"/>
        </w:rPr>
        <w:softHyphen/>
        <w:t>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22123C">
        <w:rPr>
          <w:rFonts w:ascii="Times New Roman" w:hAnsi="Times New Roman" w:cs="Times New Roman"/>
        </w:rPr>
        <w:softHyphen/>
        <w:t>льянский и Швейцарский походы А. В. Суворова, Средиземноморская экспедиция Ф. Ф. Ушакова.</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Присоединение и освоение Крыма и Новороссии.</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Русская культура XVIII века. Нововведения в культуре петровских времен. Про</w:t>
      </w:r>
      <w:r w:rsidRPr="0022123C">
        <w:rPr>
          <w:rFonts w:ascii="Times New Roman" w:hAnsi="Times New Roman" w:cs="Times New Roman"/>
        </w:rPr>
        <w:softHyphen/>
        <w:t>свещение и научные знания (Ф.Прокопович. И.Т.Посошков). Литература и искус</w:t>
      </w:r>
      <w:r w:rsidRPr="0022123C">
        <w:rPr>
          <w:rFonts w:ascii="Times New Roman" w:hAnsi="Times New Roman" w:cs="Times New Roman"/>
        </w:rPr>
        <w:softHyphen/>
        <w:t>ство. Архитектура и изобразительное искусствоД. Трезини, В. В. Растрелли, И. Н. Никитин).Культура и быт России во второй половине XVIII века. Становление отечественной науки; М.В.Ломоносов. Исследовательские экспедиции.Историческая наука (В. Н. Татищев). Русские изобретатели (И. И. Ползунов, И. П. Кулибин). Обще</w:t>
      </w:r>
      <w:r w:rsidRPr="0022123C">
        <w:rPr>
          <w:rFonts w:ascii="Times New Roman" w:hAnsi="Times New Roman" w:cs="Times New Roman"/>
        </w:rPr>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Историческая наука в России в ХУШ веке.</w:t>
      </w:r>
    </w:p>
    <w:p w:rsidR="008117CA" w:rsidRPr="0022123C" w:rsidRDefault="008117CA" w:rsidP="008117CA">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индустриальной цивилизации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Промышленный переворот и его последствия. Промышленный переворот (про</w:t>
      </w:r>
      <w:r w:rsidRPr="007E3F87">
        <w:rPr>
          <w:rFonts w:ascii="Times New Roman" w:hAnsi="Times New Roman" w:cs="Times New Roman"/>
          <w:sz w:val="24"/>
          <w:szCs w:val="24"/>
        </w:rPr>
        <w:softHyphen/>
        <w:t>мышленная революция), его причины и последствия. Важнейшие изобретения.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Технический переворот в промышленности.От мануфактуры к фабрике. Машинное производство. Появление новых видов транспорта и средств связи.Социальные последствия промышленной революции. Индустриальное общество. Экономическое развитие Англии и Франции в Х!Х веке. Конец эпохи«свободного капитализма». Концентрация производства и капитала. Монополии и их формы. Финансовый ка</w:t>
      </w:r>
      <w:r w:rsidRPr="007E3F87">
        <w:rPr>
          <w:rFonts w:ascii="Times New Roman" w:hAnsi="Times New Roman" w:cs="Times New Roman"/>
          <w:sz w:val="24"/>
          <w:szCs w:val="24"/>
        </w:rPr>
        <w:softHyphen/>
        <w:t>питал.Роль государства в экономике.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Социальные последствия промышленной революции. Индустриальное общество.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7E3F87">
        <w:rPr>
          <w:rFonts w:ascii="Times New Roman" w:hAnsi="Times New Roman" w:cs="Times New Roman"/>
          <w:sz w:val="24"/>
          <w:szCs w:val="24"/>
        </w:rPr>
        <w:softHyphen/>
        <w:t>чины. Создание Венской системы международных отношений. Священный союз. Восточный вопрос и обострение противоречий между европейскими державами. Крымская (Восточная) война и ее последствия. Франко-прусская война и изменение расстановки сил на мировой арене. Колониальные захваты. Противоречия между державами.Складывание системы союзов. Тройственный союз. Франко-русский союз — начало образования Антанты.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Крымская (Восточная) война и ее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Политическое развитие стран Европы и Америки. Страны Европы после Напо</w:t>
      </w:r>
      <w:r w:rsidRPr="007E3F87">
        <w:rPr>
          <w:rFonts w:ascii="Times New Roman" w:hAnsi="Times New Roman" w:cs="Times New Roman"/>
          <w:sz w:val="24"/>
          <w:szCs w:val="24"/>
        </w:rPr>
        <w:softHyphen/>
        <w:t>леоновских войн. Июльская революция во Франции. Образование независимых го</w:t>
      </w:r>
      <w:r w:rsidRPr="007E3F87">
        <w:rPr>
          <w:rFonts w:ascii="Times New Roman" w:hAnsi="Times New Roman" w:cs="Times New Roman"/>
          <w:sz w:val="24"/>
          <w:szCs w:val="24"/>
        </w:rPr>
        <w:softHyphen/>
        <w:t xml:space="preserve">сударств в Латинской Америке. Эволюция политической системы Великобритании, чартистское </w:t>
      </w:r>
      <w:r w:rsidRPr="007E3F87">
        <w:rPr>
          <w:rFonts w:ascii="Times New Roman" w:hAnsi="Times New Roman" w:cs="Times New Roman"/>
          <w:sz w:val="24"/>
          <w:szCs w:val="24"/>
        </w:rPr>
        <w:lastRenderedPageBreak/>
        <w:t>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первой половине XIX века. Истоки конфликта Север — Юг. Президент А. Линкольн.Гражданская война в США. Отмена рабства. Итоги войны. Распространение социалистических идей. Первые социалисты.Учение К. Маркса. Рост рабочего движения. Деятельность I Интернационала. Возникнове</w:t>
      </w:r>
      <w:r w:rsidRPr="007E3F87">
        <w:rPr>
          <w:rFonts w:ascii="Times New Roman" w:hAnsi="Times New Roman" w:cs="Times New Roman"/>
          <w:sz w:val="24"/>
          <w:szCs w:val="24"/>
        </w:rPr>
        <w:softHyphen/>
        <w:t>ние социал-демократии. Образование IIИнтернационала. Течения внутри социал- демократии.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США.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7E3F87">
        <w:rPr>
          <w:rFonts w:ascii="Times New Roman" w:hAnsi="Times New Roman" w:cs="Times New Roman"/>
          <w:sz w:val="24"/>
          <w:szCs w:val="24"/>
        </w:rPr>
        <w:softHyphen/>
        <w:t>ция науки. Теория Ч. Дарвина. Важнейшие научные открытия. Революция в физике. Влияние культурных изменений на повседневную жизнь и быт людей. Автомобили и воздухоплавание.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Процесс модернизации в традиционных обществах Востока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Колониальная экспансия европейских стран. Индия. Особенности социально</w:t>
      </w:r>
      <w:r w:rsidRPr="007E3F87">
        <w:rPr>
          <w:rFonts w:ascii="Times New Roman" w:hAnsi="Times New Roman" w:cs="Times New Roman"/>
          <w:sz w:val="24"/>
          <w:szCs w:val="24"/>
        </w:rPr>
        <w:softHyphen/>
        <w:t>экономического и политического развития стран Востока. Страны Востока и страны Запада: углубление разрыва в темпах экономического роста.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Индия под властью британской короны. Восстание сипаев и реформы в управлении Индии.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Колониальный раздел Азии и Африки.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Китай и Япония. Начало превращения Китая в зависимую страну. Опиумные войны. Восстание тайпинов, его особенности и последствия. Упадок и оконча</w:t>
      </w:r>
      <w:r w:rsidRPr="007E3F87">
        <w:rPr>
          <w:rFonts w:ascii="Times New Roman" w:hAnsi="Times New Roman" w:cs="Times New Roman"/>
          <w:sz w:val="24"/>
          <w:szCs w:val="24"/>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Революция Мэйдзи и ее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империя в Х!Х веке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Внутренняя и внешняя политика России в начале XIX века. Император Алек</w:t>
      </w:r>
      <w:r w:rsidRPr="007E3F87">
        <w:rPr>
          <w:rFonts w:ascii="Times New Roman" w:hAnsi="Times New Roman" w:cs="Times New Roman"/>
          <w:sz w:val="24"/>
          <w:szCs w:val="24"/>
        </w:rPr>
        <w:softHyphen/>
        <w:t>сандр I и его окружение. Создание министерств. Указ о вольных хлебопашцах.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Меры по развитию системы образования. Проект М.М.Сперанского. Учреждение Государственного совета. Участие России в антифранцузских коалициях. Тильзит</w:t>
      </w:r>
      <w:r w:rsidRPr="007E3F87">
        <w:rPr>
          <w:rFonts w:ascii="Times New Roman" w:hAnsi="Times New Roman" w:cs="Times New Roman"/>
          <w:sz w:val="24"/>
          <w:szCs w:val="24"/>
        </w:rPr>
        <w:softHyphen/>
        <w:t>ский мир 1807 года и его последствия. Присоединение к России Финляндии и Бес</w:t>
      </w:r>
      <w:r w:rsidRPr="007E3F87">
        <w:rPr>
          <w:rFonts w:ascii="Times New Roman" w:hAnsi="Times New Roman" w:cs="Times New Roman"/>
          <w:sz w:val="24"/>
          <w:szCs w:val="24"/>
        </w:rPr>
        <w:softHyphen/>
        <w:t>сарабии.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7E3F87">
        <w:rPr>
          <w:rFonts w:ascii="Times New Roman" w:hAnsi="Times New Roman" w:cs="Times New Roman"/>
          <w:sz w:val="24"/>
          <w:szCs w:val="24"/>
        </w:rPr>
        <w:softHyphen/>
        <w:t>ход русской армии 1813 —1814 годов. Венский конгресс. Роль России в европейской политике в 1813—1825 годах. Изменение внутриполитического курса Александра I в 1816 —1825 годах. Аракчеевщина. Военные поселения.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Отечественная война 1812 года.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Н.М.Муравьева. Выступления декабристов в Санкт-Петербурге (14 декабря 1825 года) и на юге, их итоги. Значение движения декабристов.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движения декабристов.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Внутренняя политика Николая I. Правление Николая I. Преобразование и укрепление роли государственного аппарата. Кодификация законов. Социально</w:t>
      </w:r>
      <w:r w:rsidRPr="007E3F87">
        <w:rPr>
          <w:rFonts w:ascii="Times New Roman" w:hAnsi="Times New Roman" w:cs="Times New Roman"/>
          <w:sz w:val="24"/>
          <w:szCs w:val="24"/>
        </w:rPr>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7E3F87">
        <w:rPr>
          <w:rFonts w:ascii="Times New Roman" w:hAnsi="Times New Roman" w:cs="Times New Roman"/>
          <w:sz w:val="24"/>
          <w:szCs w:val="24"/>
        </w:rPr>
        <w:softHyphen/>
        <w:t>мышленного переворота, его экономические и социальные последствия. Финансовая реформа Е.Ф.Канкрина. Политика в области образования. Теория официальной народности (С. С. Уваров).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промышленного переворота в России, его экономические и социальные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Общественное движение во второй четверти XIX века. Оппозиционная обще</w:t>
      </w:r>
      <w:r w:rsidRPr="007E3F87">
        <w:rPr>
          <w:rFonts w:ascii="Times New Roman" w:hAnsi="Times New Roman" w:cs="Times New Roman"/>
          <w:sz w:val="24"/>
          <w:szCs w:val="24"/>
        </w:rPr>
        <w:softHyphen/>
        <w:t>ственная мысль. «Философическое письмо» П. Я. Чаадаева. Славянофилы (К. С. и И. С. Аксаковы, И. В. и П. В. Киреевские, А. С. Хомяков, Ю.Ф. Самарин и др.) и западники (К. Д. Кавелин, С. М. Соловьев, Т. Н. Грановский и др.). Революционно</w:t>
      </w:r>
      <w:r w:rsidRPr="007E3F87">
        <w:rPr>
          <w:rFonts w:ascii="Times New Roman" w:hAnsi="Times New Roman" w:cs="Times New Roman"/>
          <w:sz w:val="24"/>
          <w:szCs w:val="24"/>
        </w:rPr>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7E3F87">
        <w:rPr>
          <w:rFonts w:ascii="Times New Roman" w:hAnsi="Times New Roman" w:cs="Times New Roman"/>
          <w:sz w:val="24"/>
          <w:szCs w:val="24"/>
        </w:rPr>
        <w:softHyphen/>
        <w:t>ская деятельность.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Создание А. И. Герценом теории русского социализма и его издательская деятель</w:t>
      </w:r>
      <w:r w:rsidRPr="007E3F87">
        <w:rPr>
          <w:rFonts w:ascii="Times New Roman" w:hAnsi="Times New Roman" w:cs="Times New Roman"/>
          <w:sz w:val="24"/>
          <w:szCs w:val="24"/>
        </w:rPr>
        <w:softHyphen/>
        <w:t>ность.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Внешняя политика России во второй четверти XIX века. Россия и революцион</w:t>
      </w:r>
      <w:r w:rsidRPr="007E3F87">
        <w:rPr>
          <w:rFonts w:ascii="Times New Roman" w:hAnsi="Times New Roman" w:cs="Times New Roman"/>
          <w:sz w:val="24"/>
          <w:szCs w:val="24"/>
        </w:rPr>
        <w:softHyphen/>
        <w:t>ные события 1830—1831 и 1848—1849 годов в Европе.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Героическая оборона Севастополя в 1854 —1855 годах и ее герои.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Отмена крепостного права и реформы 60 — 70-х годов XIX века. Контрреформы.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Необходимость и предпосылки реформ. Император Александр IIи его окружение. Планы и проекты переустройства России. Подготовка крестьянской реформы. Разработка проекта реформы в Редакционных комиссиях. Основные положения Крестьянской реформы 1861 года и условия освобождения крестьян. Значение от</w:t>
      </w:r>
      <w:r w:rsidRPr="007E3F87">
        <w:rPr>
          <w:rFonts w:ascii="Times New Roman" w:hAnsi="Times New Roman" w:cs="Times New Roman"/>
          <w:sz w:val="24"/>
          <w:szCs w:val="24"/>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отмены крепостного права в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Общественное движение во второй половине XIXвека. Общественное движение в России в последней трети XIXвека.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Охота народовольцев на царя. Кризис революционного народни</w:t>
      </w:r>
      <w:r w:rsidRPr="007E3F87">
        <w:rPr>
          <w:rFonts w:ascii="Times New Roman" w:hAnsi="Times New Roman" w:cs="Times New Roman"/>
          <w:sz w:val="24"/>
          <w:szCs w:val="24"/>
        </w:rPr>
        <w:softHyphen/>
        <w:t>чества. Основные идеи либерального народничества. Распространение марксизма и зарождение российской социал-демократии. Начало рабочего движения.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Народническое движение.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Возрастание роли госу</w:t>
      </w:r>
      <w:r w:rsidRPr="007E3F87">
        <w:rPr>
          <w:rFonts w:ascii="Times New Roman" w:hAnsi="Times New Roman" w:cs="Times New Roman"/>
          <w:sz w:val="24"/>
          <w:szCs w:val="24"/>
        </w:rPr>
        <w:softHyphen/>
        <w:t>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Курс на модернизацию промышленности в России во второй половине XIX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Внешняя политика России во второй половине XIX века. Европейская политика. А.М.Горчаков и преодоление последствий поражения в Крымской войне. Русско</w:t>
      </w:r>
      <w:r w:rsidRPr="007E3F87">
        <w:rPr>
          <w:rFonts w:ascii="Times New Roman" w:hAnsi="Times New Roman" w:cs="Times New Roman"/>
          <w:sz w:val="24"/>
          <w:szCs w:val="24"/>
        </w:rPr>
        <w:softHyphen/>
        <w:t>турецкая война 1877— 1878 годов, ход военных действий на Балканах — в Закавка</w:t>
      </w:r>
      <w:r w:rsidRPr="007E3F87">
        <w:rPr>
          <w:rFonts w:ascii="Times New Roman" w:hAnsi="Times New Roman" w:cs="Times New Roman"/>
          <w:sz w:val="24"/>
          <w:szCs w:val="24"/>
        </w:rPr>
        <w:softHyphen/>
        <w:t>зье. Роль России в освобождении балканских народов.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Русско-турецкая война 1877—1878 годов.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Русская культура XIX века. Развитие науки и техники (Н. И.Лобачевский, Н. И. Пирогов, Н. Н. Зинин, Б. С. Якоби, А. Г. Столетов, Д. И. Менделеев, И. М. Сеченов и др.). Географические экспедиции, их участники. Расширение сети школ и универси</w:t>
      </w:r>
      <w:r w:rsidRPr="007E3F87">
        <w:rPr>
          <w:rFonts w:ascii="Times New Roman" w:hAnsi="Times New Roman" w:cs="Times New Roman"/>
          <w:sz w:val="24"/>
          <w:szCs w:val="24"/>
        </w:rPr>
        <w:softHyphen/>
        <w:t>тетов. Основные стили в художественной культуре (романтизм, классицизм, реализм). Золотой век русской литературы: писатели и их произведения (В.А.Жуковский, А.С.Пушкин, М.Ю.Лермонтов, Н.В.Гоголь и др.). Общественное звучание литера</w:t>
      </w:r>
      <w:r w:rsidRPr="007E3F87">
        <w:rPr>
          <w:rFonts w:ascii="Times New Roman" w:hAnsi="Times New Roman" w:cs="Times New Roman"/>
          <w:sz w:val="24"/>
          <w:szCs w:val="24"/>
        </w:rPr>
        <w:softHyphen/>
        <w:t>туры (Н.А.Некрасов, И.С.Тургенев, Л.Н. Толстой, Ф.М.Достоевский). Становление и развитие национальной музыкальной школы (М.И.Глинка, П.И. Чайковский, Мо</w:t>
      </w:r>
      <w:r w:rsidRPr="007E3F87">
        <w:rPr>
          <w:rFonts w:ascii="Times New Roman" w:hAnsi="Times New Roman" w:cs="Times New Roman"/>
          <w:sz w:val="24"/>
          <w:szCs w:val="24"/>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7E3F87">
        <w:rPr>
          <w:rFonts w:ascii="Times New Roman" w:hAnsi="Times New Roman" w:cs="Times New Roman"/>
          <w:sz w:val="24"/>
          <w:szCs w:val="24"/>
        </w:rPr>
        <w:softHyphen/>
        <w:t>вой культуре XIXвека.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Золотой век русской литературы.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Новой истории к Новейшей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Военно-политические планы сторон. Гонка вооружений. Балканские войны. Под</w:t>
      </w:r>
      <w:r w:rsidRPr="007E3F87">
        <w:rPr>
          <w:rFonts w:ascii="Times New Roman" w:hAnsi="Times New Roman" w:cs="Times New Roman"/>
          <w:sz w:val="24"/>
          <w:szCs w:val="24"/>
        </w:rPr>
        <w:softHyphen/>
        <w:t>готовка к большой войне.Особенности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Пробуждение Азии в начале ХХ века. Колонии, зависимые страны и метрополии. Начало антиколониальной борьбы.Синьхайская революция в Китае. Сун Ятсен. Гоминьдан. Кризис Османской империи и Младотурецкая революция. Революция в Иране.Национально-освободительная борьба в Индии против британского господ</w:t>
      </w:r>
      <w:r w:rsidRPr="007E3F87">
        <w:rPr>
          <w:rFonts w:ascii="Times New Roman" w:hAnsi="Times New Roman" w:cs="Times New Roman"/>
          <w:sz w:val="24"/>
          <w:szCs w:val="24"/>
        </w:rPr>
        <w:softHyphen/>
        <w:t>ства. Индийский национальный конгресс. М. Ганди.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Синьхайская революция в Китае.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на рубеже XIX—XX веков. Динамика промышленного развития. Роль государства в экономике России. Аграрный вопрос.Император Николай II, его по</w:t>
      </w:r>
      <w:r w:rsidRPr="007E3F87">
        <w:rPr>
          <w:rFonts w:ascii="Times New Roman" w:hAnsi="Times New Roman" w:cs="Times New Roman"/>
          <w:sz w:val="24"/>
          <w:szCs w:val="24"/>
        </w:rPr>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 В.М.Чернов, В.И.Ленин, Ю.О.Мартов, П.Б.Струве). Усиление рабочего и крестьян</w:t>
      </w:r>
      <w:r w:rsidRPr="007E3F87">
        <w:rPr>
          <w:rFonts w:ascii="Times New Roman" w:hAnsi="Times New Roman" w:cs="Times New Roman"/>
          <w:sz w:val="24"/>
          <w:szCs w:val="24"/>
        </w:rPr>
        <w:softHyphen/>
        <w:t>ского движения. Внешняя политика России. Конференции в Гааге. Усиление влия</w:t>
      </w:r>
      <w:r w:rsidRPr="007E3F87">
        <w:rPr>
          <w:rFonts w:ascii="Times New Roman" w:hAnsi="Times New Roman" w:cs="Times New Roman"/>
          <w:sz w:val="24"/>
          <w:szCs w:val="24"/>
        </w:rPr>
        <w:softHyphen/>
        <w:t>ния в Северо-Восточном Китае.Русско-японская война 1904 —1905 годов: планы сторон, основные сражения. Портсмутский мир.</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Революция 1905 —1907 годов в России. Причины революции. «Кровавое воскресе</w:t>
      </w:r>
      <w:r w:rsidRPr="007E3F87">
        <w:rPr>
          <w:rFonts w:ascii="Times New Roman" w:hAnsi="Times New Roman" w:cs="Times New Roman"/>
          <w:sz w:val="24"/>
          <w:szCs w:val="24"/>
        </w:rPr>
        <w:softHyphen/>
        <w:t>нье» и начало революции. Развитие революционных событий и политика властей.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Легальные политические партии.Опыт россий</w:t>
      </w:r>
      <w:r w:rsidRPr="007E3F87">
        <w:rPr>
          <w:rFonts w:ascii="Times New Roman" w:hAnsi="Times New Roman" w:cs="Times New Roman"/>
          <w:sz w:val="24"/>
          <w:szCs w:val="24"/>
        </w:rPr>
        <w:softHyphen/>
        <w:t>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конституционной монархии и элементов гражданского общества.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период столыпинских реформ. П. А. Столыпин как государственный деятель. Программа П. А. Столыпина, ее главные цели и комплексный характер. П. А. Столыпин и III Государственная дума.Основное содержание и этапы реализа</w:t>
      </w:r>
      <w:r w:rsidRPr="007E3F87">
        <w:rPr>
          <w:rFonts w:ascii="Times New Roman" w:hAnsi="Times New Roman" w:cs="Times New Roman"/>
          <w:sz w:val="24"/>
          <w:szCs w:val="24"/>
        </w:rPr>
        <w:softHyphen/>
        <w:t>ции аграрной реформы, ее влияние на экономическое и социальное развитие России. Проблемы и противоречия в ходе проведения аграрной реформы. Другие реформы и их проекты.Экономический подъем. Политическая и общественная жизнь в России в 1910— 1914 годы. Обострение внешнеполитической обстановки.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Основное содержание и этапы реализации столыпинской аграрной реформы, ее влияние на экономическое и социальное развитие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Серебряный век русской культуры. Открытия российских ученых в науке и тех</w:t>
      </w:r>
      <w:r w:rsidRPr="007E3F87">
        <w:rPr>
          <w:rFonts w:ascii="Times New Roman" w:hAnsi="Times New Roman" w:cs="Times New Roman"/>
          <w:sz w:val="24"/>
          <w:szCs w:val="24"/>
        </w:rPr>
        <w:softHyphen/>
        <w:t>нике. Русская философия: поиски общественного идеала. Сборник «Вехи».Развитие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Русская философия: поиски общественного идеала.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Первая мировая война. Боевые действия 1914 —1918 годов. Особенности и участники войны. Начальный период боевых действий(август— декабрь 1914 года).Восточный фронт и его роль в войне. Успехи и поражения русской армии.Переход к позиционной войне. Основные сражения в Европе в 1915 —1917 годах. Брусиловский прорыв и его значение. Боевые действия в Африке и Азии. Вступление в войну США и выход из нее России. Боевые действия в 1918 году.Поражение Германии и ее союзников.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Восточный фронт и его роль в Первой мировой войне.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Первая мировая война и общество. Развитие военной техники в годы войны. При</w:t>
      </w:r>
      <w:r w:rsidRPr="007E3F87">
        <w:rPr>
          <w:rFonts w:ascii="Times New Roman" w:hAnsi="Times New Roman" w:cs="Times New Roman"/>
          <w:sz w:val="24"/>
          <w:szCs w:val="24"/>
        </w:rPr>
        <w:softHyphen/>
        <w:t>менение новых видов вооружений: танков, самолетов, отравляющих газов. Пере</w:t>
      </w:r>
      <w:r w:rsidRPr="007E3F87">
        <w:rPr>
          <w:rFonts w:ascii="Times New Roman" w:hAnsi="Times New Roman" w:cs="Times New Roman"/>
          <w:sz w:val="24"/>
          <w:szCs w:val="24"/>
        </w:rPr>
        <w:softHyphen/>
        <w:t>вод государственного управления и экономики на военные рельсы.Государственное регулирование экономики. Патриотический подъем в начале войны.Власть и обще</w:t>
      </w:r>
      <w:r w:rsidRPr="007E3F87">
        <w:rPr>
          <w:rFonts w:ascii="Times New Roman" w:hAnsi="Times New Roman" w:cs="Times New Roman"/>
          <w:sz w:val="24"/>
          <w:szCs w:val="24"/>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Власть и российское общество на разных этапах Первой мировой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Февральская революция в России. От Февраля к Октябрю. Причины революции. Отречение Николая IIот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 И. Ленина и программа партии большевиков о переходе от буржуазного этапа революции к пролетарскому(социалистическому). Причины апрельского, июньского и июльского кризисов Временного правительства. Конец двоевластия. На пороге эко</w:t>
      </w:r>
      <w:r w:rsidRPr="007E3F87">
        <w:rPr>
          <w:rFonts w:ascii="Times New Roman" w:hAnsi="Times New Roman" w:cs="Times New Roman"/>
          <w:sz w:val="24"/>
          <w:szCs w:val="24"/>
        </w:rPr>
        <w:softHyphen/>
        <w:t>номической катастрофы и распада: Россия в июле — октябре 1917 года. Деятельность А.Ф. Керенского во главе Временного правительства. Выступление Л.Г.Корнилова и его провал. Изменения в революционной части политического поля России: раскол эсеров, рост влияния большевиков в Советах.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Временное правительство и Петроградский совет рабочих и солдатских депутатов в 1917 году.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Октябрьская революция в России и ее последствия. События 24 — 25 октября в Петрограде, приход к власти большевиков во главе с В. И. Лениным. Союз больше</w:t>
      </w:r>
      <w:r w:rsidRPr="007E3F87">
        <w:rPr>
          <w:rFonts w:ascii="Times New Roman" w:hAnsi="Times New Roman" w:cs="Times New Roman"/>
          <w:sz w:val="24"/>
          <w:szCs w:val="24"/>
        </w:rPr>
        <w:softHyphen/>
        <w:t xml:space="preserve">виков и </w:t>
      </w:r>
      <w:r w:rsidRPr="007E3F87">
        <w:rPr>
          <w:rFonts w:ascii="Times New Roman" w:hAnsi="Times New Roman" w:cs="Times New Roman"/>
          <w:sz w:val="24"/>
          <w:szCs w:val="24"/>
        </w:rPr>
        <w:lastRenderedPageBreak/>
        <w:t>левых эсеров. Установление власти Советов в основных регионах России. IIВсероссийский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Установле</w:t>
      </w:r>
      <w:r w:rsidRPr="007E3F87">
        <w:rPr>
          <w:rFonts w:ascii="Times New Roman" w:hAnsi="Times New Roman" w:cs="Times New Roman"/>
          <w:sz w:val="24"/>
          <w:szCs w:val="24"/>
        </w:rPr>
        <w:softHyphen/>
        <w:t>ние однопартийного режима.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II Всероссийский съезд Советов. Декреты о мире и о земле.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1918—1920 годах. Завершающий период Гражданской войны. При</w:t>
      </w:r>
      <w:r w:rsidRPr="007E3F87">
        <w:rPr>
          <w:rFonts w:ascii="Times New Roman" w:hAnsi="Times New Roman" w:cs="Times New Roman"/>
          <w:sz w:val="24"/>
          <w:szCs w:val="24"/>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годы Гражданской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 мировыми войнами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7E3F87">
        <w:rPr>
          <w:rFonts w:ascii="Times New Roman" w:hAnsi="Times New Roman" w:cs="Times New Roman"/>
          <w:sz w:val="24"/>
          <w:szCs w:val="24"/>
        </w:rPr>
        <w:softHyphen/>
        <w:t>люции в Венгрии. Зарождение коммунистического движения, создание и деятель</w:t>
      </w:r>
      <w:r w:rsidRPr="007E3F87">
        <w:rPr>
          <w:rFonts w:ascii="Times New Roman" w:hAnsi="Times New Roman" w:cs="Times New Roman"/>
          <w:sz w:val="24"/>
          <w:szCs w:val="24"/>
        </w:rPr>
        <w:softHyphen/>
        <w:t>ность Коммунистического интернационала. Экономическое развитие ведущих стран мира в 1920-х годах. Причины мирового экономического кризиса 1929 —1933 годов. Влияние биржевого краха на экономику США. Распространение кризиса на другие страны. Поиск путей выхода из кризиса. Дж.М.Кейнс и его рецепты спасения экономики. Государственное регулирование экономики и социальных отношений. «Новый курс» президента США Ф.Рузвельта и его результаты.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Причины мирового экономического кризиса 1929 — 1933 годов.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Недемократические режимы. Рост фашистских движений в Западной Европе. Захват фашистами власти в Италии. Режим Муссолини в Италии. Победа наци</w:t>
      </w:r>
      <w:r w:rsidRPr="007E3F87">
        <w:rPr>
          <w:rFonts w:ascii="Times New Roman" w:hAnsi="Times New Roman" w:cs="Times New Roman"/>
          <w:sz w:val="24"/>
          <w:szCs w:val="24"/>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7E3F87">
        <w:rPr>
          <w:rFonts w:ascii="Times New Roman" w:hAnsi="Times New Roman" w:cs="Times New Roman"/>
          <w:sz w:val="24"/>
          <w:szCs w:val="24"/>
        </w:rPr>
        <w:softHyphen/>
        <w:t>пании. Реформы правительств Народного фронта. Гражданская война в Испании. Помощь СССР антифашистам. Причины победы мятежников.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Испании.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7E3F87">
        <w:rPr>
          <w:rFonts w:ascii="Times New Roman" w:hAnsi="Times New Roman" w:cs="Times New Roman"/>
          <w:sz w:val="24"/>
          <w:szCs w:val="24"/>
        </w:rPr>
        <w:softHyphen/>
        <w:t>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Советские районы Китая. Создание Национального фронта борьбы против Японии. Сохранение противоречий между коммунистами и гоминдановца</w:t>
      </w:r>
      <w:r w:rsidRPr="007E3F87">
        <w:rPr>
          <w:rFonts w:ascii="Times New Roman" w:hAnsi="Times New Roman" w:cs="Times New Roman"/>
          <w:sz w:val="24"/>
          <w:szCs w:val="24"/>
        </w:rPr>
        <w:softHyphen/>
        <w:t>ми.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национальная революция 1925 —1927 годов в Китае.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Международные отношения. Деятельность Лиги Наций. Кризис Версальско</w:t>
      </w:r>
      <w:r w:rsidRPr="007E3F87">
        <w:rPr>
          <w:rFonts w:ascii="Times New Roman" w:hAnsi="Times New Roman" w:cs="Times New Roman"/>
          <w:sz w:val="24"/>
          <w:szCs w:val="24"/>
        </w:rPr>
        <w:softHyphen/>
        <w:t>Вашингтонской системы. Агрессия Японии на Дальнем Востоке. Начало японо</w:t>
      </w:r>
      <w:r w:rsidRPr="007E3F87">
        <w:rPr>
          <w:rFonts w:ascii="Times New Roman" w:hAnsi="Times New Roman" w:cs="Times New Roman"/>
          <w:sz w:val="24"/>
          <w:szCs w:val="24"/>
        </w:rPr>
        <w:softHyphen/>
        <w:t>китайской войны. Столкновения Японии и СССР. События у озера Хасан и реки Халхин-Гол. Агрессия Италии в Эфиопии. Вмешательство Германии и Италии в гражданскую войну в Испании. Складывание союза агрессивных государств «Бер</w:t>
      </w:r>
      <w:r w:rsidRPr="007E3F87">
        <w:rPr>
          <w:rFonts w:ascii="Times New Roman" w:hAnsi="Times New Roman" w:cs="Times New Roman"/>
          <w:sz w:val="24"/>
          <w:szCs w:val="24"/>
        </w:rPr>
        <w:softHyphen/>
        <w:t>лин — Рим — Токио». Западная политика «умиротворения» агрессоров. Аншлюс Австрии. Мюнхенский сговор и раздел Чехословакии.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Мюнхенский сговор и раздел Чехословакии.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Культура в первой половине ХХ века. Развитие науки. Открытия в области физи</w:t>
      </w:r>
      <w:r w:rsidRPr="007E3F87">
        <w:rPr>
          <w:rFonts w:ascii="Times New Roman" w:hAnsi="Times New Roman" w:cs="Times New Roman"/>
          <w:sz w:val="24"/>
          <w:szCs w:val="24"/>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7E3F87">
        <w:rPr>
          <w:rFonts w:ascii="Times New Roman" w:hAnsi="Times New Roman" w:cs="Times New Roman"/>
          <w:sz w:val="24"/>
          <w:szCs w:val="24"/>
        </w:rPr>
        <w:softHyphen/>
        <w:t>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кино.Нацизм и культура.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новых художественных направлений и школ в искусстве первой половины ХХ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Новая экономическая политика в Советской России. Образование СССР. Эконо</w:t>
      </w:r>
      <w:r w:rsidRPr="007E3F87">
        <w:rPr>
          <w:rFonts w:ascii="Times New Roman" w:hAnsi="Times New Roman" w:cs="Times New Roman"/>
          <w:sz w:val="24"/>
          <w:szCs w:val="24"/>
        </w:rPr>
        <w:softHyphen/>
        <w:t>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Национальная политика советской власти.Укрепление позиций страны на международной арене.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Сущность нэпа.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Достижения и противоречия нэпа, причины его свертывания.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Индустриализация и коллективизация в СССР. Обострение внутрипартийных разно</w:t>
      </w:r>
      <w:r w:rsidRPr="007E3F87">
        <w:rPr>
          <w:rFonts w:ascii="Times New Roman" w:hAnsi="Times New Roman" w:cs="Times New Roman"/>
          <w:sz w:val="24"/>
          <w:szCs w:val="24"/>
        </w:rPr>
        <w:softHyphen/>
        <w:t>гласий и борьбы за лидерство в партии и государстве. Советская модель модернизации. Начало индустриализации.Коллективизация сельского хозяйства: формы, методы, экономические и социальные последствия. Индустриализация: цели, методы, эконо</w:t>
      </w:r>
      <w:r w:rsidRPr="007E3F87">
        <w:rPr>
          <w:rFonts w:ascii="Times New Roman" w:hAnsi="Times New Roman" w:cs="Times New Roman"/>
          <w:sz w:val="24"/>
          <w:szCs w:val="24"/>
        </w:rPr>
        <w:softHyphen/>
        <w:t>мические и социальные итоги и следствия. Первые пятилетки: задачи и результаты.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Советская модель модернизации.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Изменение социальной структуры советского общества.Стаха</w:t>
      </w:r>
      <w:r w:rsidRPr="007E3F87">
        <w:rPr>
          <w:rFonts w:ascii="Times New Roman" w:hAnsi="Times New Roman" w:cs="Times New Roman"/>
          <w:sz w:val="24"/>
          <w:szCs w:val="24"/>
        </w:rPr>
        <w:softHyphen/>
        <w:t>новское движение. Положение основных социальных групп.Повседневная жизнь и быт населения городов и деревень. Итоги развития СССР в 1930-е годы. Конституция СССР 1936 года.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Стахановское движение.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Советская культура в 1920— 1930-е годы. «Культурная революция»: задачи и на</w:t>
      </w:r>
      <w:r w:rsidRPr="007E3F87">
        <w:rPr>
          <w:rFonts w:ascii="Times New Roman" w:hAnsi="Times New Roman" w:cs="Times New Roman"/>
          <w:sz w:val="24"/>
          <w:szCs w:val="24"/>
        </w:rPr>
        <w:softHyphen/>
        <w:t>правления. Ликвидация неграмотности, создание системы народного образования. Культурное разнообразие 1920-х годов. Идейная борьба среди деятелей культуры. Утверждение метода социалистического реализма в литературе и искусстве.До</w:t>
      </w:r>
      <w:r w:rsidRPr="007E3F87">
        <w:rPr>
          <w:rFonts w:ascii="Times New Roman" w:hAnsi="Times New Roman" w:cs="Times New Roman"/>
          <w:sz w:val="24"/>
          <w:szCs w:val="24"/>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«Культурная революция»: задачи и направления.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Вторая мировая война. Великая Отечественная война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Накануне мировой войны. Мир в конце 1930-х годов: три центра силы. Нарас</w:t>
      </w:r>
      <w:r w:rsidRPr="007E3F87">
        <w:rPr>
          <w:rFonts w:ascii="Times New Roman" w:hAnsi="Times New Roman" w:cs="Times New Roman"/>
          <w:sz w:val="24"/>
          <w:szCs w:val="24"/>
        </w:rPr>
        <w:softHyphen/>
        <w:t>тание угрозы войны.Политика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Военно-политические планы сторон накануне Второй мировой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Подготовка к войне.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Первый период Второй мировой войны. Бои на Тихом океане. Нападение Германии на Польшу. «Странная война» на Западном фронте. Поражение Франции. Оккупация и подчинение Германией стран Европы. Битва за Англию. Укрепление безопас</w:t>
      </w:r>
      <w:r w:rsidRPr="007E3F87">
        <w:rPr>
          <w:rFonts w:ascii="Times New Roman" w:hAnsi="Times New Roman" w:cs="Times New Roman"/>
          <w:sz w:val="24"/>
          <w:szCs w:val="24"/>
        </w:rPr>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Историческое значение Московской битвы.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Военные действия в Северной Африке. Складывание антигитлеровской коалиции и ее значение. Конференции глав союзных держав и их решения. Курская битва и за</w:t>
      </w:r>
      <w:r w:rsidRPr="007E3F87">
        <w:rPr>
          <w:rFonts w:ascii="Times New Roman" w:hAnsi="Times New Roman" w:cs="Times New Roman"/>
          <w:sz w:val="24"/>
          <w:szCs w:val="24"/>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7E3F87">
        <w:rPr>
          <w:rFonts w:ascii="Times New Roman" w:hAnsi="Times New Roman" w:cs="Times New Roman"/>
          <w:sz w:val="24"/>
          <w:szCs w:val="24"/>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Сталинградская битва и начало коренного перелома в ходе Великой Отечественной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Движение Сопротивления в годы Второй мировой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во второй половине ХХ — начале XXI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7E3F87">
        <w:rPr>
          <w:rFonts w:ascii="Times New Roman" w:hAnsi="Times New Roman" w:cs="Times New Roman"/>
          <w:sz w:val="24"/>
          <w:szCs w:val="24"/>
        </w:rPr>
        <w:softHyphen/>
        <w:t>ции. Создание ООН и ее деятельность. Раскол антифашистской коалиции. Начало «холодной войны». Создание НАТО и СЭВ. Особая позиция Югославии. Формирова</w:t>
      </w:r>
      <w:r w:rsidRPr="007E3F87">
        <w:rPr>
          <w:rFonts w:ascii="Times New Roman" w:hAnsi="Times New Roman" w:cs="Times New Roman"/>
          <w:sz w:val="24"/>
          <w:szCs w:val="24"/>
        </w:rPr>
        <w:softHyphen/>
        <w:t>ние двухполюсного (биполярного) мира. Создание НАТО и ОВД. Берлинский кризис. Раскол Германии. Война в Корее. Гонка вооружений.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Создание ООН и ее деятельность.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Ведущие капиталистические страны. Превращение США в ведущую мировую дер</w:t>
      </w:r>
      <w:r w:rsidRPr="007E3F87">
        <w:rPr>
          <w:rFonts w:ascii="Times New Roman" w:hAnsi="Times New Roman" w:cs="Times New Roman"/>
          <w:sz w:val="24"/>
          <w:szCs w:val="24"/>
        </w:rPr>
        <w:softHyphen/>
        <w:t>жаву. Факторы, способствовавшие успешному экономическому развитию США. Раз</w:t>
      </w:r>
      <w:r w:rsidRPr="007E3F87">
        <w:rPr>
          <w:rFonts w:ascii="Times New Roman" w:hAnsi="Times New Roman" w:cs="Times New Roman"/>
          <w:sz w:val="24"/>
          <w:szCs w:val="24"/>
        </w:rPr>
        <w:softHyphen/>
        <w:t>витие научно-технической революции. Основные тенденции внутренней и внешней политики США. Послевоенное восстановление стран Западной Европы. «План Мар</w:t>
      </w:r>
      <w:r w:rsidRPr="007E3F87">
        <w:rPr>
          <w:rFonts w:ascii="Times New Roman" w:hAnsi="Times New Roman" w:cs="Times New Roman"/>
          <w:sz w:val="24"/>
          <w:szCs w:val="24"/>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восстановление стран Западной Европы.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«План Маршалла».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w:t>
      </w:r>
      <w:r w:rsidRPr="007E3F87">
        <w:rPr>
          <w:rFonts w:ascii="Times New Roman" w:hAnsi="Times New Roman" w:cs="Times New Roman"/>
          <w:sz w:val="24"/>
          <w:szCs w:val="24"/>
        </w:rPr>
        <w:softHyphen/>
        <w:t>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 — 1970-е годы. Попытки реформ. Я.Кадар. «Пражская весна». Кри</w:t>
      </w:r>
      <w:r w:rsidRPr="007E3F87">
        <w:rPr>
          <w:rFonts w:ascii="Times New Roman" w:hAnsi="Times New Roman" w:cs="Times New Roman"/>
          <w:sz w:val="24"/>
          <w:szCs w:val="24"/>
        </w:rPr>
        <w:softHyphen/>
        <w:t>зисные явления в Польше. Особый путь Югославии под руководством И.Б.Тито.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Перемены в странах Восточной Европы в конце ХХ века. Объединение Германии. Распад Югославии и война на Балканах.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«Шоковая терапия» и социальные последствия перехода к рынку. Восточная Ев</w:t>
      </w:r>
      <w:r w:rsidRPr="007E3F87">
        <w:rPr>
          <w:rFonts w:ascii="Times New Roman" w:hAnsi="Times New Roman" w:cs="Times New Roman"/>
          <w:sz w:val="24"/>
          <w:szCs w:val="24"/>
        </w:rPr>
        <w:softHyphen/>
        <w:t>ропа в начале ХХ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Особый путь Югославии под руководством И.Б.Тито.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Крушение колониальной системы. Освобождение от колониальной зависимости стран Азии (Вьетнама, Индии, Индонезии). Деколонизация Африки. Освобождение Анголы и Мозамбика.Падение режима апартеида в ЮАР. Основные проблемы осво</w:t>
      </w:r>
      <w:r w:rsidRPr="007E3F87">
        <w:rPr>
          <w:rFonts w:ascii="Times New Roman" w:hAnsi="Times New Roman" w:cs="Times New Roman"/>
          <w:sz w:val="24"/>
          <w:szCs w:val="24"/>
        </w:rPr>
        <w:softHyphen/>
        <w:t>бодившихся стран. Социалистический и капиталистический пути развития.По</w:t>
      </w:r>
      <w:r w:rsidRPr="007E3F87">
        <w:rPr>
          <w:rFonts w:ascii="Times New Roman" w:hAnsi="Times New Roman" w:cs="Times New Roman"/>
          <w:sz w:val="24"/>
          <w:szCs w:val="24"/>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Основные проблемы освободившихся стран во второй половине ХХ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Индия, Пакистан, Китай. Освобождение Индии и Пакистана от власти Велико</w:t>
      </w:r>
      <w:r w:rsidRPr="007E3F87">
        <w:rPr>
          <w:rFonts w:ascii="Times New Roman" w:hAnsi="Times New Roman" w:cs="Times New Roman"/>
          <w:sz w:val="24"/>
          <w:szCs w:val="24"/>
        </w:rPr>
        <w:softHyphen/>
        <w:t>британии. Причины противоречий между Индией и Пакистаном.Особенности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7E3F87">
        <w:rPr>
          <w:rFonts w:ascii="Times New Roman" w:hAnsi="Times New Roman" w:cs="Times New Roman"/>
          <w:sz w:val="24"/>
          <w:szCs w:val="24"/>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Успехи и проблемы развития социалистического Китая на современном этапе.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Латинской Америки. Особенности экономического и политического раз</w:t>
      </w:r>
      <w:r w:rsidRPr="007E3F87">
        <w:rPr>
          <w:rFonts w:ascii="Times New Roman" w:hAnsi="Times New Roman" w:cs="Times New Roman"/>
          <w:sz w:val="24"/>
          <w:szCs w:val="24"/>
        </w:rPr>
        <w:softHyphen/>
        <w:t>вития стран Латинской Америки. Национал-реформизм. Х. Перрон. Военные перево</w:t>
      </w:r>
      <w:r w:rsidRPr="007E3F87">
        <w:rPr>
          <w:rFonts w:ascii="Times New Roman" w:hAnsi="Times New Roman" w:cs="Times New Roman"/>
          <w:sz w:val="24"/>
          <w:szCs w:val="24"/>
        </w:rPr>
        <w:softHyphen/>
        <w:t>роты и военные диктатуры.Между диктатурой и демократией. Господство США в Латинской Америке. Кубинская революция. Ф.Кастро.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7E3F87">
        <w:rPr>
          <w:rFonts w:ascii="Times New Roman" w:hAnsi="Times New Roman" w:cs="Times New Roman"/>
          <w:sz w:val="24"/>
          <w:szCs w:val="24"/>
        </w:rPr>
        <w:softHyphen/>
        <w:t>зидент Венесуэлы У.Чавес и его последователи в других странах. Строительство социализма ХХIвека.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Кубинская революция.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xml:space="preserve">Международные отношения. Международные конфликты и кризисы в 1950 — 1960-е годы. Борьба сверхдержав — СССР и США. Суэцкий кризис. Берлинский кризис. </w:t>
      </w:r>
      <w:r w:rsidRPr="007E3F87">
        <w:rPr>
          <w:rFonts w:ascii="Times New Roman" w:hAnsi="Times New Roman" w:cs="Times New Roman"/>
          <w:sz w:val="24"/>
          <w:szCs w:val="24"/>
        </w:rPr>
        <w:lastRenderedPageBreak/>
        <w:t>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7E3F87">
        <w:rPr>
          <w:rFonts w:ascii="Times New Roman" w:hAnsi="Times New Roman" w:cs="Times New Roman"/>
          <w:sz w:val="24"/>
          <w:szCs w:val="24"/>
        </w:rPr>
        <w:softHyphen/>
        <w:t>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Войны, США и их союзников в Афганистане, Ираке, вмешательство в события в Ливии, Сирии.Многополярный мир, его основные центры.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Разрядка международной напряженности в 1970-е годы.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культуры. Крупнейшие научные открытия второй половины ХХ — на</w:t>
      </w:r>
      <w:r w:rsidRPr="007E3F87">
        <w:rPr>
          <w:rFonts w:ascii="Times New Roman" w:hAnsi="Times New Roman" w:cs="Times New Roman"/>
          <w:sz w:val="24"/>
          <w:szCs w:val="24"/>
        </w:rPr>
        <w:softHyphen/>
        <w:t>чала XXI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7E3F87">
        <w:rPr>
          <w:rFonts w:ascii="Times New Roman" w:hAnsi="Times New Roman" w:cs="Times New Roman"/>
          <w:sz w:val="24"/>
          <w:szCs w:val="24"/>
        </w:rPr>
        <w:softHyphen/>
        <w:t>на. Появление рок-музыки. Массовая культура. Индустрия развлечений. Постмо</w:t>
      </w:r>
      <w:r w:rsidRPr="007E3F87">
        <w:rPr>
          <w:rFonts w:ascii="Times New Roman" w:hAnsi="Times New Roman" w:cs="Times New Roman"/>
          <w:sz w:val="24"/>
          <w:szCs w:val="24"/>
        </w:rPr>
        <w:softHyphen/>
        <w:t>дернизм — стирание грани между элитарной и массовой культурой. Глобализация и национальные культуры.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Глобализация и национальные культуры в конце ХХ — начале ХХ!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Апогей и кризис советской системы. 1945 — 1991 годы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послевоенные годы. Укрепление статуса СССР как великой мировой держа</w:t>
      </w:r>
      <w:r w:rsidRPr="007E3F87">
        <w:rPr>
          <w:rFonts w:ascii="Times New Roman" w:hAnsi="Times New Roman" w:cs="Times New Roman"/>
          <w:sz w:val="24"/>
          <w:szCs w:val="24"/>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Положение в сельском хозяйстве. Голод 1946 года. Послевоенное общество, духов</w:t>
      </w:r>
      <w:r w:rsidRPr="007E3F87">
        <w:rPr>
          <w:rFonts w:ascii="Times New Roman" w:hAnsi="Times New Roman" w:cs="Times New Roman"/>
          <w:sz w:val="24"/>
          <w:szCs w:val="24"/>
        </w:rPr>
        <w:softHyphen/>
        <w:t>ный подъем людей. Противоречия социально-политического развития. Усиление роли государства во всех сферах жизни общества. Власть и общество.Репрессии. Идеология и культура в послевоенный период; идеологические кампании и научные дискуссии 1940-х годов.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советское общество, духовный подъем людей.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1950-х — начале 1960-х годов. Перемены после смерти И. В. Сталина. Борьба за власть, победа Н.С. Хрущева. XX съезд КПСС и его значение. Начало реа</w:t>
      </w:r>
      <w:r w:rsidRPr="007E3F87">
        <w:rPr>
          <w:rFonts w:ascii="Times New Roman" w:hAnsi="Times New Roman" w:cs="Times New Roman"/>
          <w:sz w:val="24"/>
          <w:szCs w:val="24"/>
        </w:rPr>
        <w:softHyphen/>
        <w:t>билитации жертв политических репрессий. Основные направления реформирования советской экономики и его результаты. Достижения в промышленности. Ситуа</w:t>
      </w:r>
      <w:r w:rsidRPr="007E3F87">
        <w:rPr>
          <w:rFonts w:ascii="Times New Roman" w:hAnsi="Times New Roman" w:cs="Times New Roman"/>
          <w:sz w:val="24"/>
          <w:szCs w:val="24"/>
        </w:rPr>
        <w:softHyphen/>
        <w:t>ция в сельском хозяйстве.Освоение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XXсъезд КПСС и его значение.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во второй половине 1960-х — начале 1980-х годов. Противоречия внутрипо</w:t>
      </w:r>
      <w:r w:rsidRPr="007E3F87">
        <w:rPr>
          <w:rFonts w:ascii="Times New Roman" w:hAnsi="Times New Roman" w:cs="Times New Roman"/>
          <w:sz w:val="24"/>
          <w:szCs w:val="24"/>
        </w:rPr>
        <w:softHyphen/>
        <w:t>литического курса Н.С.Хрущева. Причины отставки Н.С.Хрущева. Л.И.Брежнев. Концепция развитого социализма. Власть и общество. Усиление позиций партийно</w:t>
      </w:r>
      <w:r w:rsidRPr="007E3F87">
        <w:rPr>
          <w:rFonts w:ascii="Times New Roman" w:hAnsi="Times New Roman" w:cs="Times New Roman"/>
          <w:sz w:val="24"/>
          <w:szCs w:val="24"/>
        </w:rPr>
        <w:softHyphen/>
        <w:t>государственной номенклатуры.Конституция СССР 1977 года. Преобразования в сельском хозяйстве. Экономическая реформа 1965 года: задачи и результаты. До</w:t>
      </w:r>
      <w:r w:rsidRPr="007E3F87">
        <w:rPr>
          <w:rFonts w:ascii="Times New Roman" w:hAnsi="Times New Roman" w:cs="Times New Roman"/>
          <w:sz w:val="24"/>
          <w:szCs w:val="24"/>
        </w:rPr>
        <w:softHyphen/>
        <w:t>стижения и проблемы в развитии науки и техники. Нарастание негативных тенден</w:t>
      </w:r>
      <w:r w:rsidRPr="007E3F87">
        <w:rPr>
          <w:rFonts w:ascii="Times New Roman" w:hAnsi="Times New Roman" w:cs="Times New Roman"/>
          <w:sz w:val="24"/>
          <w:szCs w:val="24"/>
        </w:rPr>
        <w:softHyphen/>
        <w:t>ций в экономике. Застой. Теневая экономика. Усиление идеологического контроля в различных сферах культуры.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Экономическая реформа 1965 года в СССР: задачи и результаты.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годы перестройки. Предпосылки перемен. М.С. Горбачев. Политика уско</w:t>
      </w:r>
      <w:r w:rsidRPr="007E3F87">
        <w:rPr>
          <w:rFonts w:ascii="Times New Roman" w:hAnsi="Times New Roman" w:cs="Times New Roman"/>
          <w:sz w:val="24"/>
          <w:szCs w:val="24"/>
        </w:rPr>
        <w:softHyphen/>
        <w:t>рения и ее неудача. Причины нарастания проблем в экономике.Экономические реформы, их результаты. Разработка проектов приватизации и перехода к рынку. Реформы политической системы. 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7E3F87">
        <w:rPr>
          <w:rFonts w:ascii="Times New Roman" w:hAnsi="Times New Roman" w:cs="Times New Roman"/>
          <w:sz w:val="24"/>
          <w:szCs w:val="24"/>
        </w:rPr>
        <w:softHyphen/>
        <w:t>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движений.Августовские события 1991 года. Распад СССР. Образование СНГ. Причины и последствия кризиса советской системы и распада СССР.</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Политика гласности в СССР и ее последствия.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советской культуры (1945 —1991 годы). Развитие культуры в послево</w:t>
      </w:r>
      <w:r w:rsidRPr="007E3F87">
        <w:rPr>
          <w:rFonts w:ascii="Times New Roman" w:hAnsi="Times New Roman" w:cs="Times New Roman"/>
          <w:sz w:val="24"/>
          <w:szCs w:val="24"/>
        </w:rPr>
        <w:softHyphen/>
        <w:t>енные годы. Произведения о прошедшей войне и послевоенной жизни.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7E3F87">
        <w:rPr>
          <w:rFonts w:ascii="Times New Roman" w:hAnsi="Times New Roman" w:cs="Times New Roman"/>
          <w:sz w:val="24"/>
          <w:szCs w:val="24"/>
        </w:rPr>
        <w:softHyphen/>
        <w:t>ное звучание. Власть и творческая интеллигенция. Советская культура в середине 1960 — 1980-х годов. Достижения и противоречия художественной культуры. Культура в годы перестройки. Публикация запрещенных ранее произведений, по</w:t>
      </w:r>
      <w:r w:rsidRPr="007E3F87">
        <w:rPr>
          <w:rFonts w:ascii="Times New Roman" w:hAnsi="Times New Roman" w:cs="Times New Roman"/>
          <w:sz w:val="24"/>
          <w:szCs w:val="24"/>
        </w:rPr>
        <w:softHyphen/>
        <w:t>каз кинофильмов. Острые темы в литературе, публицистике, произведениях ки</w:t>
      </w:r>
      <w:r w:rsidRPr="007E3F87">
        <w:rPr>
          <w:rFonts w:ascii="Times New Roman" w:hAnsi="Times New Roman" w:cs="Times New Roman"/>
          <w:sz w:val="24"/>
          <w:szCs w:val="24"/>
        </w:rPr>
        <w:softHyphen/>
        <w:t>нематографа.Развитие науки и техники в СССР. Научно-техническая революция. Успехи советской космонавтики (С.П. Королев, Ю.А.Гагарин). Развитие образования в СССР. Введение обязательного восьмилетнего, затем обязательного среднего об</w:t>
      </w:r>
      <w:r w:rsidRPr="007E3F87">
        <w:rPr>
          <w:rFonts w:ascii="Times New Roman" w:hAnsi="Times New Roman" w:cs="Times New Roman"/>
          <w:sz w:val="24"/>
          <w:szCs w:val="24"/>
        </w:rPr>
        <w:softHyphen/>
        <w:t>разования. Рост числа вузов и студентов.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Успехи советской космонавтики.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Федерация на рубеже ХХ—ХХ1 веков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российской государственности. Изменения в системе власти. 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7E3F87">
        <w:rPr>
          <w:rFonts w:ascii="Times New Roman" w:hAnsi="Times New Roman" w:cs="Times New Roman"/>
          <w:sz w:val="24"/>
          <w:szCs w:val="24"/>
        </w:rPr>
        <w:softHyphen/>
        <w:t>ности и противоречия перехода к рыночной экономике. Основные направления нацио</w:t>
      </w:r>
      <w:r w:rsidRPr="007E3F87">
        <w:rPr>
          <w:rFonts w:ascii="Times New Roman" w:hAnsi="Times New Roman" w:cs="Times New Roman"/>
          <w:sz w:val="24"/>
          <w:szCs w:val="24"/>
        </w:rPr>
        <w:softHyphen/>
        <w:t>нальной политики: успехи и просчеты. Нарастание противоречий между центром и регионами. Военно-политический кризис в Чечне. Отставка Б.Н. Ельцина. Деятель</w:t>
      </w:r>
      <w:r w:rsidRPr="007E3F87">
        <w:rPr>
          <w:rFonts w:ascii="Times New Roman" w:hAnsi="Times New Roman" w:cs="Times New Roman"/>
          <w:sz w:val="24"/>
          <w:szCs w:val="24"/>
        </w:rPr>
        <w:softHyphen/>
        <w:t>ность Президента России В.В.Путина: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 века. Роль государства в экономике. Приоритетные национальные проекты и федеральные программы.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7E3F87">
        <w:rPr>
          <w:rFonts w:ascii="Times New Roman" w:hAnsi="Times New Roman" w:cs="Times New Roman"/>
          <w:sz w:val="24"/>
          <w:szCs w:val="24"/>
        </w:rPr>
        <w:softHyphen/>
        <w:t>ские выборы 2012 года. Разработка и реализация планов дальнейшего развития России. Геополитическое положение и внешняя политика России в 1990-е годы. Россия и Запад. Балканский кризис 1999 года. Отношения со странами СНГ. Вос</w:t>
      </w:r>
      <w:r w:rsidRPr="007E3F87">
        <w:rPr>
          <w:rFonts w:ascii="Times New Roman" w:hAnsi="Times New Roman" w:cs="Times New Roman"/>
          <w:sz w:val="24"/>
          <w:szCs w:val="24"/>
        </w:rPr>
        <w:softHyphen/>
        <w:t>точное направление внешней политики. Разработка новой внешнеполитической стра</w:t>
      </w:r>
      <w:r w:rsidRPr="007E3F87">
        <w:rPr>
          <w:rFonts w:ascii="Times New Roman" w:hAnsi="Times New Roman" w:cs="Times New Roman"/>
          <w:sz w:val="24"/>
          <w:szCs w:val="24"/>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7E3F87">
        <w:rPr>
          <w:rFonts w:ascii="Times New Roman" w:hAnsi="Times New Roman" w:cs="Times New Roman"/>
          <w:sz w:val="24"/>
          <w:szCs w:val="24"/>
        </w:rPr>
        <w:softHyphen/>
        <w:t>народных отношений. Политический кризис на Украине и воссоединение Крыма с Россией. Культура и духовная жизнь общества в конце ХХ — начале XXI века. Распространение информационных технологий в различных сферах жизни обще</w:t>
      </w:r>
      <w:r w:rsidRPr="007E3F87">
        <w:rPr>
          <w:rFonts w:ascii="Times New Roman" w:hAnsi="Times New Roman" w:cs="Times New Roman"/>
          <w:sz w:val="24"/>
          <w:szCs w:val="24"/>
        </w:rPr>
        <w:softHyphen/>
        <w:t>ства. Многообразие стилей художественной культуры. Достижения и противоречия культурного развития.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Экономические реформы 1990-х годов в России: основные этапы и результаты.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Политический кризис на Украине и воссоединение Крыма с Россией.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Примерные темы рефератов (докладов),</w:t>
      </w:r>
      <w:r w:rsidRPr="007E3F87">
        <w:rPr>
          <w:rFonts w:ascii="Times New Roman" w:hAnsi="Times New Roman" w:cs="Times New Roman"/>
          <w:sz w:val="24"/>
          <w:szCs w:val="24"/>
        </w:rPr>
        <w:br/>
        <w:t>индивидуальных проектов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человека: дискуссионные вопросы.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цивилизации.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Древний Восток и Античность: сходство и различия.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Феномен западноевропейского Средневековья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в Средние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Основы российской истории.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Древнерусского государства.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Русь в эпоху раздробленности.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Возрождение русских земель (Х1У—ХУ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Рождение Российского централизованного государства.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Смутное время в России.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ХУ11 веке: успехи и проблемы.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с древнейших времен до конца ХУ11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Истоки модернизации в Западной Европе.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Революции ХУ11—ХУШ веков как порождение модернизационных процес</w:t>
      </w:r>
      <w:r w:rsidRPr="007E3F87">
        <w:rPr>
          <w:rFonts w:ascii="Times New Roman" w:hAnsi="Times New Roman" w:cs="Times New Roman"/>
          <w:sz w:val="24"/>
          <w:szCs w:val="24"/>
        </w:rPr>
        <w:softHyphen/>
        <w:t>сов.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Востока в раннее Новое время.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новой России (конец ХУ11 — начало ХУШ века).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ХУШ века: победная поступь империи.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ХУШ веке.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Рождение индустриального общества.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и Запад в Х1Х веке: борьба и взаимовлияние.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Отечественная война 1812 года.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Х1Х века: реформы или революция.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Х1Х веке.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начала ХХ века: достижения и противоречия.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российская революция.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 Первой и Второй мировыми войнами: альтернативы развития.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Советский вариант модернизации: успехи и издержки.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1920 — 1930-е годы.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Вторая мировая война: дискуссионные вопросы.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Отечественная война: значение и цена Победы.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годы Великой Отечественной войны.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индустриальной цивилизации к постиндустриальной.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Конец колониальной эпохи.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триумф и распад.</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во второй половине 1940-х — 1991-х годов.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Федерация и глобальные вызовы современности.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на рубеже ХХ—ХХ! веков.</w:t>
      </w:r>
    </w:p>
    <w:p w:rsidR="00C90774" w:rsidRDefault="00C90774" w:rsidP="008117CA">
      <w:pPr>
        <w:spacing w:after="0" w:line="240" w:lineRule="auto"/>
        <w:ind w:firstLine="709"/>
        <w:jc w:val="both"/>
        <w:rPr>
          <w:rFonts w:ascii="Times New Roman" w:hAnsi="Times New Roman" w:cs="Times New Roman"/>
          <w:sz w:val="24"/>
          <w:szCs w:val="24"/>
        </w:rPr>
      </w:pP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54"/>
        <w:gridCol w:w="2750"/>
      </w:tblGrid>
      <w:tr w:rsidR="008117CA" w:rsidRPr="007E3F87" w:rsidTr="00351BCC">
        <w:trPr>
          <w:trHeight w:hRule="exact" w:val="533"/>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Вид учебной работы</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Количество часов</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Аудиторные занятия. Содержание обучения</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Специальности СПО</w:t>
            </w:r>
          </w:p>
        </w:tc>
      </w:tr>
      <w:tr w:rsidR="008117CA" w:rsidRPr="007E3F87" w:rsidTr="00351BCC">
        <w:trPr>
          <w:trHeight w:hRule="exact" w:val="398"/>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Введение</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398"/>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Древнейшая стадия истории человечества</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39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Цивилизации Древнего мира</w:t>
            </w:r>
          </w:p>
        </w:tc>
        <w:tc>
          <w:tcPr>
            <w:tcW w:w="2750"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5</w:t>
            </w:r>
          </w:p>
        </w:tc>
      </w:tr>
      <w:tr w:rsidR="008117CA" w:rsidRPr="007E3F87" w:rsidTr="00351BCC">
        <w:trPr>
          <w:trHeight w:hRule="exact" w:val="398"/>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Цивилизации Запада и Востока в Средние века</w:t>
            </w:r>
          </w:p>
        </w:tc>
        <w:tc>
          <w:tcPr>
            <w:tcW w:w="2750"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8117CA" w:rsidRPr="007E3F87" w:rsidTr="00351BCC">
        <w:trPr>
          <w:trHeight w:hRule="exact" w:val="398"/>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lastRenderedPageBreak/>
              <w:t>От Древней Руси к Российскому государству</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10</w:t>
            </w:r>
          </w:p>
        </w:tc>
      </w:tr>
      <w:tr w:rsidR="008117CA" w:rsidRPr="007E3F87" w:rsidTr="00351BCC">
        <w:trPr>
          <w:trHeight w:hRule="exact" w:val="61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Россия в ХУ!—ХУП веках: от великого княже</w:t>
            </w:r>
            <w:r w:rsidRPr="007E3F87">
              <w:rPr>
                <w:rFonts w:ascii="Times New Roman" w:hAnsi="Times New Roman" w:cs="Times New Roman"/>
              </w:rPr>
              <w:softHyphen/>
              <w:t>ства к царству</w:t>
            </w:r>
          </w:p>
        </w:tc>
        <w:tc>
          <w:tcPr>
            <w:tcW w:w="2750" w:type="dxa"/>
            <w:tcBorders>
              <w:top w:val="single" w:sz="4" w:space="0" w:color="auto"/>
              <w:left w:val="single" w:sz="4" w:space="0" w:color="auto"/>
              <w:right w:val="single" w:sz="4" w:space="0" w:color="auto"/>
            </w:tcBorders>
            <w:shd w:val="clear" w:color="auto" w:fill="FFFFFF"/>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6</w:t>
            </w:r>
          </w:p>
        </w:tc>
      </w:tr>
      <w:tr w:rsidR="008117CA" w:rsidRPr="007E3F87" w:rsidTr="00351BCC">
        <w:trPr>
          <w:trHeight w:hRule="exact" w:val="398"/>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Страны Запада и Востока в XVI—XVIII веках</w:t>
            </w:r>
          </w:p>
        </w:tc>
        <w:tc>
          <w:tcPr>
            <w:tcW w:w="2750"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8117CA" w:rsidRPr="007E3F87" w:rsidTr="00351BCC">
        <w:trPr>
          <w:trHeight w:hRule="exact" w:val="614"/>
          <w:jc w:val="center"/>
        </w:trPr>
        <w:tc>
          <w:tcPr>
            <w:tcW w:w="6154" w:type="dxa"/>
            <w:tcBorders>
              <w:top w:val="single" w:sz="4" w:space="0" w:color="auto"/>
              <w:left w:val="single" w:sz="4" w:space="0" w:color="auto"/>
              <w:bottom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Россия в конце XVII—XVIII веков: от царства к империи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8117CA" w:rsidRPr="007E3F87" w:rsidTr="00351BCC">
        <w:trPr>
          <w:trHeight w:hRule="exact" w:val="398"/>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Становление индустриальной цивилизации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4</w:t>
            </w:r>
          </w:p>
        </w:tc>
      </w:tr>
      <w:tr w:rsidR="008117CA" w:rsidRPr="007E3F87" w:rsidTr="00351BCC">
        <w:trPr>
          <w:trHeight w:hRule="exact" w:val="619"/>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Процесс модернизации в традиционных обще</w:t>
            </w:r>
            <w:r w:rsidRPr="007E3F87">
              <w:rPr>
                <w:rFonts w:ascii="Times New Roman" w:hAnsi="Times New Roman" w:cs="Times New Roman"/>
              </w:rPr>
              <w:softHyphen/>
              <w:t>ствах Востока</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403"/>
          <w:jc w:val="center"/>
        </w:trPr>
        <w:tc>
          <w:tcPr>
            <w:tcW w:w="6154" w:type="dxa"/>
            <w:tcBorders>
              <w:top w:val="single" w:sz="4" w:space="0" w:color="auto"/>
              <w:left w:val="single" w:sz="4" w:space="0" w:color="auto"/>
              <w:bottom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Российская империя в XIX веке</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12</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От Новой истории к Новейшей</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Между мировыми войнами</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10</w:t>
            </w:r>
          </w:p>
        </w:tc>
      </w:tr>
      <w:tr w:rsidR="008117CA" w:rsidRPr="007E3F87" w:rsidTr="00351BCC">
        <w:trPr>
          <w:trHeight w:hRule="exact" w:val="595"/>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Вторая мировая война. Великая Отечественная война</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Мир во второй половине ХХ—начале ХХ! века</w:t>
            </w:r>
          </w:p>
        </w:tc>
        <w:tc>
          <w:tcPr>
            <w:tcW w:w="2750"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7</w:t>
            </w:r>
          </w:p>
        </w:tc>
      </w:tr>
      <w:tr w:rsidR="008117CA" w:rsidRPr="007E3F87" w:rsidTr="00351BCC">
        <w:trPr>
          <w:trHeight w:hRule="exact" w:val="590"/>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Апогей и кризис советской системы 1945 —1991 годов</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8117CA" w:rsidRPr="007E3F87" w:rsidTr="00351BCC">
        <w:trPr>
          <w:trHeight w:hRule="exact" w:val="595"/>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Российская Федерация на рубеже ХХ—ХХ1 веков</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6</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Итого</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117</w:t>
            </w:r>
          </w:p>
        </w:tc>
      </w:tr>
      <w:tr w:rsidR="008117CA" w:rsidRPr="007E3F87" w:rsidTr="00351BCC">
        <w:trPr>
          <w:trHeight w:hRule="exact" w:val="374"/>
          <w:jc w:val="center"/>
        </w:trPr>
        <w:tc>
          <w:tcPr>
            <w:tcW w:w="6154"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 xml:space="preserve">Всего </w:t>
            </w:r>
          </w:p>
        </w:tc>
        <w:tc>
          <w:tcPr>
            <w:tcW w:w="2750"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1</w:t>
            </w:r>
            <w:r>
              <w:rPr>
                <w:rFonts w:ascii="Times New Roman" w:hAnsi="Times New Roman" w:cs="Times New Roman"/>
              </w:rPr>
              <w:t>17</w:t>
            </w:r>
          </w:p>
        </w:tc>
      </w:tr>
      <w:tr w:rsidR="008117CA" w:rsidRPr="007E3F87" w:rsidTr="00351BCC">
        <w:trPr>
          <w:trHeight w:hRule="exact" w:val="374"/>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49"/>
              <w:rPr>
                <w:rFonts w:ascii="Times New Roman" w:hAnsi="Times New Roman" w:cs="Times New Roman"/>
              </w:rPr>
            </w:pPr>
            <w:r w:rsidRPr="007E3F87">
              <w:rPr>
                <w:rFonts w:ascii="Times New Roman" w:hAnsi="Times New Roman" w:cs="Times New Roman"/>
              </w:rPr>
              <w:t xml:space="preserve">Промежуточная аттестация в форме дифференцированного зачета </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6235"/>
        <w:gridCol w:w="15"/>
      </w:tblGrid>
      <w:tr w:rsidR="008117CA" w:rsidRPr="0022123C" w:rsidTr="00351BCC">
        <w:trPr>
          <w:trHeight w:hRule="exact" w:val="557"/>
          <w:jc w:val="center"/>
        </w:trPr>
        <w:tc>
          <w:tcPr>
            <w:tcW w:w="2659"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обучения</w:t>
            </w:r>
          </w:p>
        </w:tc>
        <w:tc>
          <w:tcPr>
            <w:tcW w:w="6250"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8117CA" w:rsidRPr="0022123C" w:rsidTr="00351BCC">
        <w:trPr>
          <w:trHeight w:hRule="exact" w:val="1093"/>
          <w:jc w:val="center"/>
        </w:trPr>
        <w:tc>
          <w:tcPr>
            <w:tcW w:w="265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Введение</w:t>
            </w:r>
          </w:p>
        </w:tc>
        <w:tc>
          <w:tcPr>
            <w:tcW w:w="6250" w:type="dxa"/>
            <w:gridSpan w:val="2"/>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Актуализация знаний о предмете истории.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8117CA" w:rsidRPr="0022123C" w:rsidTr="00351BCC">
        <w:trPr>
          <w:trHeight w:hRule="exact" w:val="326"/>
          <w:jc w:val="center"/>
        </w:trPr>
        <w:tc>
          <w:tcPr>
            <w:tcW w:w="8909" w:type="dxa"/>
            <w:gridSpan w:val="3"/>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древнейшая стадия истории человечества</w:t>
            </w:r>
          </w:p>
        </w:tc>
      </w:tr>
      <w:tr w:rsidR="008117CA" w:rsidRPr="0022123C" w:rsidTr="00351BCC">
        <w:trPr>
          <w:trHeight w:hRule="exact" w:val="1808"/>
          <w:jc w:val="center"/>
        </w:trPr>
        <w:tc>
          <w:tcPr>
            <w:tcW w:w="265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Происхождение челове</w:t>
            </w:r>
            <w:r w:rsidRPr="0022123C">
              <w:rPr>
                <w:rFonts w:ascii="Times New Roman" w:hAnsi="Times New Roman" w:cs="Times New Roman"/>
              </w:rPr>
              <w:softHyphen/>
              <w:t>ка. Люди эпохи палео</w:t>
            </w:r>
            <w:r w:rsidRPr="0022123C">
              <w:rPr>
                <w:rFonts w:ascii="Times New Roman" w:hAnsi="Times New Roman" w:cs="Times New Roman"/>
              </w:rPr>
              <w:softHyphen/>
              <w:t>лита</w:t>
            </w:r>
          </w:p>
        </w:tc>
        <w:tc>
          <w:tcPr>
            <w:tcW w:w="6250" w:type="dxa"/>
            <w:gridSpan w:val="2"/>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современных представлениях о происхождении чело</w:t>
            </w:r>
            <w:r w:rsidRPr="0022123C">
              <w:rPr>
                <w:rFonts w:ascii="Times New Roman" w:hAnsi="Times New Roman" w:cs="Times New Roman"/>
              </w:rPr>
              <w:softHyphen/>
              <w:t>века, расселении древнейших людей (с использованием истори</w:t>
            </w:r>
            <w:r w:rsidRPr="0022123C">
              <w:rPr>
                <w:rFonts w:ascii="Times New Roman" w:hAnsi="Times New Roman" w:cs="Times New Roman"/>
              </w:rPr>
              <w:softHyphen/>
              <w:t>ческой карты).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8117CA" w:rsidRPr="0022123C" w:rsidTr="00351BCC">
        <w:trPr>
          <w:trHeight w:hRule="exact" w:val="2840"/>
          <w:jc w:val="center"/>
        </w:trPr>
        <w:tc>
          <w:tcPr>
            <w:tcW w:w="265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Неолитическая револю</w:t>
            </w:r>
            <w:r w:rsidRPr="0022123C">
              <w:rPr>
                <w:rFonts w:ascii="Times New Roman" w:hAnsi="Times New Roman" w:cs="Times New Roman"/>
              </w:rPr>
              <w:softHyphen/>
              <w:t>ция и ее последствия</w:t>
            </w:r>
          </w:p>
        </w:tc>
        <w:tc>
          <w:tcPr>
            <w:tcW w:w="6250" w:type="dxa"/>
            <w:gridSpan w:val="2"/>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«неолит», «неолитическая революция», «производящее хозяй</w:t>
            </w:r>
            <w:r w:rsidRPr="0022123C">
              <w:rPr>
                <w:rFonts w:ascii="Times New Roman" w:hAnsi="Times New Roman" w:cs="Times New Roman"/>
              </w:rPr>
              <w:softHyphen/>
              <w:t>ство», «индоевропейцы», «племя», «союз племен», «цивилиза</w:t>
            </w:r>
            <w:r w:rsidRPr="0022123C">
              <w:rPr>
                <w:rFonts w:ascii="Times New Roman" w:hAnsi="Times New Roman" w:cs="Times New Roman"/>
              </w:rPr>
              <w:softHyphen/>
              <w:t>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возникновения производящего хозяйства, характеристика перемен в жизни людей, связанных с этим со</w:t>
            </w:r>
            <w:r w:rsidRPr="0022123C">
              <w:rPr>
                <w:rFonts w:ascii="Times New Roman" w:hAnsi="Times New Roman" w:cs="Times New Roman"/>
              </w:rPr>
              <w:softHyphen/>
              <w:t>бытием.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Называние и указание на карте расселения древних людей на территории России, территории складывания индоевропейской общности.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Обоснование закономерности появления государства</w:t>
            </w:r>
          </w:p>
        </w:tc>
      </w:tr>
      <w:tr w:rsidR="008117CA" w:rsidRPr="0022123C" w:rsidTr="00351BCC">
        <w:trPr>
          <w:trHeight w:hRule="exact" w:val="331"/>
          <w:jc w:val="center"/>
        </w:trPr>
        <w:tc>
          <w:tcPr>
            <w:tcW w:w="890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2. ЦИВИЛИЗАЦИИ ДРЕВНЕГО МИРА</w:t>
            </w:r>
          </w:p>
        </w:tc>
      </w:tr>
      <w:tr w:rsidR="008117CA" w:rsidRPr="0022123C" w:rsidTr="00351BCC">
        <w:trPr>
          <w:trHeight w:hRule="exact" w:val="144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Древнейшие государства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Локализация цивилизации Древнего Востока на ленте време</w:t>
            </w:r>
            <w:r w:rsidRPr="0022123C">
              <w:rPr>
                <w:rFonts w:ascii="Times New Roman" w:hAnsi="Times New Roman" w:cs="Times New Roman"/>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8117CA" w:rsidRPr="0022123C" w:rsidTr="00351BCC">
        <w:trPr>
          <w:trHeight w:hRule="exact" w:val="1540"/>
          <w:jc w:val="center"/>
        </w:trPr>
        <w:tc>
          <w:tcPr>
            <w:tcW w:w="2659"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Великие державы Древ</w:t>
            </w:r>
            <w:r w:rsidRPr="0022123C">
              <w:rPr>
                <w:rFonts w:ascii="Times New Roman" w:hAnsi="Times New Roman" w:cs="Times New Roman"/>
              </w:rPr>
              <w:softHyphen/>
              <w:t>него Востока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особенностей и последствий появления великих держав.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Указание особенностей исторического пути Хеттской, Ассирий</w:t>
            </w:r>
            <w:r w:rsidRPr="0022123C">
              <w:rPr>
                <w:rFonts w:ascii="Times New Roman" w:hAnsi="Times New Roman" w:cs="Times New Roman"/>
              </w:rPr>
              <w:softHyphen/>
              <w:t>ской, Персидской держав.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отличительных черт цивилизаций Древней Индии и Древнего Китая</w:t>
            </w:r>
          </w:p>
        </w:tc>
      </w:tr>
      <w:tr w:rsidR="008117CA" w:rsidRPr="0022123C" w:rsidTr="00351BCC">
        <w:trPr>
          <w:gridAfter w:val="1"/>
          <w:wAfter w:w="15" w:type="dxa"/>
          <w:trHeight w:hRule="exact" w:val="552"/>
          <w:jc w:val="center"/>
        </w:trPr>
        <w:tc>
          <w:tcPr>
            <w:tcW w:w="2659"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8117CA" w:rsidRPr="0022123C" w:rsidTr="00351BCC">
        <w:trPr>
          <w:gridAfter w:val="1"/>
          <w:wAfter w:w="15" w:type="dxa"/>
          <w:trHeight w:hRule="exact" w:val="2666"/>
          <w:jc w:val="center"/>
        </w:trPr>
        <w:tc>
          <w:tcPr>
            <w:tcW w:w="265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Древняя Греция</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истории Древней Греции, ис</w:t>
            </w:r>
            <w:r w:rsidRPr="0022123C">
              <w:rPr>
                <w:rFonts w:ascii="Times New Roman" w:hAnsi="Times New Roman" w:cs="Times New Roman"/>
              </w:rPr>
              <w:softHyphen/>
              <w:t>точников ее истории.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«полис», «демократия», «колонизация», «эллинизм».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Умение дать сравнительную характеристику политического строя полисов (Афины, Спарта).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древнегреческой колониза</w:t>
            </w:r>
            <w:r w:rsidRPr="0022123C">
              <w:rPr>
                <w:rFonts w:ascii="Times New Roman" w:hAnsi="Times New Roman" w:cs="Times New Roman"/>
              </w:rPr>
              <w:softHyphen/>
              <w:t>ции, оценка ее последствий.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возникновения, сущности и значения элли</w:t>
            </w:r>
            <w:r w:rsidRPr="0022123C">
              <w:rPr>
                <w:rFonts w:ascii="Times New Roman" w:hAnsi="Times New Roman" w:cs="Times New Roman"/>
              </w:rPr>
              <w:softHyphen/>
              <w:t>низма</w:t>
            </w:r>
          </w:p>
        </w:tc>
      </w:tr>
      <w:tr w:rsidR="008117CA" w:rsidRPr="0022123C" w:rsidTr="00351BCC">
        <w:trPr>
          <w:gridAfter w:val="1"/>
          <w:wAfter w:w="15" w:type="dxa"/>
          <w:trHeight w:hRule="exact" w:val="2083"/>
          <w:jc w:val="center"/>
        </w:trPr>
        <w:tc>
          <w:tcPr>
            <w:tcW w:w="265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Древний Рим</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с использованием карты основных этапов исто</w:t>
            </w:r>
            <w:r w:rsidRPr="0022123C">
              <w:rPr>
                <w:rFonts w:ascii="Times New Roman" w:hAnsi="Times New Roman" w:cs="Times New Roman"/>
              </w:rPr>
              <w:softHyphen/>
              <w:t>рии Древней Италии, становления и развития Римского госу</w:t>
            </w:r>
            <w:r w:rsidRPr="0022123C">
              <w:rPr>
                <w:rFonts w:ascii="Times New Roman" w:hAnsi="Times New Roman" w:cs="Times New Roman"/>
              </w:rPr>
              <w:softHyphen/>
              <w:t>дарства.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«патриций», «плебей», «провинции», «республика», «импе- рия»,«колонат».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военных успехов Римского государства, осо</w:t>
            </w:r>
            <w:r w:rsidRPr="0022123C">
              <w:rPr>
                <w:rFonts w:ascii="Times New Roman" w:hAnsi="Times New Roman" w:cs="Times New Roman"/>
              </w:rPr>
              <w:softHyphen/>
              <w:t>бенностей организации римской армии</w:t>
            </w:r>
          </w:p>
        </w:tc>
      </w:tr>
      <w:tr w:rsidR="008117CA" w:rsidRPr="0022123C" w:rsidTr="00351BCC">
        <w:trPr>
          <w:gridAfter w:val="1"/>
          <w:wAfter w:w="15" w:type="dxa"/>
          <w:trHeight w:hRule="exact" w:val="1839"/>
          <w:jc w:val="center"/>
        </w:trPr>
        <w:tc>
          <w:tcPr>
            <w:tcW w:w="2659"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Культура и религия Древнего мира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мифологии и религиозных учени</w:t>
            </w:r>
            <w:r w:rsidRPr="0022123C">
              <w:rPr>
                <w:rFonts w:ascii="Times New Roman" w:hAnsi="Times New Roman" w:cs="Times New Roman"/>
              </w:rPr>
              <w:softHyphen/>
              <w:t>ях, возникших в Древнем мире.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предпосылок и значения распространения буддиз</w:t>
            </w:r>
            <w:r w:rsidRPr="0022123C">
              <w:rPr>
                <w:rFonts w:ascii="Times New Roman" w:hAnsi="Times New Roman" w:cs="Times New Roman"/>
              </w:rPr>
              <w:softHyphen/>
              <w:t>ма, христианства.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зарождения научных знаний.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вклада Древней Греции и Древнего Рима в мировое культурное наследие</w:t>
            </w:r>
          </w:p>
        </w:tc>
      </w:tr>
    </w:tbl>
    <w:p w:rsidR="008117CA" w:rsidRPr="0022123C" w:rsidRDefault="008117CA" w:rsidP="008117CA">
      <w:pPr>
        <w:spacing w:after="0" w:line="240" w:lineRule="auto"/>
        <w:jc w:val="center"/>
        <w:rPr>
          <w:rFonts w:ascii="Times New Roman" w:hAnsi="Times New Roman" w:cs="Times New Roman"/>
        </w:rPr>
      </w:pPr>
      <w:r w:rsidRPr="0022123C">
        <w:rPr>
          <w:rFonts w:ascii="Times New Roman" w:hAnsi="Times New Roman" w:cs="Times New Roman"/>
        </w:rPr>
        <w:t>3. ЦИВИЛИЗАЦИИ ЗАПАДА И ВОСТОКА В СРЕДНИЕ ВЕКА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8117CA" w:rsidRPr="0022123C" w:rsidTr="00351BCC">
        <w:trPr>
          <w:trHeight w:hRule="exact" w:val="1015"/>
          <w:jc w:val="center"/>
        </w:trPr>
        <w:tc>
          <w:tcPr>
            <w:tcW w:w="2654" w:type="dxa"/>
            <w:tcBorders>
              <w:top w:val="single" w:sz="4" w:space="0" w:color="auto"/>
              <w:left w:val="single" w:sz="4" w:space="0" w:color="auto"/>
              <w:bottom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Великое переселение народов и образование варварских королевств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оснований периодизации истории Средних веков, характеристика источников по этой эпохе.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обсуждении вопроса о взаимодействии варварского и римского начал в европейском обществе раннего Средневековья</w:t>
            </w:r>
          </w:p>
        </w:tc>
      </w:tr>
      <w:tr w:rsidR="008117CA" w:rsidRPr="0022123C" w:rsidTr="00351BCC">
        <w:trPr>
          <w:trHeight w:hRule="exact" w:val="168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Возникновение ислама. Арабские завоевания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системы управления в Арабском халифате, значения арабской культуры</w:t>
            </w:r>
          </w:p>
        </w:tc>
      </w:tr>
      <w:tr w:rsidR="008117CA" w:rsidRPr="0022123C" w:rsidTr="00351BCC">
        <w:trPr>
          <w:trHeight w:hRule="exact" w:val="141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Византийская империя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возникновении Византии; объяснение причин ее возвышения и упадка.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влиянии Византии и ее культуры на историю и культу</w:t>
            </w:r>
            <w:r w:rsidRPr="0022123C">
              <w:rPr>
                <w:rFonts w:ascii="Times New Roman" w:hAnsi="Times New Roman" w:cs="Times New Roman"/>
              </w:rPr>
              <w:softHyphen/>
              <w:t>ру славянских государств, в частности России, раскрытие значе</w:t>
            </w:r>
            <w:r w:rsidRPr="0022123C">
              <w:rPr>
                <w:rFonts w:ascii="Times New Roman" w:hAnsi="Times New Roman" w:cs="Times New Roman"/>
              </w:rPr>
              <w:softHyphen/>
              <w:t>ния создания славянской письменности Кириллом и Мефодием</w:t>
            </w:r>
          </w:p>
        </w:tc>
      </w:tr>
      <w:tr w:rsidR="008117CA" w:rsidRPr="0022123C" w:rsidTr="00351BCC">
        <w:trPr>
          <w:trHeight w:hRule="exact" w:val="1846"/>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Восток в Средние века</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«хан», «сёгун», «самурай», «варна», «каста».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общественного устройства государств Востока в Средние века, отношений власти и подданных, системы управления.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описания, характеристики памятников культуры народов Востока (с использованием иллюстративного материала)</w:t>
            </w:r>
          </w:p>
        </w:tc>
      </w:tr>
      <w:tr w:rsidR="008117CA" w:rsidRPr="0022123C" w:rsidTr="00351BCC">
        <w:trPr>
          <w:trHeight w:hRule="exact" w:val="1844"/>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Империя Карла Велико</w:t>
            </w:r>
            <w:r w:rsidRPr="0022123C">
              <w:rPr>
                <w:rFonts w:ascii="Times New Roman" w:hAnsi="Times New Roman" w:cs="Times New Roman"/>
              </w:rPr>
              <w:softHyphen/>
              <w:t>го и ее распад. Феодальная раздроблен</w:t>
            </w:r>
            <w:r w:rsidRPr="0022123C">
              <w:rPr>
                <w:rFonts w:ascii="Times New Roman" w:hAnsi="Times New Roman" w:cs="Times New Roman"/>
              </w:rPr>
              <w:softHyphen/>
              <w:t>ность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сущности военной реформы Карла Мартелла, его влияния на успехи франкских королей.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причинах, ходе и последствиях походов Карла Вели</w:t>
            </w:r>
            <w:r w:rsidRPr="0022123C">
              <w:rPr>
                <w:rFonts w:ascii="Times New Roman" w:hAnsi="Times New Roman" w:cs="Times New Roman"/>
              </w:rPr>
              <w:softHyphen/>
              <w:t>кого, значении образования его империи.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термина каролингское возрождение.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походов норманнов, указание на их послед</w:t>
            </w:r>
            <w:r w:rsidRPr="0022123C">
              <w:rPr>
                <w:rFonts w:ascii="Times New Roman" w:hAnsi="Times New Roman" w:cs="Times New Roman"/>
              </w:rPr>
              <w:softHyphen/>
              <w:t>ствия</w:t>
            </w:r>
          </w:p>
        </w:tc>
      </w:tr>
      <w:tr w:rsidR="008117CA" w:rsidRPr="0022123C" w:rsidTr="00351BCC">
        <w:trPr>
          <w:trHeight w:hRule="exact" w:val="2112"/>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черты запад</w:t>
            </w:r>
            <w:r w:rsidRPr="0022123C">
              <w:rPr>
                <w:rFonts w:ascii="Times New Roman" w:hAnsi="Times New Roman" w:cs="Times New Roman"/>
              </w:rPr>
              <w:softHyphen/>
              <w:t>ноевропейского феода</w:t>
            </w:r>
            <w:r w:rsidRPr="0022123C">
              <w:rPr>
                <w:rFonts w:ascii="Times New Roman" w:hAnsi="Times New Roman" w:cs="Times New Roman"/>
              </w:rPr>
              <w:softHyphen/>
              <w:t>лизма</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«феодализм», «раздробленность», «вассально-ленные отноше</w:t>
            </w:r>
            <w:r w:rsidRPr="0022123C">
              <w:rPr>
                <w:rFonts w:ascii="Times New Roman" w:hAnsi="Times New Roman" w:cs="Times New Roman"/>
              </w:rPr>
              <w:softHyphen/>
              <w:t>ния», «сеньор», «рыцарь», «вассал».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современных подходов к объяснению сущности фео</w:t>
            </w:r>
            <w:r w:rsidRPr="0022123C">
              <w:rPr>
                <w:rFonts w:ascii="Times New Roman" w:hAnsi="Times New Roman" w:cs="Times New Roman"/>
              </w:rPr>
              <w:softHyphen/>
              <w:t>дализма.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жизни представителей различных сословий средне</w:t>
            </w:r>
            <w:r w:rsidRPr="0022123C">
              <w:rPr>
                <w:rFonts w:ascii="Times New Roman" w:hAnsi="Times New Roman" w:cs="Times New Roman"/>
              </w:rPr>
              <w:softHyphen/>
              <w:t>векового общества: рыцарей, крестьян, горожан, духовенства и др. (сообщение, презентация)</w:t>
            </w:r>
          </w:p>
        </w:tc>
      </w:tr>
      <w:tr w:rsidR="008117CA" w:rsidRPr="0022123C" w:rsidTr="00351BCC">
        <w:trPr>
          <w:trHeight w:hRule="exact" w:val="1498"/>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Средневековый западно</w:t>
            </w:r>
            <w:r w:rsidRPr="0022123C">
              <w:rPr>
                <w:rFonts w:ascii="Times New Roman" w:hAnsi="Times New Roman" w:cs="Times New Roman"/>
              </w:rPr>
              <w:softHyphen/>
              <w:t>европейский город</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«цех», «гильдия», «коммуна».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возникновения, сущно</w:t>
            </w:r>
            <w:r w:rsidRPr="0022123C">
              <w:rPr>
                <w:rFonts w:ascii="Times New Roman" w:hAnsi="Times New Roman" w:cs="Times New Roman"/>
              </w:rPr>
              <w:softHyphen/>
              <w:t>сти и значении средневековых городов.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взаимоотношений горожан и сеньоров, различ</w:t>
            </w:r>
            <w:r w:rsidRPr="0022123C">
              <w:rPr>
                <w:rFonts w:ascii="Times New Roman" w:hAnsi="Times New Roman" w:cs="Times New Roman"/>
              </w:rPr>
              <w:softHyphen/>
              <w:t>ных слоев населения городов</w:t>
            </w:r>
          </w:p>
        </w:tc>
      </w:tr>
      <w:tr w:rsidR="008117CA" w:rsidRPr="0022123C" w:rsidTr="00351BCC">
        <w:trPr>
          <w:trHeight w:hRule="exact" w:val="1498"/>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Католическая церковь в Средние века. Кресто</w:t>
            </w:r>
            <w:r w:rsidRPr="0022123C">
              <w:rPr>
                <w:rFonts w:ascii="Times New Roman" w:hAnsi="Times New Roman" w:cs="Times New Roman"/>
              </w:rPr>
              <w:softHyphen/>
              <w:t>вые походы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роли христианской церкви в средневековом обществе.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причинах и последствиях борьбы римских пап и им</w:t>
            </w:r>
            <w:r w:rsidRPr="0022123C">
              <w:rPr>
                <w:rFonts w:ascii="Times New Roman" w:hAnsi="Times New Roman" w:cs="Times New Roman"/>
              </w:rPr>
              <w:softHyphen/>
              <w:t>ператоров Священной Римской империи.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Крестовых походов, вы</w:t>
            </w:r>
            <w:r w:rsidRPr="0022123C">
              <w:rPr>
                <w:rFonts w:ascii="Times New Roman" w:hAnsi="Times New Roman" w:cs="Times New Roman"/>
              </w:rPr>
              <w:softHyphen/>
              <w:t>сказывание суждения об их причинах и последствиях</w:t>
            </w:r>
          </w:p>
        </w:tc>
      </w:tr>
      <w:tr w:rsidR="008117CA" w:rsidRPr="0022123C" w:rsidTr="00351BCC">
        <w:trPr>
          <w:trHeight w:hRule="exact" w:val="293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Зарождение централизо</w:t>
            </w:r>
            <w:r w:rsidRPr="0022123C">
              <w:rPr>
                <w:rFonts w:ascii="Times New Roman" w:hAnsi="Times New Roman" w:cs="Times New Roman"/>
              </w:rPr>
              <w:softHyphen/>
              <w:t>ванных государств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развития Англии и Франции, при</w:t>
            </w:r>
            <w:r w:rsidRPr="0022123C">
              <w:rPr>
                <w:rFonts w:ascii="Times New Roman" w:hAnsi="Times New Roman" w:cs="Times New Roman"/>
              </w:rPr>
              <w:softHyphen/>
              <w:t>чин и последствий зарождения в этих странах сословно</w:t>
            </w:r>
            <w:r w:rsidRPr="0022123C">
              <w:rPr>
                <w:rFonts w:ascii="Times New Roman" w:hAnsi="Times New Roman" w:cs="Times New Roman"/>
              </w:rPr>
              <w:softHyphen/>
              <w:t>представительной монархии.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хода, результатов Столетней войны. Систематизация знаний о важнейших событиях позднего Сред</w:t>
            </w:r>
            <w:r w:rsidRPr="0022123C">
              <w:rPr>
                <w:rFonts w:ascii="Times New Roman" w:hAnsi="Times New Roman" w:cs="Times New Roman"/>
              </w:rPr>
              <w:softHyphen/>
              <w:t>невековья: падении Византии, реконкисте и образовании Испа</w:t>
            </w:r>
            <w:r w:rsidRPr="0022123C">
              <w:rPr>
                <w:rFonts w:ascii="Times New Roman" w:hAnsi="Times New Roman" w:cs="Times New Roman"/>
              </w:rPr>
              <w:softHyphen/>
              <w:t>нии и Португалии, гуситских войнах.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Показ исторических предпосылок образования централизован</w:t>
            </w:r>
            <w:r w:rsidRPr="0022123C">
              <w:rPr>
                <w:rFonts w:ascii="Times New Roman" w:hAnsi="Times New Roman" w:cs="Times New Roman"/>
              </w:rPr>
              <w:softHyphen/>
              <w:t>ных государств в Западной Европе.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наиболее значительных народных выступлениях Средневековья</w:t>
            </w:r>
          </w:p>
        </w:tc>
      </w:tr>
      <w:tr w:rsidR="008117CA" w:rsidRPr="0022123C" w:rsidTr="00351BCC">
        <w:trPr>
          <w:trHeight w:hRule="exact" w:val="2290"/>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Средневековая культура Западной Европы. Начало Ренессанса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сообщения, презентации на тему «Первые европей</w:t>
            </w:r>
            <w:r w:rsidRPr="0022123C">
              <w:rPr>
                <w:rFonts w:ascii="Times New Roman" w:hAnsi="Times New Roman" w:cs="Times New Roman"/>
              </w:rPr>
              <w:softHyphen/>
              <w:t>ские университеты».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художественных стилей средневеко</w:t>
            </w:r>
            <w:r w:rsidRPr="0022123C">
              <w:rPr>
                <w:rFonts w:ascii="Times New Roman" w:hAnsi="Times New Roman" w:cs="Times New Roman"/>
              </w:rPr>
              <w:softHyphen/>
              <w:t>вой культуры (с рассмотрением конкретных памятников, про</w:t>
            </w:r>
            <w:r w:rsidRPr="0022123C">
              <w:rPr>
                <w:rFonts w:ascii="Times New Roman" w:hAnsi="Times New Roman" w:cs="Times New Roman"/>
              </w:rPr>
              <w:softHyphen/>
              <w:t>изведений).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предпосылках возникновения и зна</w:t>
            </w:r>
            <w:r w:rsidRPr="0022123C">
              <w:rPr>
                <w:rFonts w:ascii="Times New Roman" w:hAnsi="Times New Roman" w:cs="Times New Roman"/>
              </w:rPr>
              <w:softHyphen/>
              <w:t>чении идей гуманизма и Возрождения для развития европей</w:t>
            </w:r>
            <w:r w:rsidRPr="0022123C">
              <w:rPr>
                <w:rFonts w:ascii="Times New Roman" w:hAnsi="Times New Roman" w:cs="Times New Roman"/>
              </w:rPr>
              <w:softHyphen/>
              <w:t>ского общества</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jc w:val="center"/>
        <w:rPr>
          <w:rFonts w:ascii="Times New Roman" w:hAnsi="Times New Roman" w:cs="Times New Roman"/>
        </w:rPr>
      </w:pPr>
      <w:r w:rsidRPr="0022123C">
        <w:rPr>
          <w:rFonts w:ascii="Times New Roman" w:hAnsi="Times New Roman" w:cs="Times New Roman"/>
        </w:rPr>
        <w:t>4. ОТ ДРЕВНЕЙ РУСИ К РОССИЙСКОМУ ГОСУДАРСТВУ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8117CA" w:rsidRPr="0022123C" w:rsidTr="00351BCC">
        <w:trPr>
          <w:trHeight w:hRule="exact" w:val="2248"/>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Образование Древнерус</w:t>
            </w:r>
            <w:r w:rsidRPr="0022123C">
              <w:rPr>
                <w:rFonts w:ascii="Times New Roman" w:hAnsi="Times New Roman" w:cs="Times New Roman"/>
              </w:rPr>
              <w:softHyphen/>
              <w:t>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территорий расселения восточных славян и их соседей, природных условий, в которых они жили, их занятий, быта, верований.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и указание времени образования Древнерус</w:t>
            </w:r>
            <w:r w:rsidRPr="0022123C">
              <w:rPr>
                <w:rFonts w:ascii="Times New Roman" w:hAnsi="Times New Roman" w:cs="Times New Roman"/>
              </w:rPr>
              <w:softHyphen/>
              <w:t>ского государства.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«князь», «дружина», «государство».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хронологической таблицы о деятельности первых русских князей</w:t>
            </w:r>
          </w:p>
        </w:tc>
      </w:tr>
      <w:tr w:rsidR="008117CA" w:rsidRPr="0022123C" w:rsidTr="00351BCC">
        <w:trPr>
          <w:trHeight w:hRule="exact" w:val="1415"/>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Крещение Руси и его зна</w:t>
            </w:r>
            <w:r w:rsidRPr="0022123C">
              <w:rPr>
                <w:rFonts w:ascii="Times New Roman" w:hAnsi="Times New Roman" w:cs="Times New Roman"/>
              </w:rPr>
              <w:softHyphen/>
              <w:t>чение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Актуализация знаний о возникновении христианства и основ</w:t>
            </w:r>
            <w:r w:rsidRPr="0022123C">
              <w:rPr>
                <w:rFonts w:ascii="Times New Roman" w:hAnsi="Times New Roman" w:cs="Times New Roman"/>
              </w:rPr>
              <w:softHyphen/>
              <w:t>ных его постулатах.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причинах крещения Руси, основных событиях, свя</w:t>
            </w:r>
            <w:r w:rsidRPr="0022123C">
              <w:rPr>
                <w:rFonts w:ascii="Times New Roman" w:hAnsi="Times New Roman" w:cs="Times New Roman"/>
              </w:rPr>
              <w:softHyphen/>
              <w:t>занных с принятием христианства на Руси.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значения принятия христианства на Руси</w:t>
            </w:r>
          </w:p>
        </w:tc>
      </w:tr>
      <w:tr w:rsidR="008117CA" w:rsidRPr="0022123C" w:rsidTr="00351BCC">
        <w:trPr>
          <w:trHeight w:hRule="exact" w:val="1845"/>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Общество Древней Руси</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общественного и политического строя Древней Руси, внутренней и внешней политики русских князей.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содержания Русской Правды.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Указание причин княжеских усобиц.</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8117CA" w:rsidRPr="0022123C" w:rsidTr="00351BCC">
        <w:trPr>
          <w:trHeight w:hRule="exact" w:val="1830"/>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Раздробленность на Руси</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Называние причин раздробленности на Руси, раскрытие по</w:t>
            </w:r>
            <w:r w:rsidRPr="0022123C">
              <w:rPr>
                <w:rFonts w:ascii="Times New Roman" w:hAnsi="Times New Roman" w:cs="Times New Roman"/>
              </w:rPr>
              <w:softHyphen/>
              <w:t>следствий раздробленности.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территорий крупнейших само</w:t>
            </w:r>
            <w:r w:rsidRPr="0022123C">
              <w:rPr>
                <w:rFonts w:ascii="Times New Roman" w:hAnsi="Times New Roman" w:cs="Times New Roman"/>
              </w:rPr>
              <w:softHyphen/>
              <w:t>стоятельных центров Руси.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8117CA" w:rsidRPr="0022123C" w:rsidTr="00351BCC">
        <w:trPr>
          <w:trHeight w:hRule="exact" w:val="1402"/>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Древнерусская культура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развитии культуры в Древней Руси. Характеристика памятников литературы, зодчества Древней Руси.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значении наследия Древней Руси для современного общества</w:t>
            </w:r>
          </w:p>
        </w:tc>
      </w:tr>
      <w:tr w:rsidR="008117CA" w:rsidRPr="0022123C" w:rsidTr="00351BCC">
        <w:trPr>
          <w:trHeight w:hRule="exact" w:val="2113"/>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Монгольское завоевание и его последствия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Изложение материала о причинах и последствиях монгольских завоеваний.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Приведение примеров героической борьбы русского народа про</w:t>
            </w:r>
            <w:r w:rsidRPr="0022123C">
              <w:rPr>
                <w:rFonts w:ascii="Times New Roman" w:hAnsi="Times New Roman" w:cs="Times New Roman"/>
              </w:rPr>
              <w:softHyphen/>
              <w:t>тив завоевателей.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Невской битве и Ледовом побоище.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Александра Невского.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последствий ордынского владычества для Руси, харак</w:t>
            </w:r>
            <w:r w:rsidRPr="0022123C">
              <w:rPr>
                <w:rFonts w:ascii="Times New Roman" w:hAnsi="Times New Roman" w:cs="Times New Roman"/>
              </w:rPr>
              <w:softHyphen/>
              <w:t>теристика повинностей населения</w:t>
            </w:r>
          </w:p>
        </w:tc>
      </w:tr>
      <w:tr w:rsidR="008117CA" w:rsidRPr="0022123C" w:rsidTr="00351BCC">
        <w:trPr>
          <w:trHeight w:hRule="exact" w:val="212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Начало возвышения Москвы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и следствий объединения русских земель вокруг Москвы.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Аргументация оценки деятельности Ивана Калиты, Дмитрия Донского.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роли Русской православной церкви в возрождении и объединении Руси.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значения Куликовской битвы для дальнейшего раз</w:t>
            </w:r>
            <w:r w:rsidRPr="0022123C">
              <w:rPr>
                <w:rFonts w:ascii="Times New Roman" w:hAnsi="Times New Roman" w:cs="Times New Roman"/>
              </w:rPr>
              <w:softHyphen/>
              <w:t>вития России</w:t>
            </w:r>
          </w:p>
        </w:tc>
      </w:tr>
      <w:tr w:rsidR="008117CA" w:rsidRPr="0022123C" w:rsidTr="00351BCC">
        <w:trPr>
          <w:trHeight w:hRule="exact" w:val="2131"/>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Образование единого Русского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роста территории Московской Руси.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Ивана III.</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8117CA" w:rsidRPr="0022123C" w:rsidTr="00351BCC">
        <w:trPr>
          <w:trHeight w:hRule="exact" w:val="288"/>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 РОССИЯ В ХVI—</w:t>
            </w:r>
          </w:p>
        </w:tc>
        <w:tc>
          <w:tcPr>
            <w:tcW w:w="6235" w:type="dxa"/>
            <w:tcBorders>
              <w:top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XVII ВЕКАХ: ОТ ВЕЛИКОГО КНЯЖЕСТВА К ЦАРСТВУ</w:t>
            </w:r>
          </w:p>
        </w:tc>
      </w:tr>
      <w:tr w:rsidR="008117CA" w:rsidRPr="0022123C" w:rsidTr="00351BCC">
        <w:trPr>
          <w:trHeight w:hRule="exact" w:val="2547"/>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Россия в правление Ивана Грозного</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значения понятий: «Избранная рада», «приказ», «Земский собор», «стрелецкое войско», «опричнина», «запо</w:t>
            </w:r>
            <w:r w:rsidRPr="0022123C">
              <w:rPr>
                <w:rFonts w:ascii="Times New Roman" w:hAnsi="Times New Roman" w:cs="Times New Roman"/>
              </w:rPr>
              <w:softHyphen/>
              <w:t>ведные годы», «урочные лета», «крепостное право». Характеристика внутренней политики Ивана IV в середине ХVIвека, основных мероприятий и значения реформ 1550-х годов.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значения присоединения Среднего и Нижнего По</w:t>
            </w:r>
            <w:r w:rsidRPr="0022123C">
              <w:rPr>
                <w:rFonts w:ascii="Times New Roman" w:hAnsi="Times New Roman" w:cs="Times New Roman"/>
              </w:rPr>
              <w:softHyphen/>
              <w:t>волжья, Западной Сибири к России.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последствий Ливонской войны для Русского госу</w:t>
            </w:r>
            <w:r w:rsidRPr="0022123C">
              <w:rPr>
                <w:rFonts w:ascii="Times New Roman" w:hAnsi="Times New Roman" w:cs="Times New Roman"/>
              </w:rPr>
              <w:softHyphen/>
              <w:t>дарства.</w:t>
            </w:r>
          </w:p>
        </w:tc>
      </w:tr>
      <w:tr w:rsidR="008117CA" w:rsidRPr="0022123C" w:rsidTr="00351BCC">
        <w:trPr>
          <w:trHeight w:hRule="exact" w:val="100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сущности и последствий опричнины. Обоснование оценки итогов правления Ивана Грозного</w:t>
            </w:r>
          </w:p>
        </w:tc>
      </w:tr>
      <w:tr w:rsidR="008117CA" w:rsidRPr="0022123C" w:rsidTr="00351BCC">
        <w:trPr>
          <w:trHeight w:hRule="exact" w:val="3631"/>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Смутное время начала XVII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смысла понятий: «Смутное время», «самозванец», «крестоцеловальная запись», «ополчение», «национально</w:t>
            </w:r>
            <w:r w:rsidRPr="0022123C">
              <w:rPr>
                <w:rFonts w:ascii="Times New Roman" w:hAnsi="Times New Roman" w:cs="Times New Roman"/>
              </w:rPr>
              <w:softHyphen/>
              <w:t>освободительное движение».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направлений походов отря</w:t>
            </w:r>
            <w:r w:rsidRPr="0022123C">
              <w:rPr>
                <w:rFonts w:ascii="Times New Roman" w:hAnsi="Times New Roman" w:cs="Times New Roman"/>
              </w:rPr>
              <w:softHyphen/>
              <w:t>дов под предводительством Лжедмитрия I, И. И. Болотникова, Лжедмитрия II, направлений походов польских и шведских во</w:t>
            </w:r>
            <w:r w:rsidRPr="0022123C">
              <w:rPr>
                <w:rFonts w:ascii="Times New Roman" w:hAnsi="Times New Roman" w:cs="Times New Roman"/>
              </w:rPr>
              <w:softHyphen/>
              <w:t>йск, движения отрядов Первого и Второго ополчений и др. Высказывание оценки деятельности П. П. Ляпунова,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 Минина, Д. М. Пожарского.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значения освобождения Москвы войсками ополче</w:t>
            </w:r>
            <w:r w:rsidRPr="0022123C">
              <w:rPr>
                <w:rFonts w:ascii="Times New Roman" w:hAnsi="Times New Roman" w:cs="Times New Roman"/>
              </w:rPr>
              <w:softHyphen/>
              <w:t>ний для развития России</w:t>
            </w:r>
          </w:p>
        </w:tc>
      </w:tr>
      <w:tr w:rsidR="008117CA" w:rsidRPr="0022123C" w:rsidTr="00351BCC">
        <w:trPr>
          <w:trHeight w:hRule="exact" w:val="1883"/>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Экономическое и соци</w:t>
            </w:r>
            <w:r w:rsidRPr="0022123C">
              <w:rPr>
                <w:rFonts w:ascii="Times New Roman" w:hAnsi="Times New Roman" w:cs="Times New Roman"/>
              </w:rPr>
              <w:softHyphen/>
              <w:t>альное развитие России в XVII веке. Народные движения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Использование информации исторических карт при рассмотре</w:t>
            </w:r>
            <w:r w:rsidRPr="0022123C">
              <w:rPr>
                <w:rFonts w:ascii="Times New Roman" w:hAnsi="Times New Roman" w:cs="Times New Roman"/>
              </w:rPr>
              <w:softHyphen/>
              <w:t>нии экономического развития России в XVII веке.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важнейших последствий появления и распростране</w:t>
            </w:r>
            <w:r w:rsidRPr="0022123C">
              <w:rPr>
                <w:rFonts w:ascii="Times New Roman" w:hAnsi="Times New Roman" w:cs="Times New Roman"/>
              </w:rPr>
              <w:softHyphen/>
              <w:t>ния мануфактур в России.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народных движений в России XVIIвека. Систематизация исторического материала в форме таблицы «Народные движения в России XVII века»</w:t>
            </w:r>
          </w:p>
        </w:tc>
      </w:tr>
      <w:tr w:rsidR="008117CA" w:rsidRPr="0022123C" w:rsidTr="00351BCC">
        <w:trPr>
          <w:trHeight w:hRule="exact" w:val="226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Становление абсолютиз</w:t>
            </w:r>
            <w:r w:rsidRPr="0022123C">
              <w:rPr>
                <w:rFonts w:ascii="Times New Roman" w:hAnsi="Times New Roman" w:cs="Times New Roman"/>
              </w:rPr>
              <w:softHyphen/>
              <w:t>ма в России. Внешняя политика России в XVП веке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смысла понятий: «абсолютизм», «церковный рас</w:t>
            </w:r>
            <w:r w:rsidRPr="0022123C">
              <w:rPr>
                <w:rFonts w:ascii="Times New Roman" w:hAnsi="Times New Roman" w:cs="Times New Roman"/>
              </w:rPr>
              <w:softHyphen/>
              <w:t>кол», «старообрядцы».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и последствий усиления самодержавной вла</w:t>
            </w:r>
            <w:r w:rsidRPr="0022123C">
              <w:rPr>
                <w:rFonts w:ascii="Times New Roman" w:hAnsi="Times New Roman" w:cs="Times New Roman"/>
              </w:rPr>
              <w:softHyphen/>
              <w:t>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объективных и субъективных причин и последствий раскола в Русской православной церкви.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значения присоединения Сибири к России. Объяснение того, в чем заключались цели и результаты внеш</w:t>
            </w:r>
            <w:r w:rsidRPr="0022123C">
              <w:rPr>
                <w:rFonts w:ascii="Times New Roman" w:hAnsi="Times New Roman" w:cs="Times New Roman"/>
              </w:rPr>
              <w:softHyphen/>
              <w:t>ней политики России в XVIIвеке</w:t>
            </w:r>
          </w:p>
        </w:tc>
      </w:tr>
      <w:tr w:rsidR="008117CA" w:rsidRPr="0022123C" w:rsidTr="00351BCC">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Культура Руси конца XIII—XVII веков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систематической таблицы о достижениях культу</w:t>
            </w:r>
            <w:r w:rsidRPr="0022123C">
              <w:rPr>
                <w:rFonts w:ascii="Times New Roman" w:hAnsi="Times New Roman" w:cs="Times New Roman"/>
              </w:rPr>
              <w:softHyphen/>
              <w:t>ры Руси в XIII—XVII веках.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Осуществление поиска информации для сообщений о памятни</w:t>
            </w:r>
            <w:r w:rsidRPr="0022123C">
              <w:rPr>
                <w:rFonts w:ascii="Times New Roman" w:hAnsi="Times New Roman" w:cs="Times New Roman"/>
              </w:rPr>
              <w:softHyphen/>
              <w:t>ках культуры конца XIII—ХVIIIвеков и их создателях (в том числе связанных с историей своего региона)</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6. СТРАНЫ ЗАПАДА И ВОСТОКА В XVI — XVIII ВЕКАХ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8117CA" w:rsidRPr="0022123C" w:rsidTr="00351BCC">
        <w:trPr>
          <w:trHeight w:hRule="exact" w:val="2535"/>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Экономическое развитие и перемены в западноев</w:t>
            </w:r>
            <w:r w:rsidRPr="0022123C">
              <w:rPr>
                <w:rFonts w:ascii="Times New Roman" w:hAnsi="Times New Roman" w:cs="Times New Roman"/>
              </w:rPr>
              <w:softHyphen/>
              <w:t>ропейском обществе</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и сущности модернизации.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«мануфактура», «революция цен».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развития экономики в странах Западной Евро</w:t>
            </w:r>
            <w:r w:rsidRPr="0022123C">
              <w:rPr>
                <w:rFonts w:ascii="Times New Roman" w:hAnsi="Times New Roman" w:cs="Times New Roman"/>
              </w:rPr>
              <w:softHyphen/>
              <w:t>пы в ХVI—ХVIIIвеках.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важнейших изменений в социальной структуре ев</w:t>
            </w:r>
            <w:r w:rsidRPr="0022123C">
              <w:rPr>
                <w:rFonts w:ascii="Times New Roman" w:hAnsi="Times New Roman" w:cs="Times New Roman"/>
              </w:rPr>
              <w:softHyphen/>
              <w:t>ропейского общества в Новое время.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важнейших открытиях в науке, усовершенствова</w:t>
            </w:r>
            <w:r w:rsidRPr="0022123C">
              <w:rPr>
                <w:rFonts w:ascii="Times New Roman" w:hAnsi="Times New Roman" w:cs="Times New Roman"/>
              </w:rPr>
              <w:softHyphen/>
              <w:t>ниях в технике, кораблестроении, военном деле, позволивших странам Западной Европы совершить рывок в своем развитии</w:t>
            </w:r>
          </w:p>
        </w:tc>
      </w:tr>
      <w:tr w:rsidR="008117CA" w:rsidRPr="0022123C" w:rsidTr="00351BCC">
        <w:trPr>
          <w:trHeight w:hRule="exact" w:val="912"/>
          <w:jc w:val="center"/>
        </w:trPr>
        <w:tc>
          <w:tcPr>
            <w:tcW w:w="2654"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Великие географические открытия. Образования колониальных империй</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Великих географических откры</w:t>
            </w:r>
            <w:r w:rsidRPr="0022123C">
              <w:rPr>
                <w:rFonts w:ascii="Times New Roman" w:hAnsi="Times New Roman" w:cs="Times New Roman"/>
              </w:rPr>
              <w:softHyphen/>
              <w:t>тиях (в форме хронологической таблицы), объяснение, в чем состояли их предпосылки.</w:t>
            </w:r>
          </w:p>
        </w:tc>
      </w:tr>
      <w:tr w:rsidR="008117CA" w:rsidRPr="0022123C" w:rsidTr="00351BCC">
        <w:trPr>
          <w:trHeight w:hRule="exact" w:val="925"/>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последствий Великих географических откры</w:t>
            </w:r>
            <w:r w:rsidRPr="0022123C">
              <w:rPr>
                <w:rFonts w:ascii="Times New Roman" w:hAnsi="Times New Roman" w:cs="Times New Roman"/>
              </w:rPr>
              <w:softHyphen/>
              <w:t>тий и создания первых колониальных империй для стран и на</w:t>
            </w:r>
            <w:r w:rsidRPr="0022123C">
              <w:rPr>
                <w:rFonts w:ascii="Times New Roman" w:hAnsi="Times New Roman" w:cs="Times New Roman"/>
              </w:rPr>
              <w:softHyphen/>
              <w:t>родов Европы, Азии, Америки, Африки</w:t>
            </w:r>
          </w:p>
        </w:tc>
      </w:tr>
      <w:tr w:rsidR="008117CA" w:rsidRPr="0022123C" w:rsidTr="00351BCC">
        <w:trPr>
          <w:trHeight w:hRule="exact" w:val="2555"/>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Возрождение и гуманизм в Западной Европе</w:t>
            </w:r>
          </w:p>
        </w:tc>
        <w:tc>
          <w:tcPr>
            <w:tcW w:w="6235"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«Возрождение», «Ренессанс», «гуманизм».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основных черт эпохи Возрождения, главных достижений и деятелей Возрождения в науке и искус</w:t>
            </w:r>
            <w:r w:rsidRPr="0022123C">
              <w:rPr>
                <w:rFonts w:ascii="Times New Roman" w:hAnsi="Times New Roman" w:cs="Times New Roman"/>
              </w:rPr>
              <w:softHyphen/>
              <w:t>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содержания идей гуманизма и значения их распро</w:t>
            </w:r>
            <w:r w:rsidRPr="0022123C">
              <w:rPr>
                <w:rFonts w:ascii="Times New Roman" w:hAnsi="Times New Roman" w:cs="Times New Roman"/>
              </w:rPr>
              <w:softHyphen/>
              <w:t>странения.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презентации об одном из титанов Возрождения, по</w:t>
            </w:r>
            <w:r w:rsidRPr="0022123C">
              <w:rPr>
                <w:rFonts w:ascii="Times New Roman" w:hAnsi="Times New Roman" w:cs="Times New Roman"/>
              </w:rPr>
              <w:softHyphen/>
              <w:t>казывающей его вклад в становление новой культуры</w:t>
            </w:r>
          </w:p>
        </w:tc>
      </w:tr>
      <w:tr w:rsidR="008117CA" w:rsidRPr="0022123C" w:rsidTr="00351BCC">
        <w:trPr>
          <w:trHeight w:hRule="exact" w:val="2122"/>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Реформация и контрре</w:t>
            </w:r>
            <w:r w:rsidRPr="0022123C">
              <w:rPr>
                <w:rFonts w:ascii="Times New Roman" w:hAnsi="Times New Roman" w:cs="Times New Roman"/>
              </w:rPr>
              <w:softHyphen/>
              <w:t>формация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«Реформация», «протестантизм», «лютеранство», «кальви</w:t>
            </w:r>
            <w:r w:rsidRPr="0022123C">
              <w:rPr>
                <w:rFonts w:ascii="Times New Roman" w:hAnsi="Times New Roman" w:cs="Times New Roman"/>
              </w:rPr>
              <w:softHyphen/>
              <w:t>низм», «контрреформация».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религиозных войн</w:t>
            </w:r>
          </w:p>
        </w:tc>
      </w:tr>
      <w:tr w:rsidR="008117CA" w:rsidRPr="0022123C" w:rsidTr="00351BCC">
        <w:trPr>
          <w:trHeight w:hRule="exact" w:val="2407"/>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Становление абсолютиз</w:t>
            </w:r>
            <w:r w:rsidRPr="0022123C">
              <w:rPr>
                <w:rFonts w:ascii="Times New Roman" w:hAnsi="Times New Roman" w:cs="Times New Roman"/>
              </w:rPr>
              <w:softHyphen/>
              <w:t>ма в европейских странах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«абсолютизм», «просвещенный абсолютизм».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характерных черт абсолютизма как формы правле</w:t>
            </w:r>
            <w:r w:rsidRPr="0022123C">
              <w:rPr>
                <w:rFonts w:ascii="Times New Roman" w:hAnsi="Times New Roman" w:cs="Times New Roman"/>
              </w:rPr>
              <w:softHyphen/>
              <w:t>ния, приведение примеров политики абсолютизма (во Франции, Англии).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важнейших событиях истории Франции, Англии, Ис</w:t>
            </w:r>
            <w:r w:rsidRPr="0022123C">
              <w:rPr>
                <w:rFonts w:ascii="Times New Roman" w:hAnsi="Times New Roman" w:cs="Times New Roman"/>
              </w:rPr>
              <w:softHyphen/>
              <w:t>пании, империи Габсбургов.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обсуждении темы «Особенности политики “просве</w:t>
            </w:r>
            <w:r w:rsidRPr="0022123C">
              <w:rPr>
                <w:rFonts w:ascii="Times New Roman" w:hAnsi="Times New Roman" w:cs="Times New Roman"/>
              </w:rPr>
              <w:softHyphen/>
              <w:t>щенного абсолютизма” в разных странах Европы»</w:t>
            </w:r>
          </w:p>
        </w:tc>
      </w:tr>
      <w:tr w:rsidR="008117CA" w:rsidRPr="0022123C" w:rsidTr="00351BCC">
        <w:trPr>
          <w:trHeight w:hRule="exact" w:val="1828"/>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Англия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XVII—ХУШ веках</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предпосылок, причин и особенностей Анг</w:t>
            </w:r>
            <w:r w:rsidRPr="0022123C">
              <w:rPr>
                <w:rFonts w:ascii="Times New Roman" w:hAnsi="Times New Roman" w:cs="Times New Roman"/>
              </w:rPr>
              <w:softHyphen/>
              <w:t>лийской революции, описание ее основных событий и этапов. Раскрытие значения Английской революции, причин реставра</w:t>
            </w:r>
            <w:r w:rsidRPr="0022123C">
              <w:rPr>
                <w:rFonts w:ascii="Times New Roman" w:hAnsi="Times New Roman" w:cs="Times New Roman"/>
              </w:rPr>
              <w:softHyphen/>
              <w:t>ции и «Славной революции».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последствий промышленной револю</w:t>
            </w:r>
            <w:r w:rsidRPr="0022123C">
              <w:rPr>
                <w:rFonts w:ascii="Times New Roman" w:hAnsi="Times New Roman" w:cs="Times New Roman"/>
              </w:rPr>
              <w:softHyphen/>
              <w:t>ции (промышленного переворота), объяснение того, почему она началась в Англии</w:t>
            </w:r>
          </w:p>
        </w:tc>
      </w:tr>
      <w:tr w:rsidR="008117CA" w:rsidRPr="0022123C" w:rsidTr="00351BCC">
        <w:trPr>
          <w:trHeight w:hRule="exact" w:val="1847"/>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Страны Востока в XVI—XVIII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социально-экономического и поли</w:t>
            </w:r>
            <w:r w:rsidRPr="0022123C">
              <w:rPr>
                <w:rFonts w:ascii="Times New Roman" w:hAnsi="Times New Roman" w:cs="Times New Roman"/>
              </w:rPr>
              <w:softHyphen/>
              <w:t>тического развития стран Востока, объяснение причин углу</w:t>
            </w:r>
            <w:r w:rsidRPr="0022123C">
              <w:rPr>
                <w:rFonts w:ascii="Times New Roman" w:hAnsi="Times New Roman" w:cs="Times New Roman"/>
              </w:rPr>
              <w:softHyphen/>
              <w:t>бления разрыва в темпах экономического развития этих стран и стран Западной Европы.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развития Османской империи, Китая и Японии</w:t>
            </w:r>
          </w:p>
        </w:tc>
      </w:tr>
      <w:tr w:rsidR="008117CA" w:rsidRPr="0022123C" w:rsidTr="00351BCC">
        <w:trPr>
          <w:trHeight w:hRule="exact" w:val="1856"/>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Страны Востока и коло</w:t>
            </w:r>
            <w:r w:rsidRPr="0022123C">
              <w:rPr>
                <w:rFonts w:ascii="Times New Roman" w:hAnsi="Times New Roman" w:cs="Times New Roman"/>
              </w:rPr>
              <w:softHyphen/>
              <w:t>ниальная экспансия европейцев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колониальных захватах европейских государств в Африке в XVI — XIX веках; объяс</w:t>
            </w:r>
            <w:r w:rsidRPr="0022123C">
              <w:rPr>
                <w:rFonts w:ascii="Times New Roman" w:hAnsi="Times New Roman" w:cs="Times New Roman"/>
              </w:rPr>
              <w:softHyphen/>
              <w:t>нение, в чем состояли цели и методы колониальной политики европейцев.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и аргументация суждений о последствиях коло</w:t>
            </w:r>
            <w:r w:rsidRPr="0022123C">
              <w:rPr>
                <w:rFonts w:ascii="Times New Roman" w:hAnsi="Times New Roman" w:cs="Times New Roman"/>
              </w:rPr>
              <w:softHyphen/>
              <w:t>низации для африканских обществ.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Описание главных черт и достижений культуры стран и наро</w:t>
            </w:r>
            <w:r w:rsidRPr="0022123C">
              <w:rPr>
                <w:rFonts w:ascii="Times New Roman" w:hAnsi="Times New Roman" w:cs="Times New Roman"/>
              </w:rPr>
              <w:softHyphen/>
              <w:t>дов Азии, Африки</w:t>
            </w:r>
          </w:p>
        </w:tc>
      </w:tr>
      <w:tr w:rsidR="008117CA" w:rsidRPr="0022123C" w:rsidTr="00351BCC">
        <w:trPr>
          <w:trHeight w:hRule="exact" w:val="1698"/>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Международные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отношения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XVII—XVIII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и последствиях круп</w:t>
            </w:r>
            <w:r w:rsidRPr="0022123C">
              <w:rPr>
                <w:rFonts w:ascii="Times New Roman" w:hAnsi="Times New Roman" w:cs="Times New Roman"/>
              </w:rPr>
              <w:softHyphen/>
              <w:t>нейших военных конфликтов в XVII— середине XVIIIвека в Европе и за ее пределами.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обсуждении ключевых проблем международных от</w:t>
            </w:r>
            <w:r w:rsidRPr="0022123C">
              <w:rPr>
                <w:rFonts w:ascii="Times New Roman" w:hAnsi="Times New Roman" w:cs="Times New Roman"/>
              </w:rPr>
              <w:softHyphen/>
              <w:t>ношений XVII— середины XVIIIвеков в ходе учебной конфе</w:t>
            </w:r>
            <w:r w:rsidRPr="0022123C">
              <w:rPr>
                <w:rFonts w:ascii="Times New Roman" w:hAnsi="Times New Roman" w:cs="Times New Roman"/>
              </w:rPr>
              <w:softHyphen/>
              <w:t>ренции, круглого стола</w:t>
            </w:r>
          </w:p>
        </w:tc>
      </w:tr>
      <w:tr w:rsidR="008117CA" w:rsidRPr="0022123C" w:rsidTr="00351BCC">
        <w:trPr>
          <w:trHeight w:hRule="exact" w:val="1056"/>
          <w:jc w:val="center"/>
        </w:trPr>
        <w:tc>
          <w:tcPr>
            <w:tcW w:w="2654"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Развитие европейской культуры и науки в XVII—XVIII веках. Эпоха Просвещения</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основных черт культуры, ее главных достижений и деятелей в науке и искусстве.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 деятелей Просвещения</w:t>
            </w:r>
          </w:p>
        </w:tc>
      </w:tr>
      <w:tr w:rsidR="008117CA" w:rsidRPr="0022123C" w:rsidTr="00351BCC">
        <w:trPr>
          <w:trHeight w:hRule="exact" w:val="2616"/>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Война за независимость и образование США</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ключевых событиях, итогах и значении войны севе</w:t>
            </w:r>
            <w:r w:rsidRPr="0022123C">
              <w:rPr>
                <w:rFonts w:ascii="Times New Roman" w:hAnsi="Times New Roman" w:cs="Times New Roman"/>
              </w:rPr>
              <w:softHyphen/>
              <w:t>роамериканских колоний за независимость (с использованием исторической карты).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положений Декларации независимости, Конституции США, объяснение, в чем заключалось их значение для созда</w:t>
            </w:r>
            <w:r w:rsidRPr="0022123C">
              <w:rPr>
                <w:rFonts w:ascii="Times New Roman" w:hAnsi="Times New Roman" w:cs="Times New Roman"/>
              </w:rPr>
              <w:softHyphen/>
              <w:t>вавшегося нового государства.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 активных участников борьбы за не</w:t>
            </w:r>
            <w:r w:rsidRPr="0022123C">
              <w:rPr>
                <w:rFonts w:ascii="Times New Roman" w:hAnsi="Times New Roman" w:cs="Times New Roman"/>
              </w:rPr>
              <w:softHyphen/>
              <w:t>зависимость, «отцов-основателей» США.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почему освободительная война североамерикан</w:t>
            </w:r>
            <w:r w:rsidRPr="0022123C">
              <w:rPr>
                <w:rFonts w:ascii="Times New Roman" w:hAnsi="Times New Roman" w:cs="Times New Roman"/>
              </w:rPr>
              <w:softHyphen/>
              <w:t>ских штатов против Англии считается революцией</w:t>
            </w:r>
          </w:p>
        </w:tc>
      </w:tr>
      <w:tr w:rsidR="008117CA" w:rsidRPr="0022123C" w:rsidTr="00351BCC">
        <w:trPr>
          <w:trHeight w:hRule="exact" w:val="1704"/>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Французская революция конца XVIIIвека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22123C">
              <w:rPr>
                <w:rFonts w:ascii="Times New Roman" w:hAnsi="Times New Roman" w:cs="Times New Roman"/>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7. РОССИЯ В КОНЦЕ ХVП—ХVIIIВЕКЕ: ОТ ЦАРСТВА К ИМПЕРИИ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8117CA" w:rsidRPr="0022123C" w:rsidTr="00351BCC">
        <w:trPr>
          <w:trHeight w:hRule="exact" w:val="3122"/>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Россия в эпоху петров</w:t>
            </w:r>
            <w:r w:rsidRPr="0022123C">
              <w:rPr>
                <w:rFonts w:ascii="Times New Roman" w:hAnsi="Times New Roman" w:cs="Times New Roman"/>
              </w:rPr>
              <w:softHyphen/>
              <w:t>ских преобразований</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мнений историков о причинах петровских пре</w:t>
            </w:r>
            <w:r w:rsidRPr="0022123C">
              <w:rPr>
                <w:rFonts w:ascii="Times New Roman" w:hAnsi="Times New Roman" w:cs="Times New Roman"/>
              </w:rPr>
              <w:softHyphen/>
              <w:t>образований.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реформ Петра I:</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государственном управлении;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экономике и социальной политике;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военном деле;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сфере культуры и быта.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ходе и ключевых событиях, ито</w:t>
            </w:r>
            <w:r w:rsidRPr="0022123C">
              <w:rPr>
                <w:rFonts w:ascii="Times New Roman" w:hAnsi="Times New Roman" w:cs="Times New Roman"/>
              </w:rPr>
              <w:softHyphen/>
              <w:t>гах Северной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8117CA" w:rsidRPr="0022123C" w:rsidTr="00351BCC">
        <w:trPr>
          <w:trHeight w:hRule="exact" w:val="1066"/>
          <w:jc w:val="center"/>
        </w:trPr>
        <w:tc>
          <w:tcPr>
            <w:tcW w:w="2654"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Экономическое и со</w:t>
            </w:r>
            <w:r w:rsidRPr="0022123C">
              <w:rPr>
                <w:rFonts w:ascii="Times New Roman" w:hAnsi="Times New Roman" w:cs="Times New Roman"/>
              </w:rPr>
              <w:softHyphen/>
              <w:t>циальное развитие в XVIII веке. Народные движения</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черт социально-экономического раз</w:t>
            </w:r>
            <w:r w:rsidRPr="0022123C">
              <w:rPr>
                <w:rFonts w:ascii="Times New Roman" w:hAnsi="Times New Roman" w:cs="Times New Roman"/>
              </w:rPr>
              <w:softHyphen/>
              <w:t>вития России в середине — второй половине XVIII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причинах, ходе, результатах восстания под предводительством Е. И. Пугачева</w:t>
            </w:r>
          </w:p>
        </w:tc>
      </w:tr>
      <w:tr w:rsidR="008117CA" w:rsidRPr="0022123C" w:rsidTr="00351BCC">
        <w:trPr>
          <w:trHeight w:hRule="exact" w:val="2832"/>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Внутренняя и внешняя политика России в сере</w:t>
            </w:r>
            <w:r w:rsidRPr="0022123C">
              <w:rPr>
                <w:rFonts w:ascii="Times New Roman" w:hAnsi="Times New Roman" w:cs="Times New Roman"/>
              </w:rPr>
              <w:softHyphen/>
              <w:t>дине — второй половине XVIIIвека</w:t>
            </w:r>
          </w:p>
        </w:tc>
        <w:tc>
          <w:tcPr>
            <w:tcW w:w="6235"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дворцовых переворотах (причи</w:t>
            </w:r>
            <w:r w:rsidRPr="0022123C">
              <w:rPr>
                <w:rFonts w:ascii="Times New Roman" w:hAnsi="Times New Roman" w:cs="Times New Roman"/>
              </w:rPr>
              <w:softHyphen/>
              <w:t>нах, событиях, участниках, последствиях).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политики «просвещенного абсолютизма» в Рос</w:t>
            </w:r>
            <w:r w:rsidRPr="0022123C">
              <w:rPr>
                <w:rFonts w:ascii="Times New Roman" w:hAnsi="Times New Roman" w:cs="Times New Roman"/>
              </w:rPr>
              <w:softHyphen/>
              <w:t>сии и других европейских странах.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личности и царствования Екатерины II. Объяснение, чем вызваны противоречивые оценки личности и царствования Павла I; высказывание и аргументация своего мнения.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 использованием исторической карты, внешнепо</w:t>
            </w:r>
            <w:r w:rsidRPr="0022123C">
              <w:rPr>
                <w:rFonts w:ascii="Times New Roman" w:hAnsi="Times New Roman" w:cs="Times New Roman"/>
              </w:rPr>
              <w:softHyphen/>
              <w:t>литических задач, стоящих перед Россией во второй половине XVIIIвека; характеристика результатов внешней политики данного периода</w:t>
            </w:r>
          </w:p>
        </w:tc>
      </w:tr>
      <w:tr w:rsidR="008117CA" w:rsidRPr="0022123C" w:rsidTr="00351BCC">
        <w:trPr>
          <w:trHeight w:hRule="exact" w:val="1378"/>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Русская культура XVIII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образования в России в XVIII веке, объяснение, какие события играли в нем ключе</w:t>
            </w:r>
            <w:r w:rsidRPr="0022123C">
              <w:rPr>
                <w:rFonts w:ascii="Times New Roman" w:hAnsi="Times New Roman" w:cs="Times New Roman"/>
              </w:rPr>
              <w:softHyphen/>
              <w:t>вую 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Сравнение характерных черт российского и европейского Про</w:t>
            </w:r>
            <w:r w:rsidRPr="0022123C">
              <w:rPr>
                <w:rFonts w:ascii="Times New Roman" w:hAnsi="Times New Roman" w:cs="Times New Roman"/>
              </w:rPr>
              <w:softHyphen/>
              <w:t>свещения, выявление в них общего и различного.</w:t>
            </w:r>
          </w:p>
        </w:tc>
      </w:tr>
      <w:tr w:rsidR="008117CA" w:rsidRPr="0022123C" w:rsidTr="00351BCC">
        <w:trPr>
          <w:trHeight w:hRule="exact" w:val="1075"/>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важнейших достижениях русской науки и культуры в XVIIIвеке, подготовка презентации на эту тему.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и проведение виртуальной экскурсии по залам му</w:t>
            </w:r>
            <w:r w:rsidRPr="0022123C">
              <w:rPr>
                <w:rFonts w:ascii="Times New Roman" w:hAnsi="Times New Roman" w:cs="Times New Roman"/>
              </w:rPr>
              <w:softHyphen/>
              <w:t>зея русского искусства ХVШ века</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8. СТАНОВЛЕНИЕ ИНДУСТРИАЛЬНОЙ ЦИВИЛИЗАЦИИ</w:t>
      </w:r>
    </w:p>
    <w:tbl>
      <w:tblPr>
        <w:tblOverlap w:val="never"/>
        <w:tblW w:w="9340" w:type="dxa"/>
        <w:jc w:val="center"/>
        <w:tblLayout w:type="fixed"/>
        <w:tblCellMar>
          <w:left w:w="10" w:type="dxa"/>
          <w:right w:w="10" w:type="dxa"/>
        </w:tblCellMar>
        <w:tblLook w:val="04A0" w:firstRow="1" w:lastRow="0" w:firstColumn="1" w:lastColumn="0" w:noHBand="0" w:noVBand="1"/>
      </w:tblPr>
      <w:tblGrid>
        <w:gridCol w:w="2969"/>
        <w:gridCol w:w="6371"/>
      </w:tblGrid>
      <w:tr w:rsidR="008117CA" w:rsidRPr="0022123C" w:rsidTr="00351BCC">
        <w:trPr>
          <w:trHeight w:hRule="exact" w:val="1277"/>
          <w:jc w:val="center"/>
        </w:trPr>
        <w:tc>
          <w:tcPr>
            <w:tcW w:w="2969"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Промышленный перево</w:t>
            </w:r>
            <w:r w:rsidRPr="0022123C">
              <w:rPr>
                <w:rFonts w:ascii="Times New Roman" w:hAnsi="Times New Roman" w:cs="Times New Roman"/>
              </w:rPr>
              <w:softHyphen/>
              <w:t>рот и его последствия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главных научных и технических достижениях, способствовавших развертыванию промышлен</w:t>
            </w:r>
            <w:r w:rsidRPr="0022123C">
              <w:rPr>
                <w:rFonts w:ascii="Times New Roman" w:hAnsi="Times New Roman" w:cs="Times New Roman"/>
              </w:rPr>
              <w:softHyphen/>
              <w:t>ной революции.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сущности, экономических и социальных послед</w:t>
            </w:r>
            <w:r w:rsidRPr="0022123C">
              <w:rPr>
                <w:rFonts w:ascii="Times New Roman" w:hAnsi="Times New Roman" w:cs="Times New Roman"/>
              </w:rPr>
              <w:softHyphen/>
              <w:t>ствий промышленной революции</w:t>
            </w:r>
          </w:p>
        </w:tc>
      </w:tr>
      <w:tr w:rsidR="008117CA" w:rsidRPr="0022123C" w:rsidTr="00351BCC">
        <w:trPr>
          <w:trHeight w:hRule="exact" w:val="1834"/>
          <w:jc w:val="center"/>
        </w:trPr>
        <w:tc>
          <w:tcPr>
            <w:tcW w:w="2969"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Международные отноше</w:t>
            </w:r>
            <w:r w:rsidRPr="0022123C">
              <w:rPr>
                <w:rFonts w:ascii="Times New Roman" w:hAnsi="Times New Roman" w:cs="Times New Roman"/>
              </w:rPr>
              <w:softHyphen/>
              <w:t>ния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и последствиях крупней</w:t>
            </w:r>
            <w:r w:rsidRPr="0022123C">
              <w:rPr>
                <w:rFonts w:ascii="Times New Roman" w:hAnsi="Times New Roman" w:cs="Times New Roman"/>
              </w:rPr>
              <w:softHyphen/>
              <w:t>ших военных конфликтов XIX века в Европе и за ее пределами. Участие в обсуждении ключевых проблем международных от</w:t>
            </w:r>
            <w:r w:rsidRPr="0022123C">
              <w:rPr>
                <w:rFonts w:ascii="Times New Roman" w:hAnsi="Times New Roman" w:cs="Times New Roman"/>
              </w:rPr>
              <w:softHyphen/>
              <w:t>ношений Х!Х века в ходе конференции, круглого стола, в том числе в форме ролевых высказываний.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дискуссии на тему «Был ли неизбежен раскол Европы на два военных блока в конце Х!Х — начале ХХ века»</w:t>
            </w:r>
          </w:p>
        </w:tc>
      </w:tr>
      <w:tr w:rsidR="008117CA" w:rsidRPr="0022123C" w:rsidTr="00351BCC">
        <w:trPr>
          <w:trHeight w:hRule="exact" w:val="3547"/>
          <w:jc w:val="center"/>
        </w:trPr>
        <w:tc>
          <w:tcPr>
            <w:tcW w:w="2969"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Политическое развитие стран Европы и Америки</w:t>
            </w:r>
          </w:p>
        </w:tc>
        <w:tc>
          <w:tcPr>
            <w:tcW w:w="6371"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революций XIXвека в Европе и Северной Америке, характеристика их задач, участ</w:t>
            </w:r>
            <w:r w:rsidRPr="0022123C">
              <w:rPr>
                <w:rFonts w:ascii="Times New Roman" w:hAnsi="Times New Roman" w:cs="Times New Roman"/>
              </w:rPr>
              <w:softHyphen/>
              <w:t>ников, ключевых событий, итогов.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опыта движения за реформы и революционных выступлений в Европе XIXвека, высказывание суждений об эффективности реформистского и революционного путей преоб</w:t>
            </w:r>
            <w:r w:rsidRPr="0022123C">
              <w:rPr>
                <w:rFonts w:ascii="Times New Roman" w:hAnsi="Times New Roman" w:cs="Times New Roman"/>
              </w:rPr>
              <w:softHyphen/>
              <w:t>разования общества.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известных исторических деятелей Х!Х века с привлечением материалов справочных изданий, Ин</w:t>
            </w:r>
            <w:r w:rsidRPr="0022123C">
              <w:rPr>
                <w:rFonts w:ascii="Times New Roman" w:hAnsi="Times New Roman" w:cs="Times New Roman"/>
              </w:rPr>
              <w:softHyphen/>
              <w:t>тернета</w:t>
            </w:r>
          </w:p>
        </w:tc>
      </w:tr>
      <w:tr w:rsidR="008117CA" w:rsidRPr="0022123C" w:rsidTr="00351BCC">
        <w:trPr>
          <w:trHeight w:hRule="exact" w:val="1854"/>
          <w:jc w:val="center"/>
        </w:trPr>
        <w:tc>
          <w:tcPr>
            <w:tcW w:w="2969"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Развитие западноевро</w:t>
            </w:r>
            <w:r w:rsidRPr="0022123C">
              <w:rPr>
                <w:rFonts w:ascii="Times New Roman" w:hAnsi="Times New Roman" w:cs="Times New Roman"/>
              </w:rPr>
              <w:softHyphen/>
              <w:t>пейской культуры</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важнейших научных открытиях и технических до</w:t>
            </w:r>
            <w:r w:rsidRPr="0022123C">
              <w:rPr>
                <w:rFonts w:ascii="Times New Roman" w:hAnsi="Times New Roman" w:cs="Times New Roman"/>
              </w:rPr>
              <w:softHyphen/>
              <w:t>стижениях Х!Х века, объяснение, в чем состояло их значение. Характеристика основных стилей и течений в художественной культуре Х!Х века с раскрытием их особенностей на примерах конкретных произведений.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в чем выразилась демократизация европейской культуры в XIXвеке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9. ПРОЦЕСС МОДЕРНИЗАЦИИ В ТРАДИЦИОННЫХ ОБЩЕСТВАХ ВОСТОКА</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3020"/>
        <w:gridCol w:w="6496"/>
      </w:tblGrid>
      <w:tr w:rsidR="008117CA" w:rsidRPr="0022123C" w:rsidTr="00351BCC">
        <w:trPr>
          <w:trHeight w:hRule="exact" w:val="2495"/>
          <w:jc w:val="center"/>
        </w:trPr>
        <w:tc>
          <w:tcPr>
            <w:tcW w:w="3020"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Колониальная экспан</w:t>
            </w:r>
            <w:r w:rsidRPr="0022123C">
              <w:rPr>
                <w:rFonts w:ascii="Times New Roman" w:hAnsi="Times New Roman" w:cs="Times New Roman"/>
              </w:rPr>
              <w:softHyphen/>
              <w:t>сия европейских стран. Индия</w:t>
            </w:r>
          </w:p>
        </w:tc>
        <w:tc>
          <w:tcPr>
            <w:tcW w:w="6496"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социально-экономического и полити</w:t>
            </w:r>
            <w:r w:rsidRPr="0022123C">
              <w:rPr>
                <w:rFonts w:ascii="Times New Roman" w:hAnsi="Times New Roman" w:cs="Times New Roman"/>
              </w:rPr>
              <w:softHyphen/>
              <w:t>ческого развития стран Азии, Латинской Америки, Африки. Характеристика предпосылок, участников, крупнейших со</w:t>
            </w:r>
            <w:r w:rsidRPr="0022123C">
              <w:rPr>
                <w:rFonts w:ascii="Times New Roman" w:hAnsi="Times New Roman" w:cs="Times New Roman"/>
              </w:rPr>
              <w:softHyphen/>
              <w:t>бытий, итогов борьбы народов Латинской Америки за неза</w:t>
            </w:r>
            <w:r w:rsidRPr="0022123C">
              <w:rPr>
                <w:rFonts w:ascii="Times New Roman" w:hAnsi="Times New Roman" w:cs="Times New Roman"/>
              </w:rPr>
              <w:softHyphen/>
              <w:t>висимость, особенностей развития стран Латинской Америки в Х!Х веке.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колониальных захватах европейских государств в Африке в XVI—XIX веках; объяс</w:t>
            </w:r>
            <w:r w:rsidRPr="0022123C">
              <w:rPr>
                <w:rFonts w:ascii="Times New Roman" w:hAnsi="Times New Roman" w:cs="Times New Roman"/>
              </w:rPr>
              <w:softHyphen/>
              <w:t>нение, в чем состояли цели и методы колониальной политики европейцев.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Описание главных черт и достижений культуры стран и наро</w:t>
            </w:r>
            <w:r w:rsidRPr="0022123C">
              <w:rPr>
                <w:rFonts w:ascii="Times New Roman" w:hAnsi="Times New Roman" w:cs="Times New Roman"/>
              </w:rPr>
              <w:softHyphen/>
              <w:t>дов Азии, Африки и Латинской Америки в XVI— XIXвеках</w:t>
            </w:r>
          </w:p>
        </w:tc>
      </w:tr>
      <w:tr w:rsidR="008117CA" w:rsidRPr="0022123C" w:rsidTr="00351BCC">
        <w:trPr>
          <w:trHeight w:hRule="exact" w:val="955"/>
          <w:jc w:val="center"/>
        </w:trPr>
        <w:tc>
          <w:tcPr>
            <w:tcW w:w="3020"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Китай и Япония</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практики проведения реформ, модернизации в странах Азии; высказывание суждений о значении европейско</w:t>
            </w:r>
            <w:r w:rsidRPr="0022123C">
              <w:rPr>
                <w:rFonts w:ascii="Times New Roman" w:hAnsi="Times New Roman" w:cs="Times New Roman"/>
              </w:rPr>
              <w:softHyphen/>
              <w:t>го опыта для этих стран</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10. РОССИЙСКАЯ ИМПЕРИЯ В XIX ВЕКЕ</w:t>
      </w:r>
    </w:p>
    <w:tbl>
      <w:tblPr>
        <w:tblOverlap w:val="never"/>
        <w:tblW w:w="9760" w:type="dxa"/>
        <w:jc w:val="center"/>
        <w:tblLayout w:type="fixed"/>
        <w:tblCellMar>
          <w:left w:w="10" w:type="dxa"/>
          <w:right w:w="10" w:type="dxa"/>
        </w:tblCellMar>
        <w:tblLook w:val="04A0" w:firstRow="1" w:lastRow="0" w:firstColumn="1" w:lastColumn="0" w:noHBand="0" w:noVBand="1"/>
      </w:tblPr>
      <w:tblGrid>
        <w:gridCol w:w="43"/>
        <w:gridCol w:w="61"/>
        <w:gridCol w:w="2828"/>
        <w:gridCol w:w="6654"/>
        <w:gridCol w:w="131"/>
        <w:gridCol w:w="43"/>
      </w:tblGrid>
      <w:tr w:rsidR="008117CA" w:rsidRPr="0022123C" w:rsidTr="00351BCC">
        <w:trPr>
          <w:gridBefore w:val="2"/>
          <w:gridAfter w:val="2"/>
          <w:wBefore w:w="104" w:type="dxa"/>
          <w:wAfter w:w="174" w:type="dxa"/>
          <w:trHeight w:hRule="exact" w:val="3701"/>
          <w:jc w:val="center"/>
        </w:trPr>
        <w:tc>
          <w:tcPr>
            <w:tcW w:w="2828"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Внутренняя и внешняя политика России в нача</w:t>
            </w:r>
            <w:r w:rsidRPr="0022123C">
              <w:rPr>
                <w:rFonts w:ascii="Times New Roman" w:hAnsi="Times New Roman" w:cs="Times New Roman"/>
              </w:rPr>
              <w:softHyphen/>
              <w:t>ле XIX века</w:t>
            </w:r>
          </w:p>
        </w:tc>
        <w:tc>
          <w:tcPr>
            <w:tcW w:w="6654"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политическом курсе императора Александра I на разных этапах его правления (в форме табли</w:t>
            </w:r>
            <w:r w:rsidRPr="0022123C">
              <w:rPr>
                <w:rFonts w:ascii="Times New Roman" w:hAnsi="Times New Roman" w:cs="Times New Roman"/>
              </w:rPr>
              <w:softHyphen/>
              <w:t>цы, тезисов и т. п.).</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сущности проекта М. М. Сперанского, объясне</w:t>
            </w:r>
            <w:r w:rsidRPr="0022123C">
              <w:rPr>
                <w:rFonts w:ascii="Times New Roman" w:hAnsi="Times New Roman" w:cs="Times New Roman"/>
              </w:rPr>
              <w:softHyphen/>
              <w:t>ние, какие изменения в общественно-политическом устройстве России он предусматривал.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исторического портрета Александра I и государ</w:t>
            </w:r>
            <w:r w:rsidRPr="0022123C">
              <w:rPr>
                <w:rFonts w:ascii="Times New Roman" w:hAnsi="Times New Roman" w:cs="Times New Roman"/>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22123C">
              <w:rPr>
                <w:rFonts w:ascii="Times New Roman" w:hAnsi="Times New Roman" w:cs="Times New Roman"/>
              </w:rPr>
              <w:softHyphen/>
              <w:t>точников, работ историков)</w:t>
            </w:r>
          </w:p>
        </w:tc>
      </w:tr>
      <w:tr w:rsidR="008117CA" w:rsidRPr="0022123C" w:rsidTr="00351BCC">
        <w:trPr>
          <w:gridBefore w:val="2"/>
          <w:gridAfter w:val="2"/>
          <w:wBefore w:w="104" w:type="dxa"/>
          <w:wAfter w:w="174" w:type="dxa"/>
          <w:trHeight w:hRule="exact" w:val="1273"/>
          <w:jc w:val="center"/>
        </w:trPr>
        <w:tc>
          <w:tcPr>
            <w:tcW w:w="2828"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Движение декабристов</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22123C">
              <w:rPr>
                <w:rFonts w:ascii="Times New Roman" w:hAnsi="Times New Roman" w:cs="Times New Roman"/>
              </w:rPr>
              <w:softHyphen/>
              <w:t>менниками и историками, высказывание и аргументация своей оценки (при проведении круглого стола, дискуссионного клуба и т. п.)</w:t>
            </w:r>
          </w:p>
        </w:tc>
      </w:tr>
      <w:tr w:rsidR="008117CA" w:rsidRPr="0022123C" w:rsidTr="00351BCC">
        <w:trPr>
          <w:gridBefore w:val="2"/>
          <w:gridAfter w:val="2"/>
          <w:wBefore w:w="104" w:type="dxa"/>
          <w:wAfter w:w="174" w:type="dxa"/>
          <w:trHeight w:hRule="exact" w:val="1498"/>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Внутренняя политика Николая I</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государственных преобразований, осуществленных во второй четверти XIX века, мер по решению крестьянского вопроса.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8117CA" w:rsidRPr="0022123C" w:rsidTr="00351BCC">
        <w:trPr>
          <w:gridBefore w:val="2"/>
          <w:gridAfter w:val="2"/>
          <w:wBefore w:w="104" w:type="dxa"/>
          <w:wAfter w:w="174" w:type="dxa"/>
          <w:trHeight w:hRule="exact" w:val="1610"/>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Общественное движе</w:t>
            </w:r>
            <w:r w:rsidRPr="0022123C">
              <w:rPr>
                <w:rFonts w:ascii="Times New Roman" w:hAnsi="Times New Roman" w:cs="Times New Roman"/>
              </w:rPr>
              <w:softHyphen/>
              <w:t>ние во второй четверти XIXвека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направлений общественного движе</w:t>
            </w:r>
            <w:r w:rsidRPr="0022123C">
              <w:rPr>
                <w:rFonts w:ascii="Times New Roman" w:hAnsi="Times New Roman" w:cs="Times New Roman"/>
              </w:rPr>
              <w:softHyphen/>
              <w:t>ния во второй четверти XIXвека, взглядов западников и славя</w:t>
            </w:r>
            <w:r w:rsidRPr="0022123C">
              <w:rPr>
                <w:rFonts w:ascii="Times New Roman" w:hAnsi="Times New Roman" w:cs="Times New Roman"/>
              </w:rPr>
              <w:softHyphen/>
              <w:t>нофилов, выявление общего и различного.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том, какие идеи общественно</w:t>
            </w:r>
            <w:r w:rsidRPr="0022123C">
              <w:rPr>
                <w:rFonts w:ascii="Times New Roman" w:hAnsi="Times New Roman" w:cs="Times New Roman"/>
              </w:rPr>
              <w:softHyphen/>
              <w:t>политической мысли России XIXвека сохранили свое значе</w:t>
            </w:r>
            <w:r w:rsidRPr="0022123C">
              <w:rPr>
                <w:rFonts w:ascii="Times New Roman" w:hAnsi="Times New Roman" w:cs="Times New Roman"/>
              </w:rPr>
              <w:softHyphen/>
              <w:t>ние для современности (при проведении круглого стола, дис</w:t>
            </w:r>
            <w:r w:rsidRPr="0022123C">
              <w:rPr>
                <w:rFonts w:ascii="Times New Roman" w:hAnsi="Times New Roman" w:cs="Times New Roman"/>
              </w:rPr>
              <w:softHyphen/>
              <w:t>куссии)</w:t>
            </w:r>
          </w:p>
        </w:tc>
      </w:tr>
      <w:tr w:rsidR="008117CA" w:rsidRPr="0022123C" w:rsidTr="00351BCC">
        <w:trPr>
          <w:gridBefore w:val="2"/>
          <w:gridAfter w:val="2"/>
          <w:wBefore w:w="104" w:type="dxa"/>
          <w:wAfter w:w="174" w:type="dxa"/>
          <w:trHeight w:hRule="exact" w:val="1408"/>
          <w:jc w:val="center"/>
        </w:trPr>
        <w:tc>
          <w:tcPr>
            <w:tcW w:w="2828" w:type="dxa"/>
            <w:tcBorders>
              <w:top w:val="single" w:sz="4" w:space="0" w:color="auto"/>
              <w:left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Внешняя политика Рос</w:t>
            </w:r>
            <w:r w:rsidRPr="0022123C">
              <w:rPr>
                <w:rFonts w:ascii="Times New Roman" w:hAnsi="Times New Roman" w:cs="Times New Roman"/>
              </w:rPr>
              <w:softHyphen/>
              <w:t>сии во второй четверти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обзора ключевых событий внешней политики Рос</w:t>
            </w:r>
            <w:r w:rsidRPr="0022123C">
              <w:rPr>
                <w:rFonts w:ascii="Times New Roman" w:hAnsi="Times New Roman" w:cs="Times New Roman"/>
              </w:rPr>
              <w:softHyphen/>
              <w:t>сии во второй четверти XIX века (европейской политики, Кав</w:t>
            </w:r>
            <w:r w:rsidRPr="0022123C">
              <w:rPr>
                <w:rFonts w:ascii="Times New Roman" w:hAnsi="Times New Roman" w:cs="Times New Roman"/>
              </w:rPr>
              <w:softHyphen/>
              <w:t>казской войны, Крымской войны), их итогов и последствий. Анализ причин и последствий создания и действий антироссий</w:t>
            </w:r>
            <w:r w:rsidRPr="0022123C">
              <w:rPr>
                <w:rFonts w:ascii="Times New Roman" w:hAnsi="Times New Roman" w:cs="Times New Roman"/>
              </w:rPr>
              <w:softHyphen/>
              <w:t>ской коалиции в период Крымской войны</w:t>
            </w:r>
          </w:p>
        </w:tc>
      </w:tr>
      <w:tr w:rsidR="008117CA" w:rsidRPr="0022123C" w:rsidTr="00351BCC">
        <w:trPr>
          <w:gridBefore w:val="2"/>
          <w:gridAfter w:val="2"/>
          <w:wBefore w:w="104" w:type="dxa"/>
          <w:wAfter w:w="174" w:type="dxa"/>
          <w:trHeight w:hRule="exact" w:val="2135"/>
          <w:jc w:val="center"/>
        </w:trPr>
        <w:tc>
          <w:tcPr>
            <w:tcW w:w="2828"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Отмена крепостного права и реформы 60 — 70-х годов XIXвека. Контрреформы</w:t>
            </w:r>
          </w:p>
        </w:tc>
        <w:tc>
          <w:tcPr>
            <w:tcW w:w="6654" w:type="dxa"/>
            <w:tcBorders>
              <w:top w:val="single" w:sz="4" w:space="0" w:color="auto"/>
              <w:left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основного содержания Великих реформ 1860 — 1870-х годов (крестьянской,земской,городской,судебной,во- енной, преобразований в сфере просвещения, печати). Представление исторического портрета Александра IIи госу</w:t>
            </w:r>
            <w:r w:rsidRPr="0022123C">
              <w:rPr>
                <w:rFonts w:ascii="Times New Roman" w:hAnsi="Times New Roman" w:cs="Times New Roman"/>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внутренней политики Александра III в 1880 — 1890-е годы, сущности и последствий политики контрреформ</w:t>
            </w:r>
          </w:p>
        </w:tc>
      </w:tr>
      <w:tr w:rsidR="008117CA" w:rsidRPr="0022123C" w:rsidTr="00351BCC">
        <w:trPr>
          <w:gridBefore w:val="2"/>
          <w:gridAfter w:val="2"/>
          <w:wBefore w:w="104" w:type="dxa"/>
          <w:wAfter w:w="174" w:type="dxa"/>
          <w:trHeight w:hRule="exact" w:val="1392"/>
          <w:jc w:val="center"/>
        </w:trPr>
        <w:tc>
          <w:tcPr>
            <w:tcW w:w="2828"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Общественное движе</w:t>
            </w:r>
            <w:r w:rsidRPr="0022123C">
              <w:rPr>
                <w:rFonts w:ascii="Times New Roman" w:hAnsi="Times New Roman" w:cs="Times New Roman"/>
              </w:rPr>
              <w:softHyphen/>
              <w:t>ние во второй половине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этапах и эволюции народниче</w:t>
            </w:r>
            <w:r w:rsidRPr="0022123C">
              <w:rPr>
                <w:rFonts w:ascii="Times New Roman" w:hAnsi="Times New Roman" w:cs="Times New Roman"/>
              </w:rPr>
              <w:softHyphen/>
              <w:t>ского движения, составление исторических портретов народни</w:t>
            </w:r>
            <w:r w:rsidRPr="0022123C">
              <w:rPr>
                <w:rFonts w:ascii="Times New Roman" w:hAnsi="Times New Roman" w:cs="Times New Roman"/>
              </w:rPr>
              <w:softHyphen/>
              <w:t>ков (в форме сообщений, эссе, презентации).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предпосылок, обстоятельств и значения зарождения в России социал-демократического движения</w:t>
            </w:r>
          </w:p>
        </w:tc>
      </w:tr>
      <w:tr w:rsidR="008117CA" w:rsidRPr="0022123C" w:rsidTr="00351BCC">
        <w:trPr>
          <w:gridAfter w:val="1"/>
          <w:wAfter w:w="43" w:type="dxa"/>
          <w:trHeight w:hRule="exact" w:val="2000"/>
          <w:jc w:val="center"/>
        </w:trPr>
        <w:tc>
          <w:tcPr>
            <w:tcW w:w="2932" w:type="dxa"/>
            <w:gridSpan w:val="3"/>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Экономическое разви</w:t>
            </w:r>
            <w:r w:rsidRPr="0022123C">
              <w:rPr>
                <w:rFonts w:ascii="Times New Roman" w:hAnsi="Times New Roman" w:cs="Times New Roman"/>
              </w:rPr>
              <w:softHyphen/>
              <w:t>тие во второй половине XIX века</w:t>
            </w:r>
          </w:p>
        </w:tc>
        <w:tc>
          <w:tcPr>
            <w:tcW w:w="6785"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этапов и черт промышленной революции в Рос</w:t>
            </w:r>
            <w:r w:rsidRPr="0022123C">
              <w:rPr>
                <w:rFonts w:ascii="Times New Roman" w:hAnsi="Times New Roman" w:cs="Times New Roman"/>
              </w:rPr>
              <w:softHyphen/>
              <w:t>сии с аналогичными процессами в ведущих европейских стра</w:t>
            </w:r>
            <w:r w:rsidRPr="0022123C">
              <w:rPr>
                <w:rFonts w:ascii="Times New Roman" w:hAnsi="Times New Roman" w:cs="Times New Roman"/>
              </w:rPr>
              <w:softHyphen/>
              <w:t>нах (в форме сравнительной таблицы).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завершении промышленной рево</w:t>
            </w:r>
            <w:r w:rsidRPr="0022123C">
              <w:rPr>
                <w:rFonts w:ascii="Times New Roman" w:hAnsi="Times New Roman" w:cs="Times New Roman"/>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22123C">
              <w:rPr>
                <w:rFonts w:ascii="Times New Roman" w:hAnsi="Times New Roman" w:cs="Times New Roman"/>
              </w:rPr>
              <w:softHyphen/>
              <w:t>жения России к началу XIX века, концу XIX века</w:t>
            </w:r>
          </w:p>
        </w:tc>
      </w:tr>
      <w:tr w:rsidR="008117CA" w:rsidRPr="0022123C" w:rsidTr="00351BCC">
        <w:trPr>
          <w:gridAfter w:val="1"/>
          <w:wAfter w:w="43" w:type="dxa"/>
          <w:trHeight w:hRule="exact" w:val="1452"/>
          <w:jc w:val="center"/>
        </w:trPr>
        <w:tc>
          <w:tcPr>
            <w:tcW w:w="2932" w:type="dxa"/>
            <w:gridSpan w:val="3"/>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Внешняя политика России во второй половине XIX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подготовке и обсуждении исследовательского проекта «Русско-турецкая война 1877— 1878 годов: военные и диплома</w:t>
            </w:r>
            <w:r w:rsidRPr="0022123C">
              <w:rPr>
                <w:rFonts w:ascii="Times New Roman" w:hAnsi="Times New Roman" w:cs="Times New Roman"/>
              </w:rPr>
              <w:softHyphen/>
              <w:t>тические аспекты, место в общественном сознании россиян» (на основе анализа источников, в том числе картин русских худож</w:t>
            </w:r>
            <w:r w:rsidRPr="0022123C">
              <w:rPr>
                <w:rFonts w:ascii="Times New Roman" w:hAnsi="Times New Roman" w:cs="Times New Roman"/>
              </w:rPr>
              <w:softHyphen/>
              <w:t>ников, посвященных этой войне)</w:t>
            </w:r>
          </w:p>
        </w:tc>
      </w:tr>
      <w:tr w:rsidR="008117CA" w:rsidRPr="0022123C" w:rsidTr="00351BCC">
        <w:trPr>
          <w:gridAfter w:val="1"/>
          <w:wAfter w:w="43" w:type="dxa"/>
          <w:trHeight w:hRule="exact" w:val="2769"/>
          <w:jc w:val="center"/>
        </w:trPr>
        <w:tc>
          <w:tcPr>
            <w:tcW w:w="2932" w:type="dxa"/>
            <w:gridSpan w:val="3"/>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Русская культура XIX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определяющих черт развития русской культуры в XIXвека, ее основных достижений; характеристика творчества выдающихся деятелей культуры (в форме сообщения, высту</w:t>
            </w:r>
            <w:r w:rsidRPr="0022123C">
              <w:rPr>
                <w:rFonts w:ascii="Times New Roman" w:hAnsi="Times New Roman" w:cs="Times New Roman"/>
              </w:rPr>
              <w:softHyphen/>
              <w:t>пления на семинаре, круглом столе).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и проведение виртуальных экскурсий по залам ху</w:t>
            </w:r>
            <w:r w:rsidRPr="0022123C">
              <w:rPr>
                <w:rFonts w:ascii="Times New Roman" w:hAnsi="Times New Roman" w:cs="Times New Roman"/>
              </w:rPr>
              <w:softHyphen/>
              <w:t>дожественных музеев и экспозициям произведений живопис</w:t>
            </w:r>
            <w:r w:rsidRPr="0022123C">
              <w:rPr>
                <w:rFonts w:ascii="Times New Roman" w:hAnsi="Times New Roman" w:cs="Times New Roman"/>
              </w:rPr>
              <w:softHyphen/>
              <w:t>цев, скульпторов и архитекторов Х!Х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Осуществление подготовки и презентации сообщения, иссле</w:t>
            </w:r>
            <w:r w:rsidRPr="0022123C">
              <w:rPr>
                <w:rFonts w:ascii="Times New Roman" w:hAnsi="Times New Roman" w:cs="Times New Roman"/>
              </w:rPr>
              <w:softHyphen/>
              <w:t>довательского проекта о развитии культуры своего региона в XIXвека.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места русской культуры в мировой культуре XIXвека</w:t>
            </w:r>
          </w:p>
        </w:tc>
      </w:tr>
      <w:tr w:rsidR="008117CA" w:rsidRPr="0022123C" w:rsidTr="00351BCC">
        <w:trPr>
          <w:gridAfter w:val="1"/>
          <w:wAfter w:w="43" w:type="dxa"/>
          <w:trHeight w:hRule="exact" w:val="384"/>
          <w:jc w:val="center"/>
        </w:trPr>
        <w:tc>
          <w:tcPr>
            <w:tcW w:w="9717" w:type="dxa"/>
            <w:gridSpan w:val="5"/>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 от новой истории к новейшей</w:t>
            </w:r>
          </w:p>
        </w:tc>
      </w:tr>
      <w:tr w:rsidR="008117CA" w:rsidRPr="0022123C" w:rsidTr="00351BCC">
        <w:trPr>
          <w:gridAfter w:val="1"/>
          <w:wAfter w:w="43" w:type="dxa"/>
          <w:trHeight w:hRule="exact" w:val="2304"/>
          <w:jc w:val="center"/>
        </w:trPr>
        <w:tc>
          <w:tcPr>
            <w:tcW w:w="2932" w:type="dxa"/>
            <w:gridSpan w:val="3"/>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Мир в начале ХХ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Показ на карте ведущих государств мира и их колонии в начале ХХ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«модернизация», «индустриализация», «империализм», «урба</w:t>
            </w:r>
            <w:r w:rsidRPr="0022123C">
              <w:rPr>
                <w:rFonts w:ascii="Times New Roman" w:hAnsi="Times New Roman" w:cs="Times New Roman"/>
              </w:rPr>
              <w:softHyphen/>
              <w:t>низация», «Антанта», «Тройственный союз».</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содержания и значения социальных реформ начала ХХ века на примерах разных стран.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сущности причин неравномерности темпов развития индустриальных стран в начале ХХ века</w:t>
            </w:r>
          </w:p>
        </w:tc>
      </w:tr>
      <w:tr w:rsidR="008117CA" w:rsidRPr="0022123C" w:rsidTr="00351BCC">
        <w:trPr>
          <w:gridAfter w:val="1"/>
          <w:wAfter w:w="43" w:type="dxa"/>
          <w:trHeight w:hRule="exact" w:val="1560"/>
          <w:jc w:val="center"/>
        </w:trPr>
        <w:tc>
          <w:tcPr>
            <w:tcW w:w="2932" w:type="dxa"/>
            <w:gridSpan w:val="3"/>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Пробуждение Азии в начале ХХ века</w:t>
            </w:r>
          </w:p>
        </w:tc>
        <w:tc>
          <w:tcPr>
            <w:tcW w:w="6785" w:type="dxa"/>
            <w:gridSpan w:val="2"/>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понятия «пробуждение Азии».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путей модернизации стран Азии, Латинской Америки в начале ХХ века; выявление особенностей отдельных стран.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в чем заключались задачи и итоги революций в Османской империи, Иране, Китае, Мексике</w:t>
            </w:r>
          </w:p>
        </w:tc>
      </w:tr>
      <w:tr w:rsidR="008117CA" w:rsidRPr="0022123C" w:rsidTr="00351BCC">
        <w:trPr>
          <w:gridAfter w:val="1"/>
          <w:wAfter w:w="43" w:type="dxa"/>
          <w:trHeight w:hRule="exact" w:val="1718"/>
          <w:jc w:val="center"/>
        </w:trPr>
        <w:tc>
          <w:tcPr>
            <w:tcW w:w="2932" w:type="dxa"/>
            <w:gridSpan w:val="3"/>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Россия на рубеже XIX—XX веков</w:t>
            </w:r>
          </w:p>
        </w:tc>
        <w:tc>
          <w:tcPr>
            <w:tcW w:w="6785"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в чем заключались главные противоречия в поли</w:t>
            </w:r>
            <w:r w:rsidRPr="0022123C">
              <w:rPr>
                <w:rFonts w:ascii="Times New Roman" w:hAnsi="Times New Roman" w:cs="Times New Roman"/>
              </w:rPr>
              <w:softHyphen/>
              <w:t>тическом, экономическом, социальном развитии России в на</w:t>
            </w:r>
            <w:r w:rsidRPr="0022123C">
              <w:rPr>
                <w:rFonts w:ascii="Times New Roman" w:hAnsi="Times New Roman" w:cs="Times New Roman"/>
              </w:rPr>
              <w:softHyphen/>
              <w:t>чале ХХ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Николая II (в форме эссе, рефе</w:t>
            </w:r>
            <w:r w:rsidRPr="0022123C">
              <w:rPr>
                <w:rFonts w:ascii="Times New Roman" w:hAnsi="Times New Roman" w:cs="Times New Roman"/>
              </w:rPr>
              <w:softHyphen/>
              <w:t>рата).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экономики в начале ХХ века, выявление ее характерных черт</w:t>
            </w:r>
          </w:p>
        </w:tc>
      </w:tr>
      <w:tr w:rsidR="008117CA" w:rsidRPr="0022123C" w:rsidTr="00351BCC">
        <w:trPr>
          <w:gridAfter w:val="1"/>
          <w:wAfter w:w="43" w:type="dxa"/>
          <w:trHeight w:hRule="exact" w:val="1637"/>
          <w:jc w:val="center"/>
        </w:trPr>
        <w:tc>
          <w:tcPr>
            <w:tcW w:w="2932" w:type="dxa"/>
            <w:gridSpan w:val="3"/>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Революция 1905—1907 годов в России</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основных событиях российской революции 1905 — 1907 годов, ее причинах, этапах, важней</w:t>
            </w:r>
            <w:r w:rsidRPr="0022123C">
              <w:rPr>
                <w:rFonts w:ascii="Times New Roman" w:hAnsi="Times New Roman" w:cs="Times New Roman"/>
              </w:rPr>
              <w:softHyphen/>
              <w:t>ших событиях (в виде хроники событий, тезисов).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«кадеты», «октябристы», «социал-демократы», «Совет», «Госу</w:t>
            </w:r>
            <w:r w:rsidRPr="0022123C">
              <w:rPr>
                <w:rFonts w:ascii="Times New Roman" w:hAnsi="Times New Roman" w:cs="Times New Roman"/>
              </w:rPr>
              <w:softHyphen/>
              <w:t>дарственная дума», «конституционная монархия».</w:t>
            </w:r>
          </w:p>
        </w:tc>
      </w:tr>
      <w:tr w:rsidR="008117CA" w:rsidRPr="0022123C" w:rsidTr="00351BCC">
        <w:trPr>
          <w:gridBefore w:val="1"/>
          <w:wBefore w:w="43" w:type="dxa"/>
          <w:trHeight w:hRule="exact" w:val="1898"/>
          <w:jc w:val="center"/>
        </w:trPr>
        <w:tc>
          <w:tcPr>
            <w:tcW w:w="2889"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828" w:type="dxa"/>
            <w:gridSpan w:val="3"/>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Сравнение позиций политических партий, созданных и дей</w:t>
            </w:r>
            <w:r w:rsidRPr="0022123C">
              <w:rPr>
                <w:rFonts w:ascii="Times New Roman" w:hAnsi="Times New Roman" w:cs="Times New Roman"/>
              </w:rPr>
              <w:softHyphen/>
              <w:t>ствовавших во время революции, их оценка (на основе работы с документами).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особенностей и последствий национальных движений в ходе революции.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сборе и представлении материала о событиях револю</w:t>
            </w:r>
            <w:r w:rsidRPr="0022123C">
              <w:rPr>
                <w:rFonts w:ascii="Times New Roman" w:hAnsi="Times New Roman" w:cs="Times New Roman"/>
              </w:rPr>
              <w:softHyphen/>
              <w:t>ции 1905 — 1907 годов в своем регионе.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итогов революции 1905 — 1907 годов</w:t>
            </w:r>
          </w:p>
        </w:tc>
      </w:tr>
      <w:tr w:rsidR="008117CA" w:rsidRPr="0022123C" w:rsidTr="00351BCC">
        <w:trPr>
          <w:gridBefore w:val="1"/>
          <w:wBefore w:w="43" w:type="dxa"/>
          <w:trHeight w:hRule="exact" w:val="981"/>
          <w:jc w:val="center"/>
        </w:trPr>
        <w:tc>
          <w:tcPr>
            <w:tcW w:w="2889" w:type="dxa"/>
            <w:gridSpan w:val="2"/>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Россия в период столы</w:t>
            </w:r>
            <w:r w:rsidRPr="0022123C">
              <w:rPr>
                <w:rFonts w:ascii="Times New Roman" w:hAnsi="Times New Roman" w:cs="Times New Roman"/>
              </w:rPr>
              <w:softHyphen/>
              <w:t>пинских реформ</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основных положений и итогов осуществления поли</w:t>
            </w:r>
            <w:r w:rsidRPr="0022123C">
              <w:rPr>
                <w:rFonts w:ascii="Times New Roman" w:hAnsi="Times New Roman" w:cs="Times New Roman"/>
              </w:rPr>
              <w:softHyphen/>
              <w:t>тической программы П. А.Столыпина, его аграрной реформы. Объяснение и применение в историческом контексте понятий: «отруб», «хутор», «переселенческая политика», «третьеиюнь</w:t>
            </w:r>
            <w:r w:rsidRPr="0022123C">
              <w:rPr>
                <w:rFonts w:ascii="Times New Roman" w:hAnsi="Times New Roman" w:cs="Times New Roman"/>
              </w:rPr>
              <w:softHyphen/>
              <w:t>ская монархия»</w:t>
            </w:r>
          </w:p>
        </w:tc>
      </w:tr>
      <w:tr w:rsidR="008117CA" w:rsidRPr="0022123C" w:rsidTr="00351BCC">
        <w:trPr>
          <w:gridBefore w:val="1"/>
          <w:wBefore w:w="43" w:type="dxa"/>
          <w:trHeight w:hRule="exact" w:val="2271"/>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Серебряный век русской культуры</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«модернизм», «символизм», «декадентство», «авангард», «ку</w:t>
            </w:r>
            <w:r w:rsidRPr="0022123C">
              <w:rPr>
                <w:rFonts w:ascii="Times New Roman" w:hAnsi="Times New Roman" w:cs="Times New Roman"/>
              </w:rPr>
              <w:softHyphen/>
              <w:t>бизм», абстракционизм, «футуризм», «акмеизм».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подготовке и презентации проекта «Культура нашего края в начале ХХ века» (с использованием материалов краевед</w:t>
            </w:r>
            <w:r w:rsidRPr="0022123C">
              <w:rPr>
                <w:rFonts w:ascii="Times New Roman" w:hAnsi="Times New Roman" w:cs="Times New Roman"/>
              </w:rPr>
              <w:softHyphen/>
              <w:t>ческого музея, личных архивов)</w:t>
            </w:r>
          </w:p>
        </w:tc>
      </w:tr>
      <w:tr w:rsidR="008117CA" w:rsidRPr="0022123C" w:rsidTr="00351BCC">
        <w:trPr>
          <w:gridBefore w:val="1"/>
          <w:wBefore w:w="43" w:type="dxa"/>
          <w:trHeight w:hRule="exact" w:val="1474"/>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Первая мировая война. Боевые действия 1914—1918 годов</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участников, основных этапов и круп</w:t>
            </w:r>
            <w:r w:rsidRPr="0022123C">
              <w:rPr>
                <w:rFonts w:ascii="Times New Roman" w:hAnsi="Times New Roman" w:cs="Times New Roman"/>
              </w:rPr>
              <w:softHyphen/>
              <w:t>нейших сражений Первой мировой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событиях на Западном и Восточ</w:t>
            </w:r>
            <w:r w:rsidRPr="0022123C">
              <w:rPr>
                <w:rFonts w:ascii="Times New Roman" w:hAnsi="Times New Roman" w:cs="Times New Roman"/>
              </w:rPr>
              <w:softHyphen/>
              <w:t>ном фронтах войны (в форме таблицы), раскрытие их взаимо</w:t>
            </w:r>
            <w:r w:rsidRPr="0022123C">
              <w:rPr>
                <w:rFonts w:ascii="Times New Roman" w:hAnsi="Times New Roman" w:cs="Times New Roman"/>
              </w:rPr>
              <w:softHyphen/>
              <w:t>обусловленности.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итогов и последствий Первой мировой войны</w:t>
            </w:r>
          </w:p>
        </w:tc>
      </w:tr>
      <w:tr w:rsidR="008117CA" w:rsidRPr="0022123C" w:rsidTr="00351BCC">
        <w:trPr>
          <w:gridBefore w:val="1"/>
          <w:wBefore w:w="43" w:type="dxa"/>
          <w:trHeight w:hRule="exact" w:val="1694"/>
          <w:jc w:val="center"/>
        </w:trPr>
        <w:tc>
          <w:tcPr>
            <w:tcW w:w="2889"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Первая мировая война и общество</w:t>
            </w:r>
          </w:p>
        </w:tc>
        <w:tc>
          <w:tcPr>
            <w:tcW w:w="6828" w:type="dxa"/>
            <w:gridSpan w:val="3"/>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материала о влиянии войны на развитие общества в воюющих странах.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жизни людей на фронтах и в тылу (с использо</w:t>
            </w:r>
            <w:r w:rsidRPr="0022123C">
              <w:rPr>
                <w:rFonts w:ascii="Times New Roman" w:hAnsi="Times New Roman" w:cs="Times New Roman"/>
              </w:rPr>
              <w:softHyphen/>
              <w:t>ванием исторических источников, мемуаров).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как война воздействовала на положение в России, высказывание суждения по вопросу «Война — путь к револю</w:t>
            </w:r>
            <w:r w:rsidRPr="0022123C">
              <w:rPr>
                <w:rFonts w:ascii="Times New Roman" w:hAnsi="Times New Roman" w:cs="Times New Roman"/>
              </w:rPr>
              <w:softHyphen/>
              <w:t>ции?»</w:t>
            </w:r>
          </w:p>
        </w:tc>
      </w:tr>
      <w:tr w:rsidR="008117CA" w:rsidRPr="0022123C" w:rsidTr="00351BCC">
        <w:trPr>
          <w:gridBefore w:val="1"/>
          <w:wBefore w:w="43" w:type="dxa"/>
          <w:trHeight w:hRule="exact" w:val="1713"/>
          <w:jc w:val="center"/>
        </w:trPr>
        <w:tc>
          <w:tcPr>
            <w:tcW w:w="2889"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Февральская революция в России. От Февраля к Октябрю</w:t>
            </w:r>
          </w:p>
        </w:tc>
        <w:tc>
          <w:tcPr>
            <w:tcW w:w="6828" w:type="dxa"/>
            <w:gridSpan w:val="3"/>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сущности революционных событий февраля 1917 года.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деятельности Временного правительства, Петроград</w:t>
            </w:r>
            <w:r w:rsidRPr="0022123C">
              <w:rPr>
                <w:rFonts w:ascii="Times New Roman" w:hAnsi="Times New Roman" w:cs="Times New Roman"/>
              </w:rPr>
              <w:softHyphen/>
              <w:t>ского Совета.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позиций основных политических партий и их лидеров в период весны — осени 1917 года</w:t>
            </w:r>
          </w:p>
        </w:tc>
      </w:tr>
      <w:tr w:rsidR="008117CA" w:rsidRPr="0022123C" w:rsidTr="00351BCC">
        <w:trPr>
          <w:gridBefore w:val="1"/>
          <w:wBefore w:w="43" w:type="dxa"/>
          <w:trHeight w:hRule="exact" w:val="3186"/>
          <w:jc w:val="center"/>
        </w:trPr>
        <w:tc>
          <w:tcPr>
            <w:tcW w:w="2889" w:type="dxa"/>
            <w:gridSpan w:val="2"/>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Октябрьская революция в России и ее послед</w:t>
            </w:r>
            <w:r w:rsidRPr="0022123C">
              <w:rPr>
                <w:rFonts w:ascii="Times New Roman" w:hAnsi="Times New Roman" w:cs="Times New Roman"/>
              </w:rPr>
              <w:softHyphen/>
              <w:t>ствия</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сущности событий октября 1917 года, сопоставление различных оценок этих событий, вы</w:t>
            </w:r>
            <w:r w:rsidRPr="0022123C">
              <w:rPr>
                <w:rFonts w:ascii="Times New Roman" w:hAnsi="Times New Roman" w:cs="Times New Roman"/>
              </w:rPr>
              <w:softHyphen/>
              <w:t>сказывание и аргументация своей точки зрения (в ходе диспу</w:t>
            </w:r>
            <w:r w:rsidRPr="0022123C">
              <w:rPr>
                <w:rFonts w:ascii="Times New Roman" w:hAnsi="Times New Roman" w:cs="Times New Roman"/>
              </w:rPr>
              <w:softHyphen/>
              <w:t>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22123C">
              <w:rPr>
                <w:rFonts w:ascii="Times New Roman" w:hAnsi="Times New Roman" w:cs="Times New Roman"/>
              </w:rPr>
              <w:softHyphen/>
              <w:t>тельное собрание».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обстоятельств и последствий заключения Брестского мира.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обсуждении роли В. И. Ленина в истории ХХ века (в форме учебной конференции, диспута)</w:t>
            </w:r>
          </w:p>
        </w:tc>
      </w:tr>
      <w:tr w:rsidR="008117CA" w:rsidRPr="0022123C" w:rsidTr="00351BCC">
        <w:trPr>
          <w:gridBefore w:val="1"/>
          <w:wBefore w:w="43" w:type="dxa"/>
          <w:trHeight w:hRule="exact" w:val="1718"/>
          <w:jc w:val="center"/>
        </w:trPr>
        <w:tc>
          <w:tcPr>
            <w:tcW w:w="2889" w:type="dxa"/>
            <w:gridSpan w:val="2"/>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Гражданская война в России</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22123C">
              <w:rPr>
                <w:rFonts w:ascii="Times New Roman" w:hAnsi="Times New Roman" w:cs="Times New Roman"/>
              </w:rPr>
              <w:softHyphen/>
              <w:t>тации, эссе.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Сравнение политики «военного коммунизма» и нэпа, выявле</w:t>
            </w:r>
            <w:r w:rsidRPr="0022123C">
              <w:rPr>
                <w:rFonts w:ascii="Times New Roman" w:hAnsi="Times New Roman" w:cs="Times New Roman"/>
              </w:rPr>
              <w:softHyphen/>
              <w:t>ние их общие черт и различий</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12. МЕЖДУ ДВУМЯ МИРОВЫМИ ВОЙНАМИ</w:t>
      </w:r>
    </w:p>
    <w:tbl>
      <w:tblPr>
        <w:tblOverlap w:val="never"/>
        <w:tblW w:w="9570" w:type="dxa"/>
        <w:jc w:val="center"/>
        <w:tblLayout w:type="fixed"/>
        <w:tblCellMar>
          <w:left w:w="10" w:type="dxa"/>
          <w:right w:w="10" w:type="dxa"/>
        </w:tblCellMar>
        <w:tblLook w:val="04A0" w:firstRow="1" w:lastRow="0" w:firstColumn="1" w:lastColumn="0" w:noHBand="0" w:noVBand="1"/>
      </w:tblPr>
      <w:tblGrid>
        <w:gridCol w:w="25"/>
        <w:gridCol w:w="3002"/>
        <w:gridCol w:w="6496"/>
        <w:gridCol w:w="47"/>
      </w:tblGrid>
      <w:tr w:rsidR="008117CA" w:rsidRPr="0022123C" w:rsidTr="00351BCC">
        <w:trPr>
          <w:trHeight w:hRule="exact" w:val="2818"/>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Европа и США</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«Версальско-Вашингтонская система», «Лига Наций», «репа</w:t>
            </w:r>
            <w:r w:rsidRPr="0022123C">
              <w:rPr>
                <w:rFonts w:ascii="Times New Roman" w:hAnsi="Times New Roman" w:cs="Times New Roman"/>
              </w:rPr>
              <w:softHyphen/>
              <w:t>рации», «новый курс», «Народный фронт».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революционных событиях 1918 — начала 1920-х годов в Европе (причин, участников, ключевых событий, итогов революций).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успехов и проблем экономического развития стран Европы и США в 1920-е годы.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мирового экономического кризиса 1929 — 1933 годов и его последствий.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сущности, причин успеха и противоречий «нового курса» президента США Ф.Рузвельта</w:t>
            </w:r>
          </w:p>
        </w:tc>
      </w:tr>
      <w:tr w:rsidR="008117CA" w:rsidRPr="0022123C" w:rsidTr="00351BCC">
        <w:trPr>
          <w:trHeight w:hRule="exact" w:val="1814"/>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Недемократические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режимы</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«мировой экономический кризис», «тоталитаризм», «авторита</w:t>
            </w:r>
            <w:r w:rsidRPr="0022123C">
              <w:rPr>
                <w:rFonts w:ascii="Times New Roman" w:hAnsi="Times New Roman" w:cs="Times New Roman"/>
              </w:rPr>
              <w:softHyphen/>
              <w:t>ризм», «фашизм», «нацизм».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возникновения и распространения фашиз</w:t>
            </w:r>
            <w:r w:rsidRPr="0022123C">
              <w:rPr>
                <w:rFonts w:ascii="Times New Roman" w:hAnsi="Times New Roman" w:cs="Times New Roman"/>
              </w:rPr>
              <w:softHyphen/>
              <w:t>ма в Италии и нацизма в Германии.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гражданской войне в Испании, высказывание оценки ее последствий</w:t>
            </w:r>
          </w:p>
        </w:tc>
      </w:tr>
      <w:tr w:rsidR="008117CA" w:rsidRPr="0022123C" w:rsidTr="00351BCC">
        <w:trPr>
          <w:trHeight w:hRule="exact" w:val="1981"/>
          <w:jc w:val="center"/>
        </w:trPr>
        <w:tc>
          <w:tcPr>
            <w:tcW w:w="3027"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Турция, Китай, Индия, Япония</w:t>
            </w:r>
          </w:p>
        </w:tc>
        <w:tc>
          <w:tcPr>
            <w:tcW w:w="6543"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опыта и итогов реформ и революций как путей модернизации в странах Азии.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особенностей освободительного движения 1920 — 1930-х годов в Китае и Индии.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роли лидеров в освободительном движении и модернизации стран Азии.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причинах и особенностях японской экспансии</w:t>
            </w:r>
          </w:p>
        </w:tc>
      </w:tr>
      <w:tr w:rsidR="008117CA" w:rsidRPr="0022123C" w:rsidTr="00351BCC">
        <w:trPr>
          <w:trHeight w:hRule="exact" w:val="1051"/>
          <w:jc w:val="center"/>
        </w:trPr>
        <w:tc>
          <w:tcPr>
            <w:tcW w:w="3027"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Международные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отношения</w:t>
            </w:r>
          </w:p>
        </w:tc>
        <w:tc>
          <w:tcPr>
            <w:tcW w:w="6543"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и тенденций развития между</w:t>
            </w:r>
            <w:r w:rsidRPr="0022123C">
              <w:rPr>
                <w:rFonts w:ascii="Times New Roman" w:hAnsi="Times New Roman" w:cs="Times New Roman"/>
              </w:rPr>
              <w:softHyphen/>
              <w:t>народных отношений в 1920 — 1930-е годы.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дискуссии о предпосылках, характере и значении важнейших международных событий 1920— 1930-х годов</w:t>
            </w:r>
          </w:p>
        </w:tc>
      </w:tr>
      <w:tr w:rsidR="008117CA" w:rsidRPr="0022123C" w:rsidTr="00351BCC">
        <w:trPr>
          <w:trHeight w:hRule="exact" w:val="1488"/>
          <w:jc w:val="center"/>
        </w:trPr>
        <w:tc>
          <w:tcPr>
            <w:tcW w:w="3027"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Культура в первой поло</w:t>
            </w:r>
            <w:r w:rsidRPr="0022123C">
              <w:rPr>
                <w:rFonts w:ascii="Times New Roman" w:hAnsi="Times New Roman" w:cs="Times New Roman"/>
              </w:rPr>
              <w:softHyphen/>
              <w:t>вине ХХ века</w:t>
            </w:r>
          </w:p>
        </w:tc>
        <w:tc>
          <w:tcPr>
            <w:tcW w:w="6543" w:type="dxa"/>
            <w:gridSpan w:val="2"/>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течений в литературе и искусстве 1920— 1930-х годов на примерах творчества выдающихся ма</w:t>
            </w:r>
            <w:r w:rsidRPr="0022123C">
              <w:rPr>
                <w:rFonts w:ascii="Times New Roman" w:hAnsi="Times New Roman" w:cs="Times New Roman"/>
              </w:rPr>
              <w:softHyphen/>
              <w:t>стеров культуры, их произведений (в форме сообщений или пре</w:t>
            </w:r>
            <w:r w:rsidRPr="0022123C">
              <w:rPr>
                <w:rFonts w:ascii="Times New Roman" w:hAnsi="Times New Roman" w:cs="Times New Roman"/>
              </w:rPr>
              <w:softHyphen/>
              <w:t>зентаций, в ходе круглого стола).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Сравнение развития западной и советской культуры в 1920 — 1930-е годы, выявление черт их различия и сходства</w:t>
            </w:r>
          </w:p>
        </w:tc>
      </w:tr>
      <w:tr w:rsidR="008117CA" w:rsidRPr="0022123C" w:rsidTr="00351BCC">
        <w:trPr>
          <w:trHeight w:hRule="exact" w:val="1847"/>
          <w:jc w:val="center"/>
        </w:trPr>
        <w:tc>
          <w:tcPr>
            <w:tcW w:w="3027" w:type="dxa"/>
            <w:gridSpan w:val="2"/>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Новая экономическая политика в Советской России. Образование СССР</w:t>
            </w:r>
          </w:p>
        </w:tc>
        <w:tc>
          <w:tcPr>
            <w:tcW w:w="6543" w:type="dxa"/>
            <w:gridSpan w:val="2"/>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семинаре на тему «Нэп как явление социально-эконо</w:t>
            </w:r>
            <w:r w:rsidRPr="0022123C">
              <w:rPr>
                <w:rFonts w:ascii="Times New Roman" w:hAnsi="Times New Roman" w:cs="Times New Roman"/>
              </w:rPr>
              <w:softHyphen/>
              <w:t>мической и общественно-политической жизни Советской страны». Сравнение основных вариантов объединения советских рес</w:t>
            </w:r>
            <w:r w:rsidRPr="0022123C">
              <w:rPr>
                <w:rFonts w:ascii="Times New Roman" w:hAnsi="Times New Roman" w:cs="Times New Roman"/>
              </w:rPr>
              <w:softHyphen/>
              <w:t>публик, их оценка, анализ положений Конституции СССР (1924 года), раскрытие значения образования СССР.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сущности, основного содержания и результатов вну</w:t>
            </w:r>
            <w:r w:rsidRPr="0022123C">
              <w:rPr>
                <w:rFonts w:ascii="Times New Roman" w:hAnsi="Times New Roman" w:cs="Times New Roman"/>
              </w:rPr>
              <w:softHyphen/>
              <w:t>трипартийной борьбы в 1920 — 1930-е годы</w:t>
            </w:r>
          </w:p>
        </w:tc>
      </w:tr>
      <w:tr w:rsidR="008117CA" w:rsidRPr="0022123C" w:rsidTr="00351BCC">
        <w:trPr>
          <w:trHeight w:hRule="exact" w:val="614"/>
          <w:jc w:val="center"/>
        </w:trPr>
        <w:tc>
          <w:tcPr>
            <w:tcW w:w="3027" w:type="dxa"/>
            <w:gridSpan w:val="2"/>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Индустриализация и коллективизация в СССР</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и оценки политических процес</w:t>
            </w:r>
            <w:r w:rsidRPr="0022123C">
              <w:rPr>
                <w:rFonts w:ascii="Times New Roman" w:hAnsi="Times New Roman" w:cs="Times New Roman"/>
              </w:rPr>
              <w:softHyphen/>
              <w:t>сов 1930-х годов.</w:t>
            </w:r>
          </w:p>
        </w:tc>
      </w:tr>
      <w:tr w:rsidR="008117CA" w:rsidRPr="0022123C" w:rsidTr="00351BCC">
        <w:trPr>
          <w:gridBefore w:val="1"/>
          <w:gridAfter w:val="1"/>
          <w:wBefore w:w="25" w:type="dxa"/>
          <w:wAfter w:w="47" w:type="dxa"/>
          <w:trHeight w:hRule="exact" w:val="2102"/>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методов и итогов индустриализации и коллективизации в СССР.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 ходе индустриализации и коллективизации в своем городе, крае (в форме исследова</w:t>
            </w:r>
            <w:r w:rsidRPr="0022123C">
              <w:rPr>
                <w:rFonts w:ascii="Times New Roman" w:hAnsi="Times New Roman" w:cs="Times New Roman"/>
              </w:rPr>
              <w:softHyphen/>
              <w:t>тельского проекта)</w:t>
            </w:r>
          </w:p>
        </w:tc>
      </w:tr>
      <w:tr w:rsidR="008117CA" w:rsidRPr="0022123C" w:rsidTr="00351BCC">
        <w:trPr>
          <w:gridBefore w:val="1"/>
          <w:gridAfter w:val="1"/>
          <w:wBefore w:w="25" w:type="dxa"/>
          <w:wAfter w:w="47" w:type="dxa"/>
          <w:trHeight w:hRule="exact" w:val="1670"/>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Советское государство и общество в 1920— 1930-е годы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социальных процессов в СССР в 1930-е годы.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эволюции политической системы в СССР в 1930-е годы, раскрытие предпосылок усиления централиза</w:t>
            </w:r>
            <w:r w:rsidRPr="0022123C">
              <w:rPr>
                <w:rFonts w:ascii="Times New Roman" w:hAnsi="Times New Roman" w:cs="Times New Roman"/>
              </w:rPr>
              <w:softHyphen/>
              <w:t>ции власти.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информации источников и работ историков о политиче</w:t>
            </w:r>
            <w:r w:rsidRPr="0022123C">
              <w:rPr>
                <w:rFonts w:ascii="Times New Roman" w:hAnsi="Times New Roman" w:cs="Times New Roman"/>
              </w:rPr>
              <w:softHyphen/>
              <w:t>ских процессах и репрессиях 1930-х годов, оценка этих событий</w:t>
            </w:r>
          </w:p>
        </w:tc>
      </w:tr>
      <w:tr w:rsidR="008117CA" w:rsidRPr="0022123C" w:rsidTr="00351BCC">
        <w:trPr>
          <w:gridBefore w:val="1"/>
          <w:gridAfter w:val="1"/>
          <w:wBefore w:w="25" w:type="dxa"/>
          <w:wAfter w:w="47" w:type="dxa"/>
          <w:trHeight w:hRule="exact" w:val="2580"/>
          <w:jc w:val="center"/>
        </w:trPr>
        <w:tc>
          <w:tcPr>
            <w:tcW w:w="3002"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Советская культура в 1920— 1930-е годы</w:t>
            </w:r>
          </w:p>
        </w:tc>
        <w:tc>
          <w:tcPr>
            <w:tcW w:w="6496"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информации о политике в области культуры 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22123C">
              <w:rPr>
                <w:rFonts w:ascii="Times New Roman" w:hAnsi="Times New Roman" w:cs="Times New Roman"/>
              </w:rPr>
              <w:softHyphen/>
              <w:t>ций, рефератов).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информации о политике власти по отношению к различным религиозным конфессиям, положении религии в СССР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 ВТОРАЯ МИРОВАЯ ВОйНА</w:t>
            </w:r>
          </w:p>
        </w:tc>
      </w:tr>
      <w:tr w:rsidR="008117CA" w:rsidRPr="0022123C" w:rsidTr="00351BCC">
        <w:trPr>
          <w:gridBefore w:val="1"/>
          <w:gridAfter w:val="1"/>
          <w:wBefore w:w="25" w:type="dxa"/>
          <w:wAfter w:w="47" w:type="dxa"/>
          <w:trHeight w:hRule="exact" w:val="1037"/>
          <w:jc w:val="center"/>
        </w:trPr>
        <w:tc>
          <w:tcPr>
            <w:tcW w:w="3002"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Накануне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кризиса Версальско-Вашингтонской системы и начала Второй мировой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Приведение оценок Мюнхенского соглашения и советско</w:t>
            </w:r>
            <w:r w:rsidRPr="0022123C">
              <w:rPr>
                <w:rFonts w:ascii="Times New Roman" w:hAnsi="Times New Roman" w:cs="Times New Roman"/>
              </w:rPr>
              <w:softHyphen/>
              <w:t>германских договоров 1939 года</w:t>
            </w:r>
          </w:p>
        </w:tc>
      </w:tr>
      <w:tr w:rsidR="008117CA" w:rsidRPr="0022123C" w:rsidTr="00351BCC">
        <w:trPr>
          <w:gridBefore w:val="1"/>
          <w:gridAfter w:val="1"/>
          <w:wBefore w:w="25" w:type="dxa"/>
          <w:wAfter w:w="47" w:type="dxa"/>
          <w:trHeight w:hRule="exact" w:val="3716"/>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Первый период Второй мировой войны. Бои на Тихом океане</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Называние с использованием карты участников и основных эта</w:t>
            </w:r>
            <w:r w:rsidRPr="0022123C">
              <w:rPr>
                <w:rFonts w:ascii="Times New Roman" w:hAnsi="Times New Roman" w:cs="Times New Roman"/>
              </w:rPr>
              <w:softHyphen/>
              <w:t>пов Второй мировой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роли отдельных фронтов в общем ходе Второй мировой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«странная война», «план “Барбаросса”», «план “Ост”», «новый порядок», «коллаборационизм»,«геноцид»,«холокост», «ан</w:t>
            </w:r>
            <w:r w:rsidRPr="0022123C">
              <w:rPr>
                <w:rFonts w:ascii="Times New Roman" w:hAnsi="Times New Roman" w:cs="Times New Roman"/>
              </w:rPr>
              <w:softHyphen/>
              <w:t>тигитлеровская коалиция», «ленд-лиз», «коренной перелом», «движение Сопротивления», «партизаны».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биографических справок, очерков об участни</w:t>
            </w:r>
            <w:r w:rsidRPr="0022123C">
              <w:rPr>
                <w:rFonts w:ascii="Times New Roman" w:hAnsi="Times New Roman" w:cs="Times New Roman"/>
              </w:rPr>
              <w:softHyphen/>
              <w:t>ках войны: полководцах, солдатах, тружениках тыла. Раскрытие значения создания антигитлеровской коалиции и роли дипломатии в годы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значения битвы под Москвой</w:t>
            </w:r>
          </w:p>
        </w:tc>
      </w:tr>
      <w:tr w:rsidR="008117CA" w:rsidRPr="0022123C" w:rsidTr="00351BCC">
        <w:trPr>
          <w:gridBefore w:val="1"/>
          <w:gridAfter w:val="1"/>
          <w:wBefore w:w="25" w:type="dxa"/>
          <w:wAfter w:w="47" w:type="dxa"/>
          <w:trHeight w:hRule="exact" w:val="2709"/>
          <w:jc w:val="center"/>
        </w:trPr>
        <w:tc>
          <w:tcPr>
            <w:tcW w:w="3002"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Второй период Второй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Показ особенностей развития экономики в главных воюющих государствах, объяснение причин успехов советской эконо</w:t>
            </w:r>
            <w:r w:rsidRPr="0022123C">
              <w:rPr>
                <w:rFonts w:ascii="Times New Roman" w:hAnsi="Times New Roman" w:cs="Times New Roman"/>
              </w:rPr>
              <w:softHyphen/>
              <w:t>мики.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положении людей на фронтах и в тылу, характери</w:t>
            </w:r>
            <w:r w:rsidRPr="0022123C">
              <w:rPr>
                <w:rFonts w:ascii="Times New Roman" w:hAnsi="Times New Roman" w:cs="Times New Roman"/>
              </w:rPr>
              <w:softHyphen/>
              <w:t>стика жизни людей в годы войны с привлечением информации исторических источников (в том числе музейных материалов, воспоминаний и т. д.).</w:t>
            </w:r>
          </w:p>
        </w:tc>
      </w:tr>
      <w:tr w:rsidR="008117CA" w:rsidRPr="0022123C" w:rsidTr="00351BCC">
        <w:trPr>
          <w:gridBefore w:val="1"/>
          <w:gridAfter w:val="1"/>
          <w:wBefore w:w="25" w:type="dxa"/>
          <w:wAfter w:w="47" w:type="dxa"/>
          <w:trHeight w:hRule="exact" w:val="1955"/>
          <w:jc w:val="center"/>
        </w:trPr>
        <w:tc>
          <w:tcPr>
            <w:tcW w:w="3002"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собственного суждения о причинах коллабора</w:t>
            </w:r>
            <w:r w:rsidRPr="0022123C">
              <w:rPr>
                <w:rFonts w:ascii="Times New Roman" w:hAnsi="Times New Roman" w:cs="Times New Roman"/>
              </w:rPr>
              <w:softHyphen/>
              <w:t>ционизма в разных странах в годы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итогов Второй мировой и Великой Отечествен</w:t>
            </w:r>
            <w:r w:rsidRPr="0022123C">
              <w:rPr>
                <w:rFonts w:ascii="Times New Roman" w:hAnsi="Times New Roman" w:cs="Times New Roman"/>
              </w:rPr>
              <w:softHyphen/>
              <w:t>ной войн, их исторического значения.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подготовке проекта «Война в памяти народа» (с об</w:t>
            </w:r>
            <w:r w:rsidRPr="0022123C">
              <w:rPr>
                <w:rFonts w:ascii="Times New Roman" w:hAnsi="Times New Roman" w:cs="Times New Roman"/>
              </w:rPr>
              <w:softHyphen/>
              <w:t>ращением к воспоминаниям людей старшего поколения, произ</w:t>
            </w:r>
            <w:r w:rsidRPr="0022123C">
              <w:rPr>
                <w:rFonts w:ascii="Times New Roman" w:hAnsi="Times New Roman" w:cs="Times New Roman"/>
              </w:rPr>
              <w:softHyphen/>
              <w:t>ведениям литературы, кинофильмам и др.)</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14. МИР ВО ВТОРОЙ ПОЛОВИНЕ ХХ — НАЧАЛЕ XXI ВЕКА</w:t>
      </w:r>
    </w:p>
    <w:tbl>
      <w:tblPr>
        <w:tblOverlap w:val="never"/>
        <w:tblW w:w="9257" w:type="dxa"/>
        <w:jc w:val="center"/>
        <w:tblLayout w:type="fixed"/>
        <w:tblCellMar>
          <w:left w:w="10" w:type="dxa"/>
          <w:right w:w="10" w:type="dxa"/>
        </w:tblCellMar>
        <w:tblLook w:val="04A0" w:firstRow="1" w:lastRow="0" w:firstColumn="1" w:lastColumn="0" w:noHBand="0" w:noVBand="1"/>
      </w:tblPr>
      <w:tblGrid>
        <w:gridCol w:w="2803"/>
        <w:gridCol w:w="6454"/>
      </w:tblGrid>
      <w:tr w:rsidR="008117CA" w:rsidRPr="0022123C" w:rsidTr="00351BCC">
        <w:trPr>
          <w:trHeight w:hRule="exact" w:val="2099"/>
          <w:jc w:val="center"/>
        </w:trPr>
        <w:tc>
          <w:tcPr>
            <w:tcW w:w="2803"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Послевоенное устройство мира. Начало «холодной войны»</w:t>
            </w:r>
          </w:p>
        </w:tc>
        <w:tc>
          <w:tcPr>
            <w:tcW w:w="6454"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с использованием карты характеристики важ</w:t>
            </w:r>
            <w:r w:rsidRPr="0022123C">
              <w:rPr>
                <w:rFonts w:ascii="Times New Roman" w:hAnsi="Times New Roman" w:cs="Times New Roman"/>
              </w:rPr>
              <w:softHyphen/>
              <w:t>нейших изменений, произошедших в мире после Второй миро</w:t>
            </w:r>
            <w:r w:rsidRPr="0022123C">
              <w:rPr>
                <w:rFonts w:ascii="Times New Roman" w:hAnsi="Times New Roman" w:cs="Times New Roman"/>
              </w:rPr>
              <w:softHyphen/>
              <w:t>вой войны.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причин и последствий укрепления статуса СССР как великой державы.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создания и основ деятельности ООН. Объяснение причин формирования двух военно-политических блоков</w:t>
            </w:r>
          </w:p>
        </w:tc>
      </w:tr>
      <w:tr w:rsidR="008117CA" w:rsidRPr="0022123C" w:rsidTr="00351BCC">
        <w:trPr>
          <w:trHeight w:hRule="exact" w:val="3092"/>
          <w:jc w:val="center"/>
        </w:trPr>
        <w:tc>
          <w:tcPr>
            <w:tcW w:w="2803"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Ведущие капиталистиче</w:t>
            </w:r>
            <w:r w:rsidRPr="0022123C">
              <w:rPr>
                <w:rFonts w:ascii="Times New Roman" w:hAnsi="Times New Roman" w:cs="Times New Roman"/>
              </w:rPr>
              <w:softHyphen/>
              <w:t>ские страны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этапов научно-технического прогресса во вто</w:t>
            </w:r>
            <w:r w:rsidRPr="0022123C">
              <w:rPr>
                <w:rFonts w:ascii="Times New Roman" w:hAnsi="Times New Roman" w:cs="Times New Roman"/>
              </w:rPr>
              <w:softHyphen/>
              <w:t>рой половине ХХ — начале ХХ! века, сущности научно-техни</w:t>
            </w:r>
            <w:r w:rsidRPr="0022123C">
              <w:rPr>
                <w:rFonts w:ascii="Times New Roman" w:hAnsi="Times New Roman" w:cs="Times New Roman"/>
              </w:rPr>
              <w:softHyphen/>
              <w:t>ческой и информационной революций, их социальных послед</w:t>
            </w:r>
            <w:r w:rsidRPr="0022123C">
              <w:rPr>
                <w:rFonts w:ascii="Times New Roman" w:hAnsi="Times New Roman" w:cs="Times New Roman"/>
              </w:rPr>
              <w:softHyphen/>
              <w:t>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обзора политической истории США во второй половине ХХ — начале XXIвека.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Высказывание суждения о том, в чем выражается, чем объясня</w:t>
            </w:r>
            <w:r w:rsidRPr="0022123C">
              <w:rPr>
                <w:rFonts w:ascii="Times New Roman" w:hAnsi="Times New Roman" w:cs="Times New Roman"/>
              </w:rPr>
              <w:softHyphen/>
              <w:t>ется лидерство США в современном мире и каковы его послед</w:t>
            </w:r>
            <w:r w:rsidRPr="0022123C">
              <w:rPr>
                <w:rFonts w:ascii="Times New Roman" w:hAnsi="Times New Roman" w:cs="Times New Roman"/>
              </w:rPr>
              <w:softHyphen/>
              <w:t>ствия.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Раскрытие предпосылок, достижений и проблем европейской интеграции</w:t>
            </w:r>
          </w:p>
        </w:tc>
      </w:tr>
      <w:tr w:rsidR="008117CA" w:rsidRPr="0022123C" w:rsidTr="00351BCC">
        <w:trPr>
          <w:trHeight w:hRule="exact" w:val="2573"/>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Страны Восточной Европы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в истории восточноевропей</w:t>
            </w:r>
            <w:r w:rsidRPr="0022123C">
              <w:rPr>
                <w:rFonts w:ascii="Times New Roman" w:hAnsi="Times New Roman" w:cs="Times New Roman"/>
              </w:rPr>
              <w:softHyphen/>
              <w:t>ских стран второй половины XX— начала XXIвека.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Сбор материалов и подготовка презентации о событиях в Вен</w:t>
            </w:r>
            <w:r w:rsidRPr="0022123C">
              <w:rPr>
                <w:rFonts w:ascii="Times New Roman" w:hAnsi="Times New Roman" w:cs="Times New Roman"/>
              </w:rPr>
              <w:softHyphen/>
              <w:t>грии в 1956 году и в Чехословакии в 1968 году.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«мировая социалистическая система», «СЭВ», «ОВД», «Праж</w:t>
            </w:r>
            <w:r w:rsidRPr="0022123C">
              <w:rPr>
                <w:rFonts w:ascii="Times New Roman" w:hAnsi="Times New Roman" w:cs="Times New Roman"/>
              </w:rPr>
              <w:softHyphen/>
              <w:t>ская весна», «Солидарность», «бархатная революция», «при</w:t>
            </w:r>
            <w:r w:rsidRPr="0022123C">
              <w:rPr>
                <w:rFonts w:ascii="Times New Roman" w:hAnsi="Times New Roman" w:cs="Times New Roman"/>
              </w:rPr>
              <w:softHyphen/>
              <w:t>ватизация».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и анализ информации (в том числе из дополни</w:t>
            </w:r>
            <w:r w:rsidRPr="0022123C">
              <w:rPr>
                <w:rFonts w:ascii="Times New Roman" w:hAnsi="Times New Roman" w:cs="Times New Roman"/>
              </w:rPr>
              <w:softHyphen/>
              <w:t>тельной литературы и СМИ) о развитии восточноевропейских стран в конце ХХ — начале ХХ1 века</w:t>
            </w:r>
          </w:p>
        </w:tc>
      </w:tr>
      <w:tr w:rsidR="008117CA" w:rsidRPr="0022123C" w:rsidTr="00351BCC">
        <w:trPr>
          <w:trHeight w:hRule="exact" w:val="2578"/>
          <w:jc w:val="center"/>
        </w:trPr>
        <w:tc>
          <w:tcPr>
            <w:tcW w:w="2803"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Крушение колониальной системы</w:t>
            </w:r>
          </w:p>
        </w:tc>
        <w:tc>
          <w:tcPr>
            <w:tcW w:w="6454"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22123C">
              <w:rPr>
                <w:rFonts w:ascii="Times New Roman" w:hAnsi="Times New Roman" w:cs="Times New Roman"/>
              </w:rPr>
              <w:softHyphen/>
              <w:t>чале ХХ1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этапов развития стран Азии и Африки после их освобождения от колониальной и полуколониальной зависи</w:t>
            </w:r>
            <w:r w:rsidRPr="0022123C">
              <w:rPr>
                <w:rFonts w:ascii="Times New Roman" w:hAnsi="Times New Roman" w:cs="Times New Roman"/>
              </w:rPr>
              <w:softHyphen/>
              <w:t>мости.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22123C">
              <w:rPr>
                <w:rFonts w:ascii="Times New Roman" w:hAnsi="Times New Roman" w:cs="Times New Roman"/>
              </w:rPr>
              <w:softHyphen/>
              <w:t>ментализм»</w:t>
            </w:r>
          </w:p>
        </w:tc>
      </w:tr>
      <w:tr w:rsidR="008117CA" w:rsidRPr="0022123C" w:rsidTr="00351BCC">
        <w:trPr>
          <w:trHeight w:hRule="exact" w:val="816"/>
          <w:jc w:val="center"/>
        </w:trPr>
        <w:tc>
          <w:tcPr>
            <w:tcW w:w="2803"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Индия, Пакистан, Китай</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процесса национального осво</w:t>
            </w:r>
            <w:r w:rsidRPr="0022123C">
              <w:rPr>
                <w:rFonts w:ascii="Times New Roman" w:hAnsi="Times New Roman" w:cs="Times New Roman"/>
              </w:rPr>
              <w:softHyphen/>
              <w:t>бождения и становления государственности в Индии и Паки</w:t>
            </w:r>
            <w:r w:rsidRPr="0022123C">
              <w:rPr>
                <w:rFonts w:ascii="Times New Roman" w:hAnsi="Times New Roman" w:cs="Times New Roman"/>
              </w:rPr>
              <w:softHyphen/>
              <w:t>стане.</w:t>
            </w:r>
          </w:p>
        </w:tc>
      </w:tr>
      <w:tr w:rsidR="008117CA" w:rsidRPr="0022123C" w:rsidTr="00351BCC">
        <w:trPr>
          <w:trHeight w:hRule="exact" w:val="2026"/>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обучения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причин успехов в развитии Китая и Индии в конце ХХ — начале ХХ! века, высказывание суждений о перспекти</w:t>
            </w:r>
            <w:r w:rsidRPr="0022123C">
              <w:rPr>
                <w:rFonts w:ascii="Times New Roman" w:hAnsi="Times New Roman" w:cs="Times New Roman"/>
              </w:rPr>
              <w:softHyphen/>
              <w:t>вах развития этих стран.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Участие в дискуссии на тему «В чем причины успехов реформ в Китае: уроки для России» с привлечением работ историков и публицистов</w:t>
            </w:r>
          </w:p>
        </w:tc>
      </w:tr>
      <w:tr w:rsidR="008117CA" w:rsidRPr="0022123C" w:rsidTr="00351BCC">
        <w:trPr>
          <w:trHeight w:hRule="exact" w:val="2136"/>
          <w:jc w:val="center"/>
        </w:trPr>
        <w:tc>
          <w:tcPr>
            <w:tcW w:w="2803"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Страны Латинской Америки</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Сопоставление реформистского и революционного путей реше</w:t>
            </w:r>
            <w:r w:rsidRPr="0022123C">
              <w:rPr>
                <w:rFonts w:ascii="Times New Roman" w:hAnsi="Times New Roman" w:cs="Times New Roman"/>
              </w:rPr>
              <w:softHyphen/>
              <w:t>ния социально-экономических противоречий в странах Латин</w:t>
            </w:r>
            <w:r w:rsidRPr="0022123C">
              <w:rPr>
                <w:rFonts w:ascii="Times New Roman" w:hAnsi="Times New Roman" w:cs="Times New Roman"/>
              </w:rPr>
              <w:softHyphen/>
              <w:t>ской Америки, высказывание суждений об их результативно</w:t>
            </w:r>
            <w:r w:rsidRPr="0022123C">
              <w:rPr>
                <w:rFonts w:ascii="Times New Roman" w:hAnsi="Times New Roman" w:cs="Times New Roman"/>
              </w:rPr>
              <w:softHyphen/>
              <w:t>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«импортозамещающая индустриализация», «национализа</w:t>
            </w:r>
            <w:r w:rsidRPr="0022123C">
              <w:rPr>
                <w:rFonts w:ascii="Times New Roman" w:hAnsi="Times New Roman" w:cs="Times New Roman"/>
              </w:rPr>
              <w:softHyphen/>
              <w:t>ция», «хунта», «левый поворот».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крупнейших политических деятелей Латин</w:t>
            </w:r>
            <w:r w:rsidRPr="0022123C">
              <w:rPr>
                <w:rFonts w:ascii="Times New Roman" w:hAnsi="Times New Roman" w:cs="Times New Roman"/>
              </w:rPr>
              <w:softHyphen/>
              <w:t>ской Америки второй половины ХХ — начала ХХ1 века</w:t>
            </w:r>
          </w:p>
        </w:tc>
      </w:tr>
      <w:tr w:rsidR="008117CA" w:rsidRPr="0022123C" w:rsidTr="00351BCC">
        <w:trPr>
          <w:trHeight w:hRule="exact" w:val="3351"/>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Международные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отношения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сущности «холодной войны», ее влияния на исто</w:t>
            </w:r>
            <w:r w:rsidRPr="0022123C">
              <w:rPr>
                <w:rFonts w:ascii="Times New Roman" w:hAnsi="Times New Roman" w:cs="Times New Roman"/>
              </w:rPr>
              <w:softHyphen/>
              <w:t>рию второй половины ХХ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22123C">
              <w:rPr>
                <w:rFonts w:ascii="Times New Roman" w:hAnsi="Times New Roman" w:cs="Times New Roman"/>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8117CA" w:rsidRPr="0022123C" w:rsidTr="00351BCC">
        <w:trPr>
          <w:trHeight w:hRule="exact" w:val="1699"/>
          <w:jc w:val="center"/>
        </w:trPr>
        <w:tc>
          <w:tcPr>
            <w:tcW w:w="2803"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Развитие культуры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достижений в различных областях науки, по</w:t>
            </w:r>
            <w:r w:rsidRPr="0022123C">
              <w:rPr>
                <w:rFonts w:ascii="Times New Roman" w:hAnsi="Times New Roman" w:cs="Times New Roman"/>
              </w:rPr>
              <w:softHyphen/>
              <w:t>каз их влияния на развитие общества (в том числе с привлече</w:t>
            </w:r>
            <w:r w:rsidRPr="0022123C">
              <w:rPr>
                <w:rFonts w:ascii="Times New Roman" w:hAnsi="Times New Roman" w:cs="Times New Roman"/>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15. АПОГЕЙ И КРИЗИС СОВЕТСКОЙ СИСТЕМЫ. 1945—1991 ГОДЫ</w:t>
      </w:r>
    </w:p>
    <w:tbl>
      <w:tblPr>
        <w:tblOverlap w:val="never"/>
        <w:tblW w:w="9117" w:type="dxa"/>
        <w:jc w:val="center"/>
        <w:tblLayout w:type="fixed"/>
        <w:tblCellMar>
          <w:left w:w="10" w:type="dxa"/>
          <w:right w:w="10" w:type="dxa"/>
        </w:tblCellMar>
        <w:tblLook w:val="04A0" w:firstRow="1" w:lastRow="0" w:firstColumn="1" w:lastColumn="0" w:noHBand="0" w:noVBand="1"/>
      </w:tblPr>
      <w:tblGrid>
        <w:gridCol w:w="2654"/>
        <w:gridCol w:w="6463"/>
      </w:tblGrid>
      <w:tr w:rsidR="008117CA" w:rsidRPr="0022123C" w:rsidTr="00351BCC">
        <w:trPr>
          <w:trHeight w:hRule="exact" w:val="2279"/>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СССР в послевоенные годы</w:t>
            </w:r>
          </w:p>
        </w:tc>
        <w:tc>
          <w:tcPr>
            <w:tcW w:w="6463"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СССР в первые послево</w:t>
            </w:r>
            <w:r w:rsidRPr="0022123C">
              <w:rPr>
                <w:rFonts w:ascii="Times New Roman" w:hAnsi="Times New Roman" w:cs="Times New Roman"/>
              </w:rPr>
              <w:softHyphen/>
              <w:t>енные годы, основных задачах и мероприятиях внутренней и внешней политики.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процесса возрождения различных сторон жиз</w:t>
            </w:r>
            <w:r w:rsidRPr="0022123C">
              <w:rPr>
                <w:rFonts w:ascii="Times New Roman" w:hAnsi="Times New Roman" w:cs="Times New Roman"/>
              </w:rPr>
              <w:softHyphen/>
              <w:t>ни советского общества в послевоенные годы.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22123C">
              <w:rPr>
                <w:rFonts w:ascii="Times New Roman" w:hAnsi="Times New Roman" w:cs="Times New Roman"/>
              </w:rPr>
              <w:softHyphen/>
              <w:t>вые послевоенные годы»</w:t>
            </w:r>
          </w:p>
        </w:tc>
      </w:tr>
      <w:tr w:rsidR="008117CA" w:rsidRPr="0022123C" w:rsidTr="00351BCC">
        <w:trPr>
          <w:trHeight w:hRule="exact" w:val="1847"/>
          <w:jc w:val="center"/>
        </w:trPr>
        <w:tc>
          <w:tcPr>
            <w:tcW w:w="2654" w:type="dxa"/>
            <w:tcBorders>
              <w:top w:val="single" w:sz="4" w:space="0" w:color="auto"/>
              <w:lef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СССР в 1950 — начале 1960-х годов</w:t>
            </w:r>
          </w:p>
        </w:tc>
        <w:tc>
          <w:tcPr>
            <w:tcW w:w="6463"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перемен в общественно-политической жизни СССР, новых подходов к решению хозяйственных и социаль</w:t>
            </w:r>
            <w:r w:rsidRPr="0022123C">
              <w:rPr>
                <w:rFonts w:ascii="Times New Roman" w:hAnsi="Times New Roman" w:cs="Times New Roman"/>
              </w:rPr>
              <w:softHyphen/>
              <w:t>ных проблем, реформ.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обзора достижений советской науки и техники во второй половине 1950 — первой половине 1960-х годов (с ис</w:t>
            </w:r>
            <w:r w:rsidRPr="0022123C">
              <w:rPr>
                <w:rFonts w:ascii="Times New Roman" w:hAnsi="Times New Roman" w:cs="Times New Roman"/>
              </w:rPr>
              <w:softHyphen/>
              <w:t>пользованием научно-популярной и справочной литературы), раскрытие их международного значения</w:t>
            </w:r>
          </w:p>
        </w:tc>
      </w:tr>
      <w:tr w:rsidR="008117CA" w:rsidRPr="0022123C" w:rsidTr="00351BCC">
        <w:trPr>
          <w:trHeight w:hRule="exact" w:val="922"/>
          <w:jc w:val="center"/>
        </w:trPr>
        <w:tc>
          <w:tcPr>
            <w:tcW w:w="2654"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СССР во второй половине 1960-х — начале 1980-х годов</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тенденциях и результатах эконо</w:t>
            </w:r>
            <w:r w:rsidRPr="0022123C">
              <w:rPr>
                <w:rFonts w:ascii="Times New Roman" w:hAnsi="Times New Roman" w:cs="Times New Roman"/>
              </w:rPr>
              <w:softHyphen/>
              <w:t>мического и социального развития СССР в 1965 — начале 1980-х годов (в форме сообщения, конспекта).</w:t>
            </w:r>
          </w:p>
        </w:tc>
      </w:tr>
      <w:tr w:rsidR="008117CA" w:rsidRPr="0022123C" w:rsidTr="00351BCC">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22123C">
              <w:rPr>
                <w:rFonts w:ascii="Times New Roman" w:hAnsi="Times New Roman" w:cs="Times New Roman"/>
              </w:rPr>
              <w:softHyphen/>
              <w:t>сах советских людей в 1960 — середине 1980-х годов (в том чис</w:t>
            </w:r>
            <w:r w:rsidRPr="0022123C">
              <w:rPr>
                <w:rFonts w:ascii="Times New Roman" w:hAnsi="Times New Roman" w:cs="Times New Roman"/>
              </w:rPr>
              <w:softHyphen/>
              <w:t>ле путем опроса родственников, людей старших поколений). Оценка государственной деятельности Л. И.Брежнева. Систематизация материала о развитии международных отно</w:t>
            </w:r>
            <w:r w:rsidRPr="0022123C">
              <w:rPr>
                <w:rFonts w:ascii="Times New Roman" w:hAnsi="Times New Roman" w:cs="Times New Roman"/>
              </w:rPr>
              <w:softHyphen/>
              <w:t>шений и внешней политики СССР (периоды улучшения и обо</w:t>
            </w:r>
            <w:r w:rsidRPr="0022123C">
              <w:rPr>
                <w:rFonts w:ascii="Times New Roman" w:hAnsi="Times New Roman" w:cs="Times New Roman"/>
              </w:rPr>
              <w:softHyphen/>
              <w:t>стрения международных отношений, ключевые события)</w:t>
            </w:r>
          </w:p>
        </w:tc>
      </w:tr>
      <w:tr w:rsidR="008117CA" w:rsidRPr="0022123C" w:rsidTr="00351BCC">
        <w:trPr>
          <w:trHeight w:hRule="exact" w:val="2660"/>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СССР в годы перестройки</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22123C">
              <w:rPr>
                <w:rFonts w:ascii="Times New Roman" w:hAnsi="Times New Roman" w:cs="Times New Roman"/>
              </w:rPr>
              <w:softHyphen/>
              <w:t>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об изменениях в сфере эконо</w:t>
            </w:r>
            <w:r w:rsidRPr="0022123C">
              <w:rPr>
                <w:rFonts w:ascii="Times New Roman" w:hAnsi="Times New Roman" w:cs="Times New Roman"/>
              </w:rPr>
              <w:softHyphen/>
              <w:t>мики и общественной жизни в годы перестройки.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(политического портрета)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8117CA" w:rsidRPr="0022123C" w:rsidTr="00351BCC">
        <w:trPr>
          <w:trHeight w:hRule="exact" w:val="2130"/>
          <w:jc w:val="center"/>
        </w:trPr>
        <w:tc>
          <w:tcPr>
            <w:tcW w:w="2654"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Развитие советской куль</w:t>
            </w:r>
            <w:r w:rsidRPr="0022123C">
              <w:rPr>
                <w:rFonts w:ascii="Times New Roman" w:hAnsi="Times New Roman" w:cs="Times New Roman"/>
              </w:rPr>
              <w:softHyphen/>
              <w:t>туры (1945—1991 годы)</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развития советской науки в раз</w:t>
            </w:r>
            <w:r w:rsidRPr="0022123C">
              <w:rPr>
                <w:rFonts w:ascii="Times New Roman" w:hAnsi="Times New Roman" w:cs="Times New Roman"/>
              </w:rPr>
              <w:softHyphen/>
              <w:t>ные периоды второй половины ХХ 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сравнительной таблицы «Научно-технические от</w:t>
            </w:r>
            <w:r w:rsidRPr="0022123C">
              <w:rPr>
                <w:rFonts w:ascii="Times New Roman" w:hAnsi="Times New Roman" w:cs="Times New Roman"/>
              </w:rPr>
              <w:softHyphen/>
              <w:t>крытия стран Запада и СССР в 1950 — 1970-е годы».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выдающихся произведениях литературы и искусства. Объяснение, в чем заключалась противоречивость партийной культурной политики.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Рассказ о развитии отечественной культуры в 1960 — 1980-е годы, характеристика творчества ее выдающихся представителей</w:t>
            </w:r>
          </w:p>
        </w:tc>
      </w:tr>
    </w:tbl>
    <w:p w:rsidR="008117CA" w:rsidRPr="0022123C" w:rsidRDefault="008117CA" w:rsidP="008117CA">
      <w:pPr>
        <w:spacing w:after="0" w:line="240" w:lineRule="auto"/>
        <w:rPr>
          <w:rFonts w:ascii="Times New Roman" w:hAnsi="Times New Roman" w:cs="Times New Roman"/>
        </w:rPr>
      </w:pPr>
    </w:p>
    <w:p w:rsidR="008117CA" w:rsidRDefault="008117CA" w:rsidP="008117CA">
      <w:pPr>
        <w:spacing w:after="0" w:line="240" w:lineRule="auto"/>
        <w:rPr>
          <w:rFonts w:ascii="Times New Roman" w:hAnsi="Times New Roman" w:cs="Times New Roman"/>
        </w:rPr>
      </w:pPr>
      <w:r w:rsidRPr="0022123C">
        <w:rPr>
          <w:rFonts w:ascii="Times New Roman" w:hAnsi="Times New Roman" w:cs="Times New Roman"/>
        </w:rPr>
        <w:t>16. РОССИЙСКАЯ ФЕДЕРАЦИЯ НА РУБЕЖЕ ХХ—XXI ВЕКОВ</w:t>
      </w:r>
    </w:p>
    <w:tbl>
      <w:tblPr>
        <w:tblStyle w:val="af3"/>
        <w:tblW w:w="0" w:type="auto"/>
        <w:tblLook w:val="04A0" w:firstRow="1" w:lastRow="0" w:firstColumn="1" w:lastColumn="0" w:noHBand="0" w:noVBand="1"/>
      </w:tblPr>
      <w:tblGrid>
        <w:gridCol w:w="2802"/>
        <w:gridCol w:w="6520"/>
      </w:tblGrid>
      <w:tr w:rsidR="008117CA" w:rsidTr="00351BCC">
        <w:tc>
          <w:tcPr>
            <w:tcW w:w="2802" w:type="dxa"/>
          </w:tcPr>
          <w:p w:rsidR="008117CA" w:rsidRDefault="008117CA" w:rsidP="00351BCC">
            <w:pPr>
              <w:rPr>
                <w:rFonts w:ascii="Times New Roman" w:hAnsi="Times New Roman" w:cs="Times New Roman"/>
              </w:rPr>
            </w:pPr>
            <w:r w:rsidRPr="0022123C">
              <w:rPr>
                <w:rFonts w:ascii="Times New Roman" w:hAnsi="Times New Roman" w:cs="Times New Roman"/>
              </w:rPr>
              <w:t>Россия в конце ХХ — начале ХХ! века</w:t>
            </w:r>
          </w:p>
        </w:tc>
        <w:tc>
          <w:tcPr>
            <w:tcW w:w="6520"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t>Объяснение, в чем заключались трудности перехода к рыноч</w:t>
            </w:r>
            <w:r w:rsidRPr="0022123C">
              <w:rPr>
                <w:rFonts w:ascii="Times New Roman" w:hAnsi="Times New Roman" w:cs="Times New Roman"/>
              </w:rPr>
              <w:softHyphen/>
              <w:t>ной экономике, с привлечением свидетельств современников. Характеристика темпов, масштабов, характера и социально</w:t>
            </w:r>
            <w:r w:rsidRPr="0022123C">
              <w:rPr>
                <w:rFonts w:ascii="Times New Roman" w:hAnsi="Times New Roman" w:cs="Times New Roman"/>
              </w:rPr>
              <w:softHyphen/>
              <w:t>экономических последствий приватизации в России.</w:t>
            </w:r>
          </w:p>
          <w:p w:rsidR="008117CA" w:rsidRPr="0022123C" w:rsidRDefault="008117CA" w:rsidP="00351BCC">
            <w:pPr>
              <w:rPr>
                <w:rFonts w:ascii="Times New Roman" w:hAnsi="Times New Roman" w:cs="Times New Roman"/>
              </w:rPr>
            </w:pPr>
            <w:r w:rsidRPr="0022123C">
              <w:rPr>
                <w:rFonts w:ascii="Times New Roman" w:hAnsi="Times New Roman" w:cs="Times New Roman"/>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rsidR="008117CA" w:rsidRPr="0022123C" w:rsidRDefault="008117CA" w:rsidP="00351BCC">
            <w:pPr>
              <w:rPr>
                <w:rFonts w:ascii="Times New Roman" w:hAnsi="Times New Roman" w:cs="Times New Roman"/>
              </w:rPr>
            </w:pPr>
            <w:r w:rsidRPr="0022123C">
              <w:rPr>
                <w:rFonts w:ascii="Times New Roman" w:hAnsi="Times New Roman" w:cs="Times New Roman"/>
              </w:rPr>
              <w:t>Оценка итогов развития РФ в 1990-е годы.</w:t>
            </w:r>
          </w:p>
          <w:p w:rsidR="008117CA" w:rsidRPr="0022123C" w:rsidRDefault="008117CA" w:rsidP="00351BCC">
            <w:pPr>
              <w:rPr>
                <w:rFonts w:ascii="Times New Roman" w:hAnsi="Times New Roman" w:cs="Times New Roman"/>
              </w:rPr>
            </w:pPr>
            <w:r w:rsidRPr="0022123C">
              <w:rPr>
                <w:rFonts w:ascii="Times New Roman" w:hAnsi="Times New Roman" w:cs="Times New Roman"/>
              </w:rPr>
              <w:t>Систематизация и раскрытие основных направлений реформа</w:t>
            </w:r>
            <w:r w:rsidRPr="0022123C">
              <w:rPr>
                <w:rFonts w:ascii="Times New Roman" w:hAnsi="Times New Roman" w:cs="Times New Roman"/>
              </w:rPr>
              <w:softHyphen/>
              <w:t>торской деятельности руководства РФ в начале ХХ! века. Рассказ о государственных символах России в контексте фор</w:t>
            </w:r>
            <w:r w:rsidRPr="0022123C">
              <w:rPr>
                <w:rFonts w:ascii="Times New Roman" w:hAnsi="Times New Roman" w:cs="Times New Roman"/>
              </w:rPr>
              <w:softHyphen/>
              <w:t>мирования нового образа страны.</w:t>
            </w:r>
          </w:p>
          <w:p w:rsidR="008117CA" w:rsidRPr="0022123C" w:rsidRDefault="008117CA" w:rsidP="00351BCC">
            <w:pPr>
              <w:rPr>
                <w:rFonts w:ascii="Times New Roman" w:hAnsi="Times New Roman" w:cs="Times New Roman"/>
              </w:rPr>
            </w:pPr>
            <w:r w:rsidRPr="0022123C">
              <w:rPr>
                <w:rFonts w:ascii="Times New Roman" w:hAnsi="Times New Roman" w:cs="Times New Roman"/>
              </w:rPr>
              <w:t>Представление краткой характеристики основных политиче</w:t>
            </w:r>
            <w:r w:rsidRPr="0022123C">
              <w:rPr>
                <w:rFonts w:ascii="Times New Roman" w:hAnsi="Times New Roman" w:cs="Times New Roman"/>
              </w:rPr>
              <w:softHyphen/>
              <w:t>ских партий современной России, указание их лидеров. Указание глобальных проблем и вызовов, с которыми столкну</w:t>
            </w:r>
            <w:r w:rsidRPr="0022123C">
              <w:rPr>
                <w:rFonts w:ascii="Times New Roman" w:hAnsi="Times New Roman" w:cs="Times New Roman"/>
              </w:rPr>
              <w:softHyphen/>
              <w:t xml:space="preserve">лась России в </w:t>
            </w:r>
            <w:r w:rsidRPr="0022123C">
              <w:rPr>
                <w:rFonts w:ascii="Times New Roman" w:hAnsi="Times New Roman" w:cs="Times New Roman"/>
              </w:rPr>
              <w:lastRenderedPageBreak/>
              <w:t>XXI веке.</w:t>
            </w:r>
          </w:p>
          <w:p w:rsidR="008117CA" w:rsidRPr="0022123C" w:rsidRDefault="008117CA" w:rsidP="00351BCC">
            <w:pPr>
              <w:rPr>
                <w:rFonts w:ascii="Times New Roman" w:hAnsi="Times New Roman" w:cs="Times New Roman"/>
              </w:rPr>
            </w:pPr>
            <w:r w:rsidRPr="0022123C">
              <w:rPr>
                <w:rFonts w:ascii="Times New Roman" w:hAnsi="Times New Roman" w:cs="Times New Roman"/>
              </w:rPr>
              <w:t>Характеристика ключевых событий политической истории со</w:t>
            </w:r>
            <w:r w:rsidRPr="0022123C">
              <w:rPr>
                <w:rFonts w:ascii="Times New Roman" w:hAnsi="Times New Roman" w:cs="Times New Roman"/>
              </w:rPr>
              <w:softHyphen/>
              <w:t>временной России в XXI веке.</w:t>
            </w:r>
          </w:p>
          <w:p w:rsidR="008117CA" w:rsidRDefault="008117CA" w:rsidP="00351BCC">
            <w:pPr>
              <w:rPr>
                <w:rFonts w:ascii="Times New Roman" w:hAnsi="Times New Roman" w:cs="Times New Roman"/>
              </w:rPr>
            </w:pPr>
            <w:r w:rsidRPr="0022123C">
              <w:rPr>
                <w:rFonts w:ascii="Times New Roman" w:hAnsi="Times New Roman" w:cs="Times New Roman"/>
              </w:rPr>
              <w:t>Систематизация материалов печати и телевидения об актуаль</w:t>
            </w:r>
            <w:r w:rsidRPr="0022123C">
              <w:rPr>
                <w:rFonts w:ascii="Times New Roman" w:hAnsi="Times New Roman" w:cs="Times New Roman"/>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8117CA" w:rsidRPr="0022123C" w:rsidRDefault="008117CA" w:rsidP="008117CA">
      <w:pPr>
        <w:spacing w:after="0" w:line="240" w:lineRule="auto"/>
        <w:ind w:firstLine="709"/>
        <w:rPr>
          <w:rFonts w:ascii="Times New Roman" w:hAnsi="Times New Roman" w:cs="Times New Roman"/>
        </w:rPr>
      </w:pP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ОУП.06 ФИЗИЧЕСКАЯ КУЛЬТУРА</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88" w:name="bookmark452"/>
      <w:r w:rsidRPr="007E3F87">
        <w:rPr>
          <w:rFonts w:ascii="Times New Roman" w:hAnsi="Times New Roman" w:cs="Times New Roman"/>
          <w:sz w:val="24"/>
          <w:szCs w:val="24"/>
        </w:rPr>
        <w:t>РЕЗУЛЬТАТЫ ОСВОЕНИЯ УЧЕБНОЙ ДИСЦИПЛИНЫ</w:t>
      </w:r>
      <w:bookmarkEnd w:id="88"/>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личностных: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обучающихся к саморазвитию и личностному са</w:t>
      </w:r>
      <w:r w:rsidRPr="007E3F87">
        <w:rPr>
          <w:rFonts w:ascii="Times New Roman" w:hAnsi="Times New Roman" w:cs="Times New Roman"/>
          <w:sz w:val="24"/>
          <w:szCs w:val="24"/>
        </w:rPr>
        <w:softHyphen/>
        <w:t>моопределению;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устойчивой мотивации к здоровому образу жизни и обу</w:t>
      </w:r>
      <w:r w:rsidRPr="007E3F87">
        <w:rPr>
          <w:rFonts w:ascii="Times New Roman" w:hAnsi="Times New Roman" w:cs="Times New Roman"/>
          <w:sz w:val="24"/>
          <w:szCs w:val="24"/>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7E3F87">
        <w:rPr>
          <w:rFonts w:ascii="Times New Roman" w:hAnsi="Times New Roman" w:cs="Times New Roman"/>
          <w:sz w:val="24"/>
          <w:szCs w:val="24"/>
        </w:rPr>
        <w:softHyphen/>
        <w:t>ятию вредных привычек: курения, употребления алкоголя, наркотиков;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приобретение личного опыта творческого использования профессионально</w:t>
      </w:r>
      <w:r w:rsidRPr="007E3F87">
        <w:rPr>
          <w:rFonts w:ascii="Times New Roman" w:hAnsi="Times New Roman" w:cs="Times New Roman"/>
          <w:sz w:val="24"/>
          <w:szCs w:val="24"/>
        </w:rPr>
        <w:softHyphen/>
        <w:t>оздоровительных средств и методов двигательной активности;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7E3F87">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к построению индивидуальной образовательной траектории са</w:t>
      </w:r>
      <w:r w:rsidRPr="007E3F87">
        <w:rPr>
          <w:rFonts w:ascii="Times New Roman" w:hAnsi="Times New Roman" w:cs="Times New Roman"/>
          <w:sz w:val="24"/>
          <w:szCs w:val="24"/>
        </w:rPr>
        <w:softHyphen/>
        <w:t>мостоятельного использования в трудовых и жизненных ситуациях навыков профессиональной адаптивной физической культуры;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использования системы значимых социальных и межличност</w:t>
      </w:r>
      <w:r w:rsidRPr="007E3F87">
        <w:rPr>
          <w:rFonts w:ascii="Times New Roman" w:hAnsi="Times New Roman" w:cs="Times New Roman"/>
          <w:sz w:val="24"/>
          <w:szCs w:val="24"/>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7E3F87">
        <w:rPr>
          <w:rFonts w:ascii="Times New Roman" w:hAnsi="Times New Roman" w:cs="Times New Roman"/>
          <w:sz w:val="24"/>
          <w:szCs w:val="24"/>
        </w:rPr>
        <w:softHyphen/>
        <w:t>ности, эффективно разрешать конфликты;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7E3F87">
        <w:rPr>
          <w:rFonts w:ascii="Times New Roman" w:hAnsi="Times New Roman" w:cs="Times New Roman"/>
          <w:sz w:val="24"/>
          <w:szCs w:val="24"/>
        </w:rPr>
        <w:softHyphen/>
        <w:t>оздоровительной деятельностью;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патриотизм, уважение к своему народу, чувство ответственности перед Ро</w:t>
      </w:r>
      <w:r w:rsidRPr="007E3F87">
        <w:rPr>
          <w:rFonts w:ascii="Times New Roman" w:hAnsi="Times New Roman" w:cs="Times New Roman"/>
          <w:sz w:val="24"/>
          <w:szCs w:val="24"/>
        </w:rPr>
        <w:softHyphen/>
        <w:t>диной;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к служению Отечеству, его защите;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метапредметных: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использовать межпредметные понятия и универсальные учеб</w:t>
      </w:r>
      <w:r w:rsidRPr="007E3F87">
        <w:rPr>
          <w:rFonts w:ascii="Times New Roman" w:hAnsi="Times New Roman" w:cs="Times New Roman"/>
          <w:sz w:val="24"/>
          <w:szCs w:val="24"/>
        </w:rPr>
        <w:softHyphen/>
        <w:t>ные действия (регулятивные, познавательные, коммуникативные) в по</w:t>
      </w:r>
      <w:r w:rsidRPr="007E3F87">
        <w:rPr>
          <w:rFonts w:ascii="Times New Roman" w:hAnsi="Times New Roman" w:cs="Times New Roman"/>
          <w:sz w:val="24"/>
          <w:szCs w:val="24"/>
        </w:rPr>
        <w:softHyphen/>
        <w:t>знавательной, спортивной, физкультурной, оздоровительной и социальной практике;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учебного сотрудничества с преподавателями и сверстниками с ис</w:t>
      </w:r>
      <w:r w:rsidRPr="007E3F87">
        <w:rPr>
          <w:rFonts w:ascii="Times New Roman" w:hAnsi="Times New Roman" w:cs="Times New Roman"/>
          <w:sz w:val="24"/>
          <w:szCs w:val="24"/>
        </w:rPr>
        <w:softHyphen/>
        <w:t>пользованием специальных средств и методов двигательной активности;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7E3F87">
        <w:rPr>
          <w:rFonts w:ascii="Times New Roman" w:hAnsi="Times New Roman" w:cs="Times New Roman"/>
          <w:sz w:val="24"/>
          <w:szCs w:val="24"/>
        </w:rPr>
        <w:softHyphen/>
        <w:t>растной и спортивной), экологии, ОБЖ;</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навыков участия в различных видах соревновательной дея</w:t>
      </w:r>
      <w:r w:rsidRPr="007E3F87">
        <w:rPr>
          <w:rFonts w:ascii="Times New Roman" w:hAnsi="Times New Roman" w:cs="Times New Roman"/>
          <w:sz w:val="24"/>
          <w:szCs w:val="24"/>
        </w:rPr>
        <w:softHyphen/>
        <w:t>тельности, моделирующих профессиональную подготовку;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предметных: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разнообразные формы и виды физкультурной деятельно</w:t>
      </w:r>
      <w:r w:rsidRPr="007E3F87">
        <w:rPr>
          <w:rFonts w:ascii="Times New Roman" w:hAnsi="Times New Roman" w:cs="Times New Roman"/>
          <w:sz w:val="24"/>
          <w:szCs w:val="24"/>
        </w:rPr>
        <w:softHyphen/>
        <w:t>сти для организации здорового образа жизни, активного отдыха и досуга;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7E3F87">
        <w:rPr>
          <w:rFonts w:ascii="Times New Roman" w:hAnsi="Times New Roman" w:cs="Times New Roman"/>
          <w:sz w:val="24"/>
          <w:szCs w:val="24"/>
        </w:rPr>
        <w:softHyphen/>
        <w:t>ний, связанных с учебной и производственной деятельностью;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физическими упражнениями разной функциональной направлен</w:t>
      </w:r>
      <w:r w:rsidRPr="007E3F87">
        <w:rPr>
          <w:rFonts w:ascii="Times New Roman" w:hAnsi="Times New Roman" w:cs="Times New Roman"/>
          <w:sz w:val="24"/>
          <w:szCs w:val="24"/>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7E3F87">
        <w:rPr>
          <w:rFonts w:ascii="Times New Roman" w:hAnsi="Times New Roman" w:cs="Times New Roman"/>
          <w:sz w:val="24"/>
          <w:szCs w:val="24"/>
        </w:rPr>
        <w:softHyphen/>
        <w:t>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w:t>
      </w:r>
      <w:r w:rsidRPr="007E3F87">
        <w:rPr>
          <w:rFonts w:ascii="Times New Roman" w:hAnsi="Times New Roman" w:cs="Times New Roman"/>
          <w:sz w:val="24"/>
          <w:szCs w:val="24"/>
        </w:rPr>
        <w:softHyphen/>
        <w:t>ности, готовность к выполнению нормативов Всероссийского физкультурно</w:t>
      </w:r>
      <w:r w:rsidRPr="007E3F87">
        <w:rPr>
          <w:rFonts w:ascii="Times New Roman" w:hAnsi="Times New Roman" w:cs="Times New Roman"/>
          <w:sz w:val="24"/>
          <w:szCs w:val="24"/>
        </w:rPr>
        <w:softHyphen/>
        <w:t>спортивного комплекса «Готов к труду и обороне» (ГТО).</w:t>
      </w:r>
    </w:p>
    <w:p w:rsidR="008117CA" w:rsidRPr="007E3F87" w:rsidRDefault="008117CA" w:rsidP="008117CA">
      <w:pPr>
        <w:spacing w:after="0" w:line="240" w:lineRule="auto"/>
        <w:ind w:firstLine="709"/>
        <w:jc w:val="center"/>
        <w:rPr>
          <w:rFonts w:ascii="Times New Roman" w:hAnsi="Times New Roman" w:cs="Times New Roman"/>
          <w:sz w:val="24"/>
          <w:szCs w:val="24"/>
        </w:rPr>
      </w:pPr>
      <w:bookmarkStart w:id="89" w:name="bookmark453"/>
      <w:r w:rsidRPr="007E3F87">
        <w:rPr>
          <w:rFonts w:ascii="Times New Roman" w:hAnsi="Times New Roman" w:cs="Times New Roman"/>
          <w:sz w:val="24"/>
          <w:szCs w:val="24"/>
        </w:rPr>
        <w:t>СОДЕРЖАНИЕ УЧЕБНОЙ ДИСЦИПЛИНЫ</w:t>
      </w:r>
      <w:r w:rsidRPr="007E3F87">
        <w:rPr>
          <w:rFonts w:ascii="Times New Roman" w:hAnsi="Times New Roman" w:cs="Times New Roman"/>
          <w:sz w:val="24"/>
          <w:szCs w:val="24"/>
        </w:rPr>
        <w:br/>
        <w:t>Теоретическая часть</w:t>
      </w:r>
      <w:bookmarkEnd w:id="89"/>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0" w:name="bookmark454"/>
      <w:r w:rsidRPr="007E3F87">
        <w:rPr>
          <w:rFonts w:ascii="Times New Roman" w:hAnsi="Times New Roman" w:cs="Times New Roman"/>
          <w:sz w:val="24"/>
          <w:szCs w:val="24"/>
        </w:rPr>
        <w:t>Введение. Физическая культура в общекультурной</w:t>
      </w:r>
      <w:r w:rsidRPr="007E3F87">
        <w:rPr>
          <w:rFonts w:ascii="Times New Roman" w:hAnsi="Times New Roman" w:cs="Times New Roman"/>
          <w:sz w:val="24"/>
          <w:szCs w:val="24"/>
        </w:rPr>
        <w:br/>
        <w:t>и профессиональной подготовке студентов СПО</w:t>
      </w:r>
      <w:bookmarkEnd w:id="90"/>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организации занятий со студентами в процессе освоения содер</w:t>
      </w:r>
      <w:r w:rsidRPr="007E3F87">
        <w:rPr>
          <w:rFonts w:ascii="Times New Roman" w:hAnsi="Times New Roman" w:cs="Times New Roman"/>
          <w:sz w:val="24"/>
          <w:szCs w:val="24"/>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1" w:name="bookmark455"/>
      <w:r w:rsidRPr="007E3F87">
        <w:rPr>
          <w:rFonts w:ascii="Times New Roman" w:hAnsi="Times New Roman" w:cs="Times New Roman"/>
          <w:sz w:val="24"/>
          <w:szCs w:val="24"/>
        </w:rPr>
        <w:t>1. Основы здорового образа жизни. Физическая культура</w:t>
      </w:r>
      <w:r w:rsidRPr="007E3F87">
        <w:rPr>
          <w:rFonts w:ascii="Times New Roman" w:hAnsi="Times New Roman" w:cs="Times New Roman"/>
          <w:sz w:val="24"/>
          <w:szCs w:val="24"/>
        </w:rPr>
        <w:br/>
        <w:t>в обеспечении здоровья</w:t>
      </w:r>
      <w:bookmarkEnd w:id="91"/>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w:t>
      </w:r>
      <w:r w:rsidRPr="007E3F87">
        <w:rPr>
          <w:rFonts w:ascii="Times New Roman" w:hAnsi="Times New Roman" w:cs="Times New Roman"/>
          <w:sz w:val="24"/>
          <w:szCs w:val="24"/>
        </w:rPr>
        <w:lastRenderedPageBreak/>
        <w:t>молодежи. Личное отношение к здоровью как условие формирования здорового об</w:t>
      </w:r>
      <w:r w:rsidRPr="007E3F87">
        <w:rPr>
          <w:rFonts w:ascii="Times New Roman" w:hAnsi="Times New Roman" w:cs="Times New Roman"/>
          <w:sz w:val="24"/>
          <w:szCs w:val="24"/>
        </w:rPr>
        <w:softHyphen/>
        <w:t>раза жизни. Двигательная активность.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7E3F87">
        <w:rPr>
          <w:rFonts w:ascii="Times New Roman" w:hAnsi="Times New Roman" w:cs="Times New Roman"/>
          <w:sz w:val="24"/>
          <w:szCs w:val="24"/>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7E3F87">
        <w:rPr>
          <w:rFonts w:ascii="Times New Roman" w:hAnsi="Times New Roman" w:cs="Times New Roman"/>
          <w:sz w:val="24"/>
          <w:szCs w:val="24"/>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2" w:name="bookmark456"/>
      <w:r w:rsidRPr="007E3F87">
        <w:rPr>
          <w:rFonts w:ascii="Times New Roman" w:hAnsi="Times New Roman" w:cs="Times New Roman"/>
          <w:sz w:val="24"/>
          <w:szCs w:val="24"/>
        </w:rPr>
        <w:t>2. Основы методики самостоятельных занятий</w:t>
      </w:r>
      <w:r w:rsidRPr="007E3F87">
        <w:rPr>
          <w:rFonts w:ascii="Times New Roman" w:hAnsi="Times New Roman" w:cs="Times New Roman"/>
          <w:sz w:val="24"/>
          <w:szCs w:val="24"/>
        </w:rPr>
        <w:br/>
        <w:t>физическими упражнениями</w:t>
      </w:r>
      <w:bookmarkEnd w:id="92"/>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Мотивация и целенаправленность самостоятельных занятий, их формы и содер</w:t>
      </w:r>
      <w:r w:rsidRPr="007E3F87">
        <w:rPr>
          <w:rFonts w:ascii="Times New Roman" w:hAnsi="Times New Roman" w:cs="Times New Roman"/>
          <w:sz w:val="24"/>
          <w:szCs w:val="24"/>
        </w:rPr>
        <w:softHyphen/>
        <w:t>жание.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7E3F87">
        <w:rPr>
          <w:rFonts w:ascii="Times New Roman" w:hAnsi="Times New Roman" w:cs="Times New Roman"/>
          <w:sz w:val="24"/>
          <w:szCs w:val="24"/>
        </w:rPr>
        <w:softHyphen/>
        <w:t>мальной индивидуальной нагрузки. Сенситивность в развитии профилирующих двигательных качеств.</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3" w:name="bookmark457"/>
      <w:r w:rsidRPr="007E3F87">
        <w:rPr>
          <w:rFonts w:ascii="Times New Roman" w:hAnsi="Times New Roman" w:cs="Times New Roman"/>
          <w:sz w:val="24"/>
          <w:szCs w:val="24"/>
        </w:rPr>
        <w:t>Самоконтроль, его основные методы, показатели и критерии оценки</w:t>
      </w:r>
      <w:bookmarkEnd w:id="93"/>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7E3F87">
        <w:rPr>
          <w:rFonts w:ascii="Times New Roman" w:hAnsi="Times New Roman" w:cs="Times New Roman"/>
          <w:sz w:val="24"/>
          <w:szCs w:val="24"/>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4" w:name="bookmark458"/>
      <w:r w:rsidRPr="007E3F87">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w:t>
      </w:r>
      <w:bookmarkEnd w:id="94"/>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7E3F87">
        <w:rPr>
          <w:rFonts w:ascii="Times New Roman" w:hAnsi="Times New Roman" w:cs="Times New Roman"/>
          <w:sz w:val="24"/>
          <w:szCs w:val="24"/>
        </w:rPr>
        <w:softHyphen/>
        <w:t>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Аутотренинг и его использование для повышения работоспособности.</w:t>
      </w:r>
    </w:p>
    <w:p w:rsidR="008117CA" w:rsidRPr="007E3F87" w:rsidRDefault="008117CA" w:rsidP="008117CA">
      <w:pPr>
        <w:spacing w:after="0" w:line="240" w:lineRule="auto"/>
        <w:ind w:firstLine="709"/>
        <w:jc w:val="both"/>
        <w:rPr>
          <w:rFonts w:ascii="Times New Roman" w:hAnsi="Times New Roman" w:cs="Times New Roman"/>
          <w:sz w:val="24"/>
          <w:szCs w:val="24"/>
        </w:rPr>
      </w:pPr>
      <w:bookmarkStart w:id="95" w:name="bookmark459"/>
      <w:r w:rsidRPr="007E3F87">
        <w:rPr>
          <w:rFonts w:ascii="Times New Roman" w:hAnsi="Times New Roman" w:cs="Times New Roman"/>
          <w:sz w:val="24"/>
          <w:szCs w:val="24"/>
        </w:rPr>
        <w:t>Физическая культура в профессиональной деятельности специалиста</w:t>
      </w:r>
      <w:bookmarkEnd w:id="95"/>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7E3F87">
        <w:rPr>
          <w:rFonts w:ascii="Times New Roman" w:hAnsi="Times New Roman" w:cs="Times New Roman"/>
          <w:sz w:val="24"/>
          <w:szCs w:val="24"/>
        </w:rPr>
        <w:softHyphen/>
        <w:t>гических функций, к которым профессия (специальность) предъявляет повышенные требования.</w:t>
      </w:r>
    </w:p>
    <w:p w:rsidR="008117CA" w:rsidRPr="007E3F87" w:rsidRDefault="008117CA" w:rsidP="008117CA">
      <w:pPr>
        <w:spacing w:after="0" w:line="240" w:lineRule="auto"/>
        <w:ind w:firstLine="709"/>
        <w:rPr>
          <w:rFonts w:ascii="Times New Roman" w:hAnsi="Times New Roman" w:cs="Times New Roman"/>
          <w:sz w:val="24"/>
          <w:szCs w:val="24"/>
        </w:rPr>
      </w:pPr>
      <w:r w:rsidRPr="007E3F87">
        <w:rPr>
          <w:rFonts w:ascii="Times New Roman" w:hAnsi="Times New Roman" w:cs="Times New Roman"/>
          <w:sz w:val="24"/>
          <w:szCs w:val="24"/>
        </w:rPr>
        <w:t>Практическая часть</w:t>
      </w:r>
      <w:r w:rsidRPr="007E3F87">
        <w:rPr>
          <w:rFonts w:ascii="Times New Roman" w:hAnsi="Times New Roman" w:cs="Times New Roman"/>
          <w:sz w:val="24"/>
          <w:szCs w:val="24"/>
        </w:rPr>
        <w:br/>
        <w:t>Учебно-методические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Содержание учебно-методических занятий определяется по выбору преподавателя с учетом интересов студентов.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Простейшие методики самооценки работоспособности, усталости, утомле</w:t>
      </w:r>
      <w:r w:rsidRPr="007E3F87">
        <w:rPr>
          <w:rFonts w:ascii="Times New Roman" w:hAnsi="Times New Roman" w:cs="Times New Roman"/>
          <w:sz w:val="24"/>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lastRenderedPageBreak/>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7E3F87">
        <w:rPr>
          <w:rFonts w:ascii="Times New Roman" w:hAnsi="Times New Roman" w:cs="Times New Roman"/>
          <w:sz w:val="24"/>
          <w:szCs w:val="24"/>
        </w:rPr>
        <w:softHyphen/>
        <w:t>ного отдыха в ходе профессиональной деятельности по избранному направлению.</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Массаж и самомассаж при физическом и умственном утомлении.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Физические упражнения для профилактики и коррекции нарушения опорно</w:t>
      </w:r>
      <w:r w:rsidRPr="007E3F87">
        <w:rPr>
          <w:rFonts w:ascii="Times New Roman" w:hAnsi="Times New Roman" w:cs="Times New Roman"/>
          <w:sz w:val="24"/>
          <w:szCs w:val="24"/>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Составление и проведение комплексов утренней, вводной и производствен</w:t>
      </w:r>
      <w:r w:rsidRPr="007E3F87">
        <w:rPr>
          <w:rFonts w:ascii="Times New Roman" w:hAnsi="Times New Roman" w:cs="Times New Roman"/>
          <w:sz w:val="24"/>
          <w:szCs w:val="24"/>
        </w:rPr>
        <w:softHyphen/>
        <w:t>ной гимнастики с учетом направления будущей профессиональной деятельности студентов.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7E3F87">
        <w:rPr>
          <w:rFonts w:ascii="Times New Roman" w:hAnsi="Times New Roman" w:cs="Times New Roman"/>
          <w:sz w:val="24"/>
          <w:szCs w:val="24"/>
        </w:rPr>
        <w:softHyphen/>
        <w:t>фессионально значимых качеств и свойств личности.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Ведение личного дневника самоконтроля (индивидуальной карты здоровья). Определение уровня здоровья (по Э. Н. Вайнеру).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Индивидуальная оздоровительная программа двигательной активности с учетом профессиональной направленности.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Учебно-тренировочные занятия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 проведении учебно-тренировочных занятий преподаватель определяет опти</w:t>
      </w:r>
      <w:r w:rsidRPr="007E3F87">
        <w:rPr>
          <w:rFonts w:ascii="Times New Roman" w:hAnsi="Times New Roman" w:cs="Times New Roman"/>
          <w:sz w:val="24"/>
          <w:szCs w:val="24"/>
        </w:rPr>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Легкая атлетика. Кроссовая подготовка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задачи поддержки и укрепления здоровья. Способствует развитию вынос</w:t>
      </w:r>
      <w:r w:rsidRPr="007E3F87">
        <w:rPr>
          <w:rFonts w:ascii="Times New Roman" w:hAnsi="Times New Roman" w:cs="Times New Roman"/>
          <w:sz w:val="24"/>
          <w:szCs w:val="24"/>
        </w:rPr>
        <w:softHyphen/>
        <w:t>ливости, быстроты, скоростно-силовых качеств, упорства, трудолюбия, внимания, восприятия, мышления.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Кроссовая подготовка: высокий и низкий старт, стартовый разгон, финиширова</w:t>
      </w:r>
      <w:r w:rsidRPr="007E3F87">
        <w:rPr>
          <w:rFonts w:ascii="Times New Roman" w:hAnsi="Times New Roman" w:cs="Times New Roman"/>
          <w:sz w:val="24"/>
          <w:szCs w:val="24"/>
        </w:rPr>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7E3F87">
        <w:rPr>
          <w:rFonts w:ascii="Times New Roman" w:hAnsi="Times New Roman" w:cs="Times New Roman"/>
          <w:sz w:val="24"/>
          <w:szCs w:val="24"/>
        </w:rPr>
        <w:softHyphen/>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Лыжная подготовка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оздоровительные задачи, задачи активного отдыха. Увеличивает резерв</w:t>
      </w:r>
      <w:r w:rsidRPr="007E3F87">
        <w:rPr>
          <w:rFonts w:ascii="Times New Roman" w:hAnsi="Times New Roman" w:cs="Times New Roman"/>
          <w:sz w:val="24"/>
          <w:szCs w:val="24"/>
        </w:rPr>
        <w:softHyphen/>
        <w:t>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7E3F87">
        <w:rPr>
          <w:rFonts w:ascii="Times New Roman" w:hAnsi="Times New Roman" w:cs="Times New Roman"/>
          <w:sz w:val="24"/>
          <w:szCs w:val="24"/>
        </w:rPr>
        <w:softHyphen/>
        <w:t>ниширование и др. Прохождение дистанции до 3 км (девушки) и 5 км (юноши). Основ</w:t>
      </w:r>
      <w:r w:rsidRPr="007E3F87">
        <w:rPr>
          <w:rFonts w:ascii="Times New Roman" w:hAnsi="Times New Roman" w:cs="Times New Roman"/>
          <w:sz w:val="24"/>
          <w:szCs w:val="24"/>
        </w:rPr>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Гимнастика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оздоровительные и профилактические задачи. Развивает силу, выносли</w:t>
      </w:r>
      <w:r w:rsidRPr="007E3F87">
        <w:rPr>
          <w:rFonts w:ascii="Times New Roman" w:hAnsi="Times New Roman" w:cs="Times New Roman"/>
          <w:sz w:val="24"/>
          <w:szCs w:val="24"/>
        </w:rPr>
        <w:softHyphen/>
        <w:t>вость, координацию, гибкость, равновесие, сенсоторику. Совершенствует память, внимание, целеустремленность, мышление.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w:t>
      </w:r>
      <w:r w:rsidRPr="007E3F87">
        <w:rPr>
          <w:rFonts w:ascii="Times New Roman" w:hAnsi="Times New Roman" w:cs="Times New Roman"/>
          <w:sz w:val="24"/>
          <w:szCs w:val="24"/>
        </w:rPr>
        <w:softHyphen/>
        <w:t>нения для профилактики профессиональных заболеваний (упражнения в чередова</w:t>
      </w:r>
      <w:r w:rsidRPr="007E3F87">
        <w:rPr>
          <w:rFonts w:ascii="Times New Roman" w:hAnsi="Times New Roman" w:cs="Times New Roman"/>
          <w:sz w:val="24"/>
          <w:szCs w:val="24"/>
        </w:rPr>
        <w:softHyphen/>
        <w:t xml:space="preserve">нии напряжения с </w:t>
      </w:r>
      <w:r w:rsidRPr="007E3F87">
        <w:rPr>
          <w:rFonts w:ascii="Times New Roman" w:hAnsi="Times New Roman" w:cs="Times New Roman"/>
          <w:sz w:val="24"/>
          <w:szCs w:val="24"/>
        </w:rPr>
        <w:lastRenderedPageBreak/>
        <w:t>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7E3F87">
        <w:rPr>
          <w:rFonts w:ascii="Times New Roman" w:hAnsi="Times New Roman" w:cs="Times New Roman"/>
          <w:sz w:val="24"/>
          <w:szCs w:val="24"/>
        </w:rPr>
        <w:softHyphen/>
        <w:t>ственной гимнастики.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Спортивные игры</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7E3F87">
        <w:rPr>
          <w:rFonts w:ascii="Times New Roman" w:hAnsi="Times New Roman" w:cs="Times New Roman"/>
          <w:sz w:val="24"/>
          <w:szCs w:val="24"/>
        </w:rPr>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Из перечисленных спортивных игр профессиональная образовательная организа</w:t>
      </w:r>
      <w:r w:rsidRPr="007E3F87">
        <w:rPr>
          <w:rFonts w:ascii="Times New Roman" w:hAnsi="Times New Roman" w:cs="Times New Roman"/>
          <w:sz w:val="24"/>
          <w:szCs w:val="24"/>
        </w:rPr>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7E3F87">
        <w:rPr>
          <w:rFonts w:ascii="Times New Roman" w:hAnsi="Times New Roman" w:cs="Times New Roman"/>
          <w:sz w:val="24"/>
          <w:szCs w:val="24"/>
        </w:rPr>
        <w:softHyphen/>
        <w:t>тику профзаболеваний, отвечают климатическим условиям региона.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Волейбол</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Баскетбол</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Ручной мяч</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7E3F87">
        <w:rPr>
          <w:rFonts w:ascii="Times New Roman" w:hAnsi="Times New Roman" w:cs="Times New Roman"/>
          <w:sz w:val="24"/>
          <w:szCs w:val="24"/>
        </w:rPr>
        <w:softHyphen/>
        <w:t>щитника, нападение, контратака.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Футбол (для юношей)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7E3F87">
        <w:rPr>
          <w:rFonts w:ascii="Times New Roman" w:hAnsi="Times New Roman" w:cs="Times New Roman"/>
          <w:sz w:val="24"/>
          <w:szCs w:val="24"/>
        </w:rPr>
        <w:softHyphen/>
        <w:t>ности игры. Игра по упрощенным правилам на площадках разных размеров. Игра по правилам.</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Плавание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позволяют учащимся повышать потенциальные возможности дыхатель</w:t>
      </w:r>
      <w:r w:rsidRPr="007E3F87">
        <w:rPr>
          <w:rFonts w:ascii="Times New Roman" w:hAnsi="Times New Roman" w:cs="Times New Roman"/>
          <w:sz w:val="24"/>
          <w:szCs w:val="24"/>
        </w:rPr>
        <w:softHyphen/>
        <w:t>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w:t>
      </w:r>
      <w:r w:rsidRPr="007E3F87">
        <w:rPr>
          <w:rFonts w:ascii="Times New Roman" w:hAnsi="Times New Roman" w:cs="Times New Roman"/>
          <w:sz w:val="24"/>
          <w:szCs w:val="24"/>
        </w:rPr>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7E3F87">
        <w:rPr>
          <w:rFonts w:ascii="Times New Roman" w:hAnsi="Times New Roman" w:cs="Times New Roman"/>
          <w:sz w:val="24"/>
          <w:szCs w:val="24"/>
        </w:rPr>
        <w:softHyphen/>
        <w:t>ния в глубокой воде.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w:t>
      </w:r>
      <w:r w:rsidRPr="007E3F87">
        <w:rPr>
          <w:rFonts w:ascii="Times New Roman" w:hAnsi="Times New Roman" w:cs="Times New Roman"/>
          <w:sz w:val="24"/>
          <w:szCs w:val="24"/>
        </w:rPr>
        <w:softHyphen/>
        <w:t xml:space="preserve">водящие упражнения </w:t>
      </w:r>
      <w:r w:rsidRPr="007E3F87">
        <w:rPr>
          <w:rFonts w:ascii="Times New Roman" w:hAnsi="Times New Roman" w:cs="Times New Roman"/>
          <w:sz w:val="24"/>
          <w:szCs w:val="24"/>
        </w:rPr>
        <w:lastRenderedPageBreak/>
        <w:t>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Самоконтроль при занятиях плаванием.</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Виды спорта по выбору</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Ритмическая гимнастика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способствуют совершенствованию координационных способностей, вы</w:t>
      </w:r>
      <w:r w:rsidRPr="007E3F87">
        <w:rPr>
          <w:rFonts w:ascii="Times New Roman" w:hAnsi="Times New Roman" w:cs="Times New Roman"/>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7E3F87">
        <w:rPr>
          <w:rFonts w:ascii="Times New Roman" w:hAnsi="Times New Roman" w:cs="Times New Roman"/>
          <w:sz w:val="24"/>
          <w:szCs w:val="24"/>
        </w:rPr>
        <w:softHyphen/>
        <w:t>пользование музыкального сопровождения совершенствует чувство ритма.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 Ком</w:t>
      </w:r>
      <w:r w:rsidRPr="007E3F87">
        <w:rPr>
          <w:rFonts w:ascii="Times New Roman" w:hAnsi="Times New Roman" w:cs="Times New Roman"/>
          <w:sz w:val="24"/>
          <w:szCs w:val="24"/>
        </w:rPr>
        <w:softHyphen/>
        <w:t>плекс упражнений с профессиональной направленностью из 26—30 движений.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Атлетическая гимнастика, работа на тренажерах</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7E3F87">
        <w:rPr>
          <w:rFonts w:ascii="Times New Roman" w:hAnsi="Times New Roman" w:cs="Times New Roman"/>
          <w:sz w:val="24"/>
          <w:szCs w:val="24"/>
        </w:rPr>
        <w:softHyphen/>
        <w:t>ную и относительную силу избранных групп мышц.</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Элементы единоборства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Знакомство с видами единоборств и их влиянием на развитие физических, нравственных и волевых качеств.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w:t>
      </w:r>
      <w:r w:rsidRPr="007E3F87">
        <w:rPr>
          <w:rFonts w:ascii="Times New Roman" w:hAnsi="Times New Roman" w:cs="Times New Roman"/>
          <w:sz w:val="24"/>
          <w:szCs w:val="24"/>
        </w:rPr>
        <w:softHyphen/>
        <w:t>ния и торможения, уверенность и спокойствие, способность мгновенно принимать правильное решение).</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Дзюдо, самбо, греко-римская, вольная борьба формируют психофизические на</w:t>
      </w:r>
      <w:r w:rsidRPr="007E3F87">
        <w:rPr>
          <w:rFonts w:ascii="Times New Roman" w:hAnsi="Times New Roman" w:cs="Times New Roman"/>
          <w:sz w:val="24"/>
          <w:szCs w:val="24"/>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7E3F87">
        <w:rPr>
          <w:rFonts w:ascii="Times New Roman" w:hAnsi="Times New Roman" w:cs="Times New Roman"/>
          <w:sz w:val="24"/>
          <w:szCs w:val="24"/>
        </w:rPr>
        <w:softHyphen/>
        <w:t>носливость, гибкость).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Приемы самостраховки. Приемы борьбы, лежа и стоя. Учебная схватка. По</w:t>
      </w:r>
      <w:r w:rsidRPr="007E3F87">
        <w:rPr>
          <w:rFonts w:ascii="Times New Roman" w:hAnsi="Times New Roman" w:cs="Times New Roman"/>
          <w:sz w:val="24"/>
          <w:szCs w:val="24"/>
        </w:rPr>
        <w:softHyphen/>
        <w:t>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Правила соревнований по одному из видов единоборств. Гигиена борца. Техника безопасности в ходе единоборств.</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Дыхательная гимнастика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Дыхательная гимнастика используется для повышения основных функциональ</w:t>
      </w:r>
      <w:r w:rsidRPr="007E3F87">
        <w:rPr>
          <w:rFonts w:ascii="Times New Roman" w:hAnsi="Times New Roman" w:cs="Times New Roman"/>
          <w:sz w:val="24"/>
          <w:szCs w:val="24"/>
        </w:rPr>
        <w:softHyphen/>
        <w:t>ных систем: дыхательной и сердечно-сосудистой. Позволяет увеличивать жизнен</w:t>
      </w:r>
      <w:r w:rsidRPr="007E3F87">
        <w:rPr>
          <w:rFonts w:ascii="Times New Roman" w:hAnsi="Times New Roman" w:cs="Times New Roman"/>
          <w:sz w:val="24"/>
          <w:szCs w:val="24"/>
        </w:rPr>
        <w:softHyphen/>
        <w:t>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Спортивная аэробика</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спортивной аэробикой совершенствуют чувство темпа, ритма, коор</w:t>
      </w:r>
      <w:r w:rsidRPr="007E3F87">
        <w:rPr>
          <w:rFonts w:ascii="Times New Roman" w:hAnsi="Times New Roman" w:cs="Times New Roman"/>
          <w:sz w:val="24"/>
          <w:szCs w:val="24"/>
        </w:rPr>
        <w:softHyphen/>
        <w:t>динацию движений, гибкость, силу, выносливость.</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Комбинация из спортивно-гимнастических и акробатических элементов. Обяза</w:t>
      </w:r>
      <w:r w:rsidRPr="007E3F87">
        <w:rPr>
          <w:rFonts w:ascii="Times New Roman" w:hAnsi="Times New Roman" w:cs="Times New Roman"/>
          <w:sz w:val="24"/>
          <w:szCs w:val="24"/>
        </w:rPr>
        <w:softHyphen/>
        <w:t>тельные элементы: подскоки, амплитудные махи ногами, упражнения для мышц живота, отжимание в упоре лежа (четырехкратное непрерывное исполнение). До</w:t>
      </w:r>
      <w:r w:rsidRPr="007E3F87">
        <w:rPr>
          <w:rFonts w:ascii="Times New Roman" w:hAnsi="Times New Roman" w:cs="Times New Roman"/>
          <w:sz w:val="24"/>
          <w:szCs w:val="24"/>
        </w:rPr>
        <w:softHyphen/>
        <w:t xml:space="preserve">полнительные </w:t>
      </w:r>
      <w:r w:rsidRPr="007E3F87">
        <w:rPr>
          <w:rFonts w:ascii="Times New Roman" w:hAnsi="Times New Roman" w:cs="Times New Roman"/>
          <w:sz w:val="24"/>
          <w:szCs w:val="24"/>
        </w:rPr>
        <w:lastRenderedPageBreak/>
        <w:t>элементы: кувырки вперед и назад, падение в упор лежа, перевороты вперед, назад, в сторону, подъем разгибом с лопаток, шпагаты, сальто.</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Техника безопасности при занятии спортивной аэробикой.</w:t>
      </w:r>
    </w:p>
    <w:p w:rsidR="008117CA" w:rsidRPr="007E3F87" w:rsidRDefault="008117CA" w:rsidP="008117CA">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7E3F87">
        <w:rPr>
          <w:rFonts w:ascii="Times New Roman" w:hAnsi="Times New Roman" w:cs="Times New Roman"/>
          <w:sz w:val="24"/>
          <w:szCs w:val="24"/>
        </w:rPr>
        <w:softHyphen/>
        <w:t>рестлинг, бейсбол.</w:t>
      </w:r>
    </w:p>
    <w:p w:rsidR="008117CA" w:rsidRPr="0022123C" w:rsidRDefault="008117CA" w:rsidP="008117CA">
      <w:pPr>
        <w:spacing w:after="0" w:line="240" w:lineRule="auto"/>
        <w:ind w:firstLine="709"/>
        <w:jc w:val="center"/>
        <w:rPr>
          <w:rFonts w:ascii="Times New Roman" w:hAnsi="Times New Roman" w:cs="Times New Roman"/>
        </w:rPr>
      </w:pPr>
      <w:bookmarkStart w:id="96" w:name="bookmark460"/>
      <w:r w:rsidRPr="0022123C">
        <w:rPr>
          <w:rFonts w:ascii="Times New Roman" w:hAnsi="Times New Roman" w:cs="Times New Roman"/>
        </w:rPr>
        <w:t>ТЕМАТИЧЕСКОЕ ПЛАНИРОВАНИЕ</w:t>
      </w:r>
      <w:bookmarkEnd w:id="96"/>
    </w:p>
    <w:tbl>
      <w:tblPr>
        <w:tblOverlap w:val="never"/>
        <w:tblW w:w="0" w:type="auto"/>
        <w:jc w:val="center"/>
        <w:tblLayout w:type="fixed"/>
        <w:tblCellMar>
          <w:left w:w="10" w:type="dxa"/>
          <w:right w:w="10" w:type="dxa"/>
        </w:tblCellMar>
        <w:tblLook w:val="04A0" w:firstRow="1" w:lastRow="0" w:firstColumn="1" w:lastColumn="0" w:noHBand="0" w:noVBand="1"/>
      </w:tblPr>
      <w:tblGrid>
        <w:gridCol w:w="6203"/>
        <w:gridCol w:w="2701"/>
      </w:tblGrid>
      <w:tr w:rsidR="008117CA" w:rsidRPr="007E3F87" w:rsidTr="00351BCC">
        <w:trPr>
          <w:trHeight w:hRule="exact" w:val="35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Вид учебной работы</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Количество часов</w:t>
            </w:r>
          </w:p>
        </w:tc>
      </w:tr>
      <w:tr w:rsidR="008117CA" w:rsidRPr="007E3F87" w:rsidTr="00351BCC">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Аудиторные занятия. Содержание обучения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Специальности СПО</w:t>
            </w:r>
          </w:p>
        </w:tc>
      </w:tr>
      <w:tr w:rsidR="008117CA" w:rsidRPr="007E3F87" w:rsidTr="00351BCC">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Теоретическая часть</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15</w:t>
            </w:r>
          </w:p>
        </w:tc>
      </w:tr>
      <w:tr w:rsidR="008117CA" w:rsidRPr="007E3F87" w:rsidTr="00351BCC">
        <w:trPr>
          <w:trHeight w:hRule="exact" w:val="816"/>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Ведение. Физическая культура в обшекультур- ной и профессиональной подготовке студентов СПО</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Основы здорового образа жизни. Физическая культура в обеспечении здоровья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3</w:t>
            </w:r>
          </w:p>
        </w:tc>
      </w:tr>
      <w:tr w:rsidR="008117CA" w:rsidRPr="007E3F87" w:rsidTr="00351BCC">
        <w:trPr>
          <w:trHeight w:hRule="exact" w:val="59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Основы методики самостоятельных занятий физическими упражнениями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3</w:t>
            </w:r>
          </w:p>
        </w:tc>
      </w:tr>
      <w:tr w:rsidR="008117CA" w:rsidRPr="007E3F87" w:rsidTr="00351BCC">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Самоконтроль, его основные методы, показате</w:t>
            </w:r>
            <w:r w:rsidRPr="007E3F87">
              <w:rPr>
                <w:rFonts w:ascii="Times New Roman" w:hAnsi="Times New Roman" w:cs="Times New Roman"/>
              </w:rPr>
              <w:softHyphen/>
              <w:t>ли и критерии оценки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3</w:t>
            </w:r>
          </w:p>
        </w:tc>
      </w:tr>
      <w:tr w:rsidR="008117CA" w:rsidRPr="007E3F87" w:rsidTr="00351BCC">
        <w:trPr>
          <w:trHeight w:hRule="exact" w:val="979"/>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Психофизиологические основы учебного и про</w:t>
            </w:r>
            <w:r w:rsidRPr="007E3F87">
              <w:rPr>
                <w:rFonts w:ascii="Times New Roman" w:hAnsi="Times New Roman" w:cs="Times New Roman"/>
              </w:rPr>
              <w:softHyphen/>
              <w:t>изводственного труда. Средства физической культуры в регулировании работоспособности</w:t>
            </w:r>
          </w:p>
        </w:tc>
        <w:tc>
          <w:tcPr>
            <w:tcW w:w="2701" w:type="dxa"/>
            <w:tcBorders>
              <w:top w:val="single" w:sz="4" w:space="0" w:color="auto"/>
              <w:left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595"/>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Физическая культура в профессиональной дея</w:t>
            </w:r>
            <w:r w:rsidRPr="007E3F87">
              <w:rPr>
                <w:rFonts w:ascii="Times New Roman" w:hAnsi="Times New Roman" w:cs="Times New Roman"/>
              </w:rPr>
              <w:softHyphen/>
              <w:t>тельности специалиста</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Практическая часть</w:t>
            </w:r>
          </w:p>
        </w:tc>
        <w:tc>
          <w:tcPr>
            <w:tcW w:w="2701"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102</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Учебно-методические занятия</w:t>
            </w:r>
          </w:p>
        </w:tc>
        <w:tc>
          <w:tcPr>
            <w:tcW w:w="2701"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10</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Учебно-тренировочные занятия</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92</w:t>
            </w:r>
          </w:p>
        </w:tc>
      </w:tr>
      <w:tr w:rsidR="008117CA" w:rsidRPr="007E3F87" w:rsidTr="00351BCC">
        <w:trPr>
          <w:trHeight w:hRule="exact" w:val="370"/>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Легкая атлетика. Кроссовая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20</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Лыжная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8</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Гимнастика</w:t>
            </w:r>
          </w:p>
        </w:tc>
        <w:tc>
          <w:tcPr>
            <w:tcW w:w="2701" w:type="dxa"/>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10</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Спортивные игры (по выбору)</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20</w:t>
            </w:r>
          </w:p>
        </w:tc>
      </w:tr>
      <w:tr w:rsidR="008117CA" w:rsidRPr="007E3F87" w:rsidTr="00351BCC">
        <w:trPr>
          <w:trHeight w:hRule="exact" w:val="384"/>
          <w:jc w:val="center"/>
        </w:trPr>
        <w:tc>
          <w:tcPr>
            <w:tcW w:w="6203" w:type="dxa"/>
            <w:tcBorders>
              <w:top w:val="single" w:sz="4" w:space="0" w:color="auto"/>
              <w:left w:val="single" w:sz="4" w:space="0" w:color="auto"/>
              <w:bottom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Плавание</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10</w:t>
            </w:r>
          </w:p>
        </w:tc>
      </w:tr>
      <w:tr w:rsidR="008117CA" w:rsidRPr="007E3F87" w:rsidTr="00351BCC">
        <w:trPr>
          <w:trHeight w:hRule="exact" w:val="374"/>
          <w:jc w:val="center"/>
        </w:trPr>
        <w:tc>
          <w:tcPr>
            <w:tcW w:w="6203" w:type="dxa"/>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Виды спорта по выбору</w:t>
            </w:r>
          </w:p>
        </w:tc>
        <w:tc>
          <w:tcPr>
            <w:tcW w:w="2701" w:type="dxa"/>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24</w:t>
            </w:r>
          </w:p>
        </w:tc>
      </w:tr>
      <w:tr w:rsidR="008117CA" w:rsidRPr="007E3F87" w:rsidTr="00351BCC">
        <w:trPr>
          <w:trHeight w:hRule="exact" w:val="365"/>
          <w:jc w:val="center"/>
        </w:trPr>
        <w:tc>
          <w:tcPr>
            <w:tcW w:w="6203" w:type="dxa"/>
            <w:tcBorders>
              <w:top w:val="single" w:sz="4" w:space="0" w:color="auto"/>
              <w:left w:val="single" w:sz="4" w:space="0" w:color="auto"/>
              <w:bottom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Итого</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117</w:t>
            </w:r>
          </w:p>
        </w:tc>
      </w:tr>
      <w:tr w:rsidR="008117CA" w:rsidRPr="007E3F87" w:rsidTr="00351BCC">
        <w:trPr>
          <w:trHeight w:hRule="exact" w:val="37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Промежуточная аттестация в форме дифференцированного зачета</w:t>
            </w:r>
          </w:p>
        </w:tc>
      </w:tr>
    </w:tbl>
    <w:p w:rsidR="008117CA" w:rsidRPr="0022123C" w:rsidRDefault="008117CA" w:rsidP="008117CA">
      <w:pPr>
        <w:spacing w:after="0" w:line="240" w:lineRule="auto"/>
        <w:rPr>
          <w:rFonts w:ascii="Times New Roman" w:hAnsi="Times New Roman" w:cs="Times New Roman"/>
        </w:rPr>
      </w:pPr>
      <w:bookmarkStart w:id="97" w:name="bookmark462"/>
      <w:r w:rsidRPr="0022123C">
        <w:rPr>
          <w:rFonts w:ascii="Times New Roman" w:hAnsi="Times New Roman" w:cs="Times New Roman"/>
        </w:rPr>
        <w:t>ХАРАКТЕРИСТИКА ОСНОВНЫХ ВИДОВ УЧЕБНОЙ ДЕЯТЕЛЬНОСТИ</w:t>
      </w:r>
      <w:bookmarkEnd w:id="97"/>
    </w:p>
    <w:p w:rsidR="008117CA" w:rsidRPr="0022123C" w:rsidRDefault="008117CA" w:rsidP="008117CA">
      <w:pPr>
        <w:spacing w:after="0" w:line="240" w:lineRule="auto"/>
        <w:rPr>
          <w:rFonts w:ascii="Times New Roman" w:hAnsi="Times New Roman" w:cs="Times New Roman"/>
        </w:rPr>
      </w:pPr>
      <w:bookmarkStart w:id="98" w:name="bookmark463"/>
      <w:r w:rsidRPr="0022123C">
        <w:rPr>
          <w:rFonts w:ascii="Times New Roman" w:hAnsi="Times New Roman" w:cs="Times New Roman"/>
        </w:rPr>
        <w:t>СТУДЕНТОВ</w:t>
      </w:r>
      <w:bookmarkEnd w:id="98"/>
    </w:p>
    <w:tbl>
      <w:tblPr>
        <w:tblOverlap w:val="never"/>
        <w:tblW w:w="8924" w:type="dxa"/>
        <w:jc w:val="center"/>
        <w:tblLayout w:type="fixed"/>
        <w:tblCellMar>
          <w:left w:w="10" w:type="dxa"/>
          <w:right w:w="10" w:type="dxa"/>
        </w:tblCellMar>
        <w:tblLook w:val="04A0" w:firstRow="1" w:lastRow="0" w:firstColumn="1" w:lastColumn="0" w:noHBand="0" w:noVBand="1"/>
      </w:tblPr>
      <w:tblGrid>
        <w:gridCol w:w="2549"/>
        <w:gridCol w:w="13"/>
        <w:gridCol w:w="6328"/>
        <w:gridCol w:w="34"/>
      </w:tblGrid>
      <w:tr w:rsidR="008117CA" w:rsidRPr="007E3F87" w:rsidTr="00351BCC">
        <w:trPr>
          <w:trHeight w:hRule="exact" w:val="557"/>
          <w:jc w:val="center"/>
        </w:trPr>
        <w:tc>
          <w:tcPr>
            <w:tcW w:w="2562" w:type="dxa"/>
            <w:gridSpan w:val="2"/>
            <w:tcBorders>
              <w:top w:val="single" w:sz="4" w:space="0" w:color="auto"/>
              <w:left w:val="single" w:sz="4" w:space="0" w:color="auto"/>
            </w:tcBorders>
            <w:shd w:val="clear" w:color="auto" w:fill="FFFFFF"/>
            <w:vAlign w:val="center"/>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Содержание обучения</w:t>
            </w:r>
          </w:p>
        </w:tc>
        <w:tc>
          <w:tcPr>
            <w:tcW w:w="6362" w:type="dxa"/>
            <w:gridSpan w:val="2"/>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Характеристика основных видов учебной деятельности студентов (на уровне учебных действий)</w:t>
            </w:r>
          </w:p>
        </w:tc>
      </w:tr>
      <w:tr w:rsidR="008117CA" w:rsidRPr="007E3F87" w:rsidTr="00351BCC">
        <w:trPr>
          <w:gridAfter w:val="2"/>
          <w:wAfter w:w="6362" w:type="dxa"/>
          <w:trHeight w:hRule="exact" w:val="437"/>
          <w:jc w:val="center"/>
        </w:trPr>
        <w:tc>
          <w:tcPr>
            <w:tcW w:w="2562" w:type="dxa"/>
            <w:gridSpan w:val="2"/>
            <w:tcBorders>
              <w:top w:val="single" w:sz="4" w:space="0" w:color="auto"/>
              <w:left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теоретическая часть</w:t>
            </w:r>
          </w:p>
        </w:tc>
      </w:tr>
      <w:tr w:rsidR="008117CA" w:rsidRPr="007E3F87" w:rsidTr="00351BCC">
        <w:trPr>
          <w:trHeight w:hRule="exact" w:val="1808"/>
          <w:jc w:val="center"/>
        </w:trPr>
        <w:tc>
          <w:tcPr>
            <w:tcW w:w="2562" w:type="dxa"/>
            <w:gridSpan w:val="2"/>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lastRenderedPageBreak/>
              <w:t>Ведение. Физическая культура в общекуль</w:t>
            </w:r>
            <w:r w:rsidRPr="007E3F87">
              <w:rPr>
                <w:rFonts w:ascii="Times New Roman" w:hAnsi="Times New Roman" w:cs="Times New Roman"/>
              </w:rPr>
              <w:softHyphen/>
              <w:t>турной и профессио</w:t>
            </w:r>
            <w:r w:rsidRPr="007E3F87">
              <w:rPr>
                <w:rFonts w:ascii="Times New Roman" w:hAnsi="Times New Roman" w:cs="Times New Roman"/>
              </w:rPr>
              <w:softHyphen/>
              <w:t>нальной подготовке сту</w:t>
            </w:r>
            <w:r w:rsidRPr="007E3F87">
              <w:rPr>
                <w:rFonts w:ascii="Times New Roman" w:hAnsi="Times New Roman" w:cs="Times New Roman"/>
              </w:rPr>
              <w:softHyphen/>
              <w:t>дентов СПО</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Знание современного состояния физической культуры и спорта. Умение обосновывать значение физической культуры для фор</w:t>
            </w:r>
            <w:r w:rsidRPr="007E3F87">
              <w:rPr>
                <w:rFonts w:ascii="Times New Roman" w:hAnsi="Times New Roman" w:cs="Times New Roman"/>
              </w:rPr>
              <w:softHyphen/>
              <w:t>мирования личности профессионала, профилактики профзабо</w:t>
            </w:r>
            <w:r w:rsidRPr="007E3F87">
              <w:rPr>
                <w:rFonts w:ascii="Times New Roman" w:hAnsi="Times New Roman" w:cs="Times New Roman"/>
              </w:rPr>
              <w:softHyphen/>
              <w:t>леваний.</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Знание оздоровительных систем физического воспитания. Владение информацией о Всероссийском физкультурно</w:t>
            </w:r>
            <w:r w:rsidRPr="007E3F87">
              <w:rPr>
                <w:rFonts w:ascii="Times New Roman" w:hAnsi="Times New Roman" w:cs="Times New Roman"/>
              </w:rPr>
              <w:softHyphen/>
              <w:t>спортивном комплексе «Готов к труду и обороне» (ГТО)</w:t>
            </w:r>
          </w:p>
        </w:tc>
      </w:tr>
      <w:tr w:rsidR="008117CA" w:rsidRPr="007E3F87" w:rsidTr="00351BCC">
        <w:trPr>
          <w:trHeight w:hRule="exact" w:val="2131"/>
          <w:jc w:val="center"/>
        </w:trPr>
        <w:tc>
          <w:tcPr>
            <w:tcW w:w="2562"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1. Основы методики са</w:t>
            </w:r>
            <w:r w:rsidRPr="007E3F87">
              <w:rPr>
                <w:rFonts w:ascii="Times New Roman" w:hAnsi="Times New Roman" w:cs="Times New Roman"/>
              </w:rPr>
              <w:softHyphen/>
              <w:t>мостоятельных занятий физическими упражне</w:t>
            </w:r>
            <w:r w:rsidRPr="007E3F87">
              <w:rPr>
                <w:rFonts w:ascii="Times New Roman" w:hAnsi="Times New Roman" w:cs="Times New Roman"/>
              </w:rPr>
              <w:softHyphen/>
              <w:t>ниями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Демонстрация мотивации и стремления к самостоятельным за</w:t>
            </w:r>
            <w:r w:rsidRPr="007E3F87">
              <w:rPr>
                <w:rFonts w:ascii="Times New Roman" w:hAnsi="Times New Roman" w:cs="Times New Roman"/>
              </w:rPr>
              <w:softHyphen/>
              <w:t>нятиям.</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Знание форм и содержания физических упражнений.</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Умение организовывать занятия физическими упражнениями различной направленности с использованием знаний особенно</w:t>
            </w:r>
            <w:r w:rsidRPr="007E3F87">
              <w:rPr>
                <w:rFonts w:ascii="Times New Roman" w:hAnsi="Times New Roman" w:cs="Times New Roman"/>
              </w:rPr>
              <w:softHyphen/>
              <w:t>стей самостоятельных занятий для юношей и девушек.</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Знание основных принципов построения самостоятельных заня</w:t>
            </w:r>
            <w:r w:rsidRPr="007E3F87">
              <w:rPr>
                <w:rFonts w:ascii="Times New Roman" w:hAnsi="Times New Roman" w:cs="Times New Roman"/>
              </w:rPr>
              <w:softHyphen/>
              <w:t>тий и их гигиены</w:t>
            </w:r>
          </w:p>
        </w:tc>
      </w:tr>
      <w:tr w:rsidR="008117CA" w:rsidRPr="007E3F87" w:rsidTr="00351BCC">
        <w:trPr>
          <w:trHeight w:hRule="exact" w:val="1474"/>
          <w:jc w:val="center"/>
        </w:trPr>
        <w:tc>
          <w:tcPr>
            <w:tcW w:w="2562" w:type="dxa"/>
            <w:gridSpan w:val="2"/>
            <w:tcBorders>
              <w:top w:val="single" w:sz="4" w:space="0" w:color="auto"/>
              <w:lef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2. Самоконтроль, его основные методы, по</w:t>
            </w:r>
            <w:r w:rsidRPr="007E3F87">
              <w:rPr>
                <w:rFonts w:ascii="Times New Roman" w:hAnsi="Times New Roman" w:cs="Times New Roman"/>
              </w:rPr>
              <w:softHyphen/>
              <w:t>казатели и критерии оценки</w:t>
            </w:r>
          </w:p>
        </w:tc>
        <w:tc>
          <w:tcPr>
            <w:tcW w:w="6362" w:type="dxa"/>
            <w:gridSpan w:val="2"/>
            <w:tcBorders>
              <w:top w:val="single" w:sz="4" w:space="0" w:color="auto"/>
              <w:left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Самостоятельное использование и оценка показателей функцио</w:t>
            </w:r>
            <w:r w:rsidRPr="007E3F87">
              <w:rPr>
                <w:rFonts w:ascii="Times New Roman" w:hAnsi="Times New Roman" w:cs="Times New Roman"/>
              </w:rPr>
              <w:softHyphen/>
              <w:t>нальных проб, упражнений-тестов для оценки физического раз</w:t>
            </w:r>
            <w:r w:rsidRPr="007E3F87">
              <w:rPr>
                <w:rFonts w:ascii="Times New Roman" w:hAnsi="Times New Roman" w:cs="Times New Roman"/>
              </w:rPr>
              <w:softHyphen/>
              <w:t>вития, телосложения, функционального состояния организма, физической подготовленности.</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Внесение коррекций в содержание занятий физическими упражнениями и спортом по результатам показателей контроля</w:t>
            </w:r>
          </w:p>
        </w:tc>
      </w:tr>
      <w:tr w:rsidR="008117CA" w:rsidRPr="007E3F87" w:rsidTr="00351BCC">
        <w:trPr>
          <w:trHeight w:hRule="exact" w:val="2644"/>
          <w:jc w:val="center"/>
        </w:trPr>
        <w:tc>
          <w:tcPr>
            <w:tcW w:w="2562" w:type="dxa"/>
            <w:gridSpan w:val="2"/>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3. Психофизиологиче</w:t>
            </w:r>
            <w:r w:rsidRPr="007E3F87">
              <w:rPr>
                <w:rFonts w:ascii="Times New Roman" w:hAnsi="Times New Roman" w:cs="Times New Roman"/>
              </w:rPr>
              <w:softHyphen/>
              <w:t>ские основы учебного и производственного труда. Средства физиче</w:t>
            </w:r>
            <w:r w:rsidRPr="007E3F87">
              <w:rPr>
                <w:rFonts w:ascii="Times New Roman" w:hAnsi="Times New Roman" w:cs="Times New Roman"/>
              </w:rPr>
              <w:softHyphen/>
              <w:t>ской культуры в регули</w:t>
            </w:r>
            <w:r w:rsidRPr="007E3F87">
              <w:rPr>
                <w:rFonts w:ascii="Times New Roman" w:hAnsi="Times New Roman" w:cs="Times New Roman"/>
              </w:rPr>
              <w:softHyphen/>
              <w:t>ровании работоспособ</w:t>
            </w:r>
            <w:r w:rsidRPr="007E3F87">
              <w:rPr>
                <w:rFonts w:ascii="Times New Roman" w:hAnsi="Times New Roman" w:cs="Times New Roman"/>
              </w:rPr>
              <w:softHyphen/>
              <w:t>ности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Знание требований, которые предъявляет профессиональная деятельность к личности, ее психофизиологическим возможно</w:t>
            </w:r>
            <w:r w:rsidRPr="007E3F87">
              <w:rPr>
                <w:rFonts w:ascii="Times New Roman" w:hAnsi="Times New Roman" w:cs="Times New Roman"/>
              </w:rPr>
              <w:softHyphen/>
              <w:t>стям, здоровью и физической подготовленности.</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Использование знаний динамики работоспособности в учебном году и в период экзаменационной сессии.</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Умение определять основные критерии нервно-эмоционального, психического и психофизического утомления.</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Овладение методами повышения эффективности производствен</w:t>
            </w:r>
            <w:r w:rsidRPr="007E3F87">
              <w:rPr>
                <w:rFonts w:ascii="Times New Roman" w:hAnsi="Times New Roman" w:cs="Times New Roman"/>
              </w:rPr>
              <w:softHyphen/>
              <w:t>ного и учебного труда; освоение применения аутотренинга для повышения работоспособности</w:t>
            </w:r>
          </w:p>
        </w:tc>
      </w:tr>
      <w:tr w:rsidR="008117CA" w:rsidRPr="007E3F87" w:rsidTr="00351BCC">
        <w:trPr>
          <w:gridAfter w:val="1"/>
          <w:wAfter w:w="34" w:type="dxa"/>
          <w:trHeight w:hRule="exact" w:val="3113"/>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4. Физическая культура в профессиональной де</w:t>
            </w:r>
            <w:r w:rsidRPr="007E3F87">
              <w:rPr>
                <w:rFonts w:ascii="Times New Roman" w:hAnsi="Times New Roman" w:cs="Times New Roman"/>
              </w:rPr>
              <w:softHyphen/>
              <w:t>ятельности специалиста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Обоснование социально-экономической необходимости специ</w:t>
            </w:r>
            <w:r w:rsidRPr="007E3F87">
              <w:rPr>
                <w:rFonts w:ascii="Times New Roman" w:hAnsi="Times New Roman" w:cs="Times New Roman"/>
              </w:rPr>
              <w:softHyphen/>
              <w:t>альной адаптивной и психофизической подготовки к труду. Умение использовать оздоровительные и профилированные ме</w:t>
            </w:r>
            <w:r w:rsidRPr="007E3F87">
              <w:rPr>
                <w:rFonts w:ascii="Times New Roman" w:hAnsi="Times New Roman" w:cs="Times New Roman"/>
              </w:rPr>
              <w:softHyphen/>
              <w:t>тоды физического воспитания при занятиях различными вида</w:t>
            </w:r>
            <w:r w:rsidRPr="007E3F87">
              <w:rPr>
                <w:rFonts w:ascii="Times New Roman" w:hAnsi="Times New Roman" w:cs="Times New Roman"/>
              </w:rPr>
              <w:softHyphen/>
              <w:t>ми двигательной активности.</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Применение средств и методов физического воспитания для профилактики профессиональных заболеваний.</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Умение использовать на практике результаты компьютерного тестирования состояния здоровья, двигательных качеств, пси</w:t>
            </w:r>
            <w:r w:rsidRPr="007E3F87">
              <w:rPr>
                <w:rFonts w:ascii="Times New Roman" w:hAnsi="Times New Roman" w:cs="Times New Roman"/>
              </w:rPr>
              <w:softHyphen/>
              <w:t>хофизиологических функций, к которым профессия (специаль</w:t>
            </w:r>
            <w:r w:rsidRPr="007E3F87">
              <w:rPr>
                <w:rFonts w:ascii="Times New Roman" w:hAnsi="Times New Roman" w:cs="Times New Roman"/>
              </w:rPr>
              <w:softHyphen/>
              <w:t>ность) предъявляет повышенные требования</w:t>
            </w:r>
          </w:p>
          <w:p w:rsidR="008117CA" w:rsidRPr="007E3F87" w:rsidRDefault="008117CA" w:rsidP="00351BCC">
            <w:pPr>
              <w:spacing w:after="0" w:line="240" w:lineRule="auto"/>
              <w:rPr>
                <w:rFonts w:ascii="Times New Roman" w:hAnsi="Times New Roman" w:cs="Times New Roman"/>
              </w:rPr>
            </w:pPr>
            <w:r w:rsidRPr="007E3F87">
              <w:rPr>
                <w:rFonts w:ascii="Times New Roman" w:hAnsi="Times New Roman" w:cs="Times New Roman"/>
              </w:rPr>
              <w:t>практическая часть</w:t>
            </w:r>
          </w:p>
        </w:tc>
      </w:tr>
      <w:tr w:rsidR="008117CA" w:rsidRPr="007E3F87" w:rsidTr="00351BCC">
        <w:trPr>
          <w:gridAfter w:val="1"/>
          <w:wAfter w:w="34" w:type="dxa"/>
          <w:trHeight w:hRule="exact" w:val="4887"/>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lastRenderedPageBreak/>
              <w:t>Учебно-методические занятия</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Демонстрация установки на психическое и физическое здоровье.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методов профилактики профессиональных заболева</w:t>
            </w:r>
            <w:r w:rsidRPr="007E3F87">
              <w:rPr>
                <w:rFonts w:ascii="Times New Roman" w:hAnsi="Times New Roman" w:cs="Times New Roman"/>
              </w:rPr>
              <w:softHyphen/>
              <w:t>ний.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Овладение приемами массажа и самомассажа, психорегулирую</w:t>
            </w:r>
            <w:r w:rsidRPr="007E3F87">
              <w:rPr>
                <w:rFonts w:ascii="Times New Roman" w:hAnsi="Times New Roman" w:cs="Times New Roman"/>
              </w:rPr>
              <w:softHyphen/>
              <w:t>щими упражнениями.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Использование тестов, позволяющих самостоятельно опреде</w:t>
            </w:r>
            <w:r w:rsidRPr="007E3F87">
              <w:rPr>
                <w:rFonts w:ascii="Times New Roman" w:hAnsi="Times New Roman" w:cs="Times New Roman"/>
              </w:rPr>
              <w:softHyphen/>
              <w:t>лять и анализировать состояние здоровья; овладение основными приемами неотложной доврачебной помощи.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методов здоровьесберегающих технологий при работе за компьютером.</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Учебно-тренировочные занятия</w:t>
            </w:r>
          </w:p>
        </w:tc>
      </w:tr>
      <w:tr w:rsidR="008117CA" w:rsidRPr="007E3F87" w:rsidTr="00351BCC">
        <w:trPr>
          <w:gridAfter w:val="1"/>
          <w:wAfter w:w="34" w:type="dxa"/>
          <w:trHeight w:hRule="exact" w:val="2818"/>
          <w:jc w:val="center"/>
        </w:trPr>
        <w:tc>
          <w:tcPr>
            <w:tcW w:w="2549" w:type="dxa"/>
            <w:tcBorders>
              <w:top w:val="single" w:sz="4" w:space="0" w:color="auto"/>
              <w:lef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1. Легкая атлетика. Кроссовая подготовка</w:t>
            </w:r>
          </w:p>
        </w:tc>
        <w:tc>
          <w:tcPr>
            <w:tcW w:w="6341" w:type="dxa"/>
            <w:gridSpan w:val="2"/>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беговых упражнений (кроссового бега, бега на короткие, средние и длинные дистанции), высокого и низ</w:t>
            </w:r>
            <w:r w:rsidRPr="007E3F87">
              <w:rPr>
                <w:rFonts w:ascii="Times New Roman" w:hAnsi="Times New Roman" w:cs="Times New Roman"/>
              </w:rPr>
              <w:softHyphen/>
              <w:t>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технически грамотно выполнять (на технику): прыж</w:t>
            </w:r>
            <w:r w:rsidRPr="007E3F87">
              <w:rPr>
                <w:rFonts w:ascii="Times New Roman" w:hAnsi="Times New Roman" w:cs="Times New Roman"/>
              </w:rPr>
              <w:softHyphen/>
              <w:t>ки в длину с разбега способом «согнув ноги»; прыжки в высоту способами: «прогнувшись», перешагивания, «ножницы», пере</w:t>
            </w:r>
            <w:r w:rsidRPr="007E3F87">
              <w:rPr>
                <w:rFonts w:ascii="Times New Roman" w:hAnsi="Times New Roman" w:cs="Times New Roman"/>
              </w:rPr>
              <w:softHyphen/>
              <w:t>кидной.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Метание гранаты весом 500 г (девушки) и 700 г (юноши); толка</w:t>
            </w:r>
            <w:r w:rsidRPr="007E3F87">
              <w:rPr>
                <w:rFonts w:ascii="Times New Roman" w:hAnsi="Times New Roman" w:cs="Times New Roman"/>
              </w:rPr>
              <w:softHyphen/>
              <w:t>ние ядра; сдача контрольных нормативов</w:t>
            </w:r>
          </w:p>
        </w:tc>
      </w:tr>
      <w:tr w:rsidR="008117CA" w:rsidRPr="007E3F87" w:rsidTr="00351BCC">
        <w:trPr>
          <w:gridAfter w:val="1"/>
          <w:wAfter w:w="34" w:type="dxa"/>
          <w:trHeight w:hRule="exact" w:val="2818"/>
          <w:jc w:val="center"/>
        </w:trPr>
        <w:tc>
          <w:tcPr>
            <w:tcW w:w="2549" w:type="dxa"/>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2. Лыжная подготовка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Овладение техникой лыжных ходов, перехода с одновременных лыжных ходов на попеременные.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Преодоление подъемов и препятствий; выполнение перехода с хода на ход в зависимости от условий дистанции и состояния лыжни.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Сдача на оценку техники лыжных ходов.</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разбираться в элементах тактики лыжных гонок: рас</w:t>
            </w:r>
            <w:r w:rsidRPr="007E3F87">
              <w:rPr>
                <w:rFonts w:ascii="Times New Roman" w:hAnsi="Times New Roman" w:cs="Times New Roman"/>
              </w:rPr>
              <w:softHyphen/>
              <w:t>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w:t>
            </w:r>
            <w:r w:rsidRPr="007E3F87">
              <w:rPr>
                <w:rFonts w:ascii="Times New Roman" w:hAnsi="Times New Roman" w:cs="Times New Roman"/>
              </w:rPr>
              <w:softHyphen/>
              <w:t>ях лыжным спортом.</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оказывать первую помощь при травмах и обморожениях</w:t>
            </w:r>
          </w:p>
        </w:tc>
      </w:tr>
      <w:tr w:rsidR="008117CA" w:rsidRPr="007E3F87" w:rsidTr="00351BCC">
        <w:trPr>
          <w:gridAfter w:val="1"/>
          <w:wAfter w:w="34" w:type="dxa"/>
          <w:trHeight w:hRule="exact" w:val="2604"/>
          <w:jc w:val="center"/>
        </w:trPr>
        <w:tc>
          <w:tcPr>
            <w:tcW w:w="2549" w:type="dxa"/>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3. Гимнастика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общеразвивающих упражнений, упражне</w:t>
            </w:r>
            <w:r w:rsidRPr="007E3F87">
              <w:rPr>
                <w:rFonts w:ascii="Times New Roman" w:hAnsi="Times New Roman" w:cs="Times New Roman"/>
              </w:rPr>
              <w:softHyphen/>
              <w:t>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w:t>
            </w:r>
            <w:r w:rsidRPr="007E3F87">
              <w:rPr>
                <w:rFonts w:ascii="Times New Roman" w:hAnsi="Times New Roman" w:cs="Times New Roman"/>
              </w:rPr>
              <w:softHyphen/>
              <w:t>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w:t>
            </w:r>
            <w:r w:rsidRPr="007E3F87">
              <w:rPr>
                <w:rFonts w:ascii="Times New Roman" w:hAnsi="Times New Roman" w:cs="Times New Roman"/>
              </w:rPr>
              <w:softHyphen/>
              <w:t>ки), упражнений для коррекции зрения.</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Выполнение комплексов упражнений вводной и производствен</w:t>
            </w:r>
            <w:r w:rsidRPr="007E3F87">
              <w:rPr>
                <w:rFonts w:ascii="Times New Roman" w:hAnsi="Times New Roman" w:cs="Times New Roman"/>
              </w:rPr>
              <w:softHyphen/>
              <w:t>ной гимнастики</w:t>
            </w:r>
          </w:p>
        </w:tc>
      </w:tr>
      <w:tr w:rsidR="008117CA" w:rsidRPr="007E3F87" w:rsidTr="00351BCC">
        <w:trPr>
          <w:gridAfter w:val="1"/>
          <w:wAfter w:w="34" w:type="dxa"/>
          <w:trHeight w:hRule="exact" w:val="3676"/>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lastRenderedPageBreak/>
              <w:t>4. Спортивные игры</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основных игровых элементов.</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правил соревнований по избранному игровому виду спорта.</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Развитие координационных способностей, совершенствование ориентации в пространстве, скорости реакции, дифференци- ровке пространственных, временных и силовых параметров движения.</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Развитие личностно-коммуникативных качеств. Совершенствование восприятия, внимания, памяти, вообра</w:t>
            </w:r>
            <w:r w:rsidRPr="007E3F87">
              <w:rPr>
                <w:rFonts w:ascii="Times New Roman" w:hAnsi="Times New Roman" w:cs="Times New Roman"/>
              </w:rPr>
              <w:softHyphen/>
              <w:t>жения, согласованности групповых взаимодействий, быстрого принятия решений.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Развитие волевых качеств, инициативности, самостоятельно</w:t>
            </w:r>
            <w:r w:rsidRPr="007E3F87">
              <w:rPr>
                <w:rFonts w:ascii="Times New Roman" w:hAnsi="Times New Roman" w:cs="Times New Roman"/>
              </w:rPr>
              <w:softHyphen/>
              <w:t>сти.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выполнять технику игровых элементов на оценку. Участие в соревнованиях по избранному виду спорта.</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самоконтроля при занятиях; умение оказы</w:t>
            </w:r>
            <w:r w:rsidRPr="007E3F87">
              <w:rPr>
                <w:rFonts w:ascii="Times New Roman" w:hAnsi="Times New Roman" w:cs="Times New Roman"/>
              </w:rPr>
              <w:softHyphen/>
              <w:t>вать первую помощь при травмах в игровой ситуации</w:t>
            </w:r>
          </w:p>
        </w:tc>
      </w:tr>
      <w:tr w:rsidR="008117CA" w:rsidRPr="007E3F87" w:rsidTr="00351BCC">
        <w:trPr>
          <w:gridAfter w:val="1"/>
          <w:wAfter w:w="34" w:type="dxa"/>
          <w:trHeight w:hRule="exact" w:val="3038"/>
          <w:jc w:val="center"/>
        </w:trPr>
        <w:tc>
          <w:tcPr>
            <w:tcW w:w="2549" w:type="dxa"/>
            <w:tcBorders>
              <w:top w:val="single" w:sz="4" w:space="0" w:color="auto"/>
              <w:lef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5. Плавание</w:t>
            </w:r>
          </w:p>
        </w:tc>
        <w:tc>
          <w:tcPr>
            <w:tcW w:w="6341" w:type="dxa"/>
            <w:gridSpan w:val="2"/>
            <w:tcBorders>
              <w:top w:val="single" w:sz="4" w:space="0" w:color="auto"/>
              <w:left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выполнять специальные плавательные упражнения для изучения кроля на груди, спине, брасса.</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стартов, поворотов, ныряния ногами и головой. Закрепление упражнений по совершенствованию техники дви</w:t>
            </w:r>
            <w:r w:rsidRPr="007E3F87">
              <w:rPr>
                <w:rFonts w:ascii="Times New Roman" w:hAnsi="Times New Roman" w:cs="Times New Roman"/>
              </w:rPr>
              <w:softHyphen/>
              <w:t>жений рук, ног, туловища, плавания в полной координации, плавания на боку, на спине.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элементов игры в водное поло (юноши), элементов фи</w:t>
            </w:r>
            <w:r w:rsidRPr="007E3F87">
              <w:rPr>
                <w:rFonts w:ascii="Times New Roman" w:hAnsi="Times New Roman" w:cs="Times New Roman"/>
              </w:rPr>
              <w:softHyphen/>
              <w:t>гурного плавания (девушки); знание правил плавания в откры</w:t>
            </w:r>
            <w:r w:rsidRPr="007E3F87">
              <w:rPr>
                <w:rFonts w:ascii="Times New Roman" w:hAnsi="Times New Roman" w:cs="Times New Roman"/>
              </w:rPr>
              <w:softHyphen/>
              <w:t>том водоеме.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оказывать доврачебную помощь пострадавшему.</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техники безопасности при занятиях плаванием в откры</w:t>
            </w:r>
            <w:r w:rsidRPr="007E3F87">
              <w:rPr>
                <w:rFonts w:ascii="Times New Roman" w:hAnsi="Times New Roman" w:cs="Times New Roman"/>
              </w:rPr>
              <w:softHyphen/>
              <w:t>тых водоемах и бассейне.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Освоение самоконтроля при занятиях плаванием</w:t>
            </w:r>
          </w:p>
        </w:tc>
      </w:tr>
      <w:tr w:rsidR="008117CA" w:rsidRPr="007E3F87" w:rsidTr="00351BCC">
        <w:trPr>
          <w:gridAfter w:val="1"/>
          <w:wAfter w:w="34" w:type="dxa"/>
          <w:trHeight w:hRule="exact" w:val="1404"/>
          <w:jc w:val="center"/>
        </w:trPr>
        <w:tc>
          <w:tcPr>
            <w:tcW w:w="2549" w:type="dxa"/>
            <w:tcBorders>
              <w:top w:val="single" w:sz="4" w:space="0" w:color="auto"/>
              <w:lef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Виды спорта по выбору</w:t>
            </w:r>
          </w:p>
        </w:tc>
        <w:tc>
          <w:tcPr>
            <w:tcW w:w="6341" w:type="dxa"/>
            <w:gridSpan w:val="2"/>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выполнять индивидуально подобранные композиции из упражнений, выполняемых с разной амплиту</w:t>
            </w:r>
            <w:r w:rsidRPr="007E3F87">
              <w:rPr>
                <w:rFonts w:ascii="Times New Roman" w:hAnsi="Times New Roman" w:cs="Times New Roman"/>
              </w:rPr>
              <w:softHyphen/>
              <w:t>дой, траекторией, ритмом, темпом, пространственной точностью. Составление, освоение и выполнение в группе комплекса упраж</w:t>
            </w:r>
            <w:r w:rsidRPr="007E3F87">
              <w:rPr>
                <w:rFonts w:ascii="Times New Roman" w:hAnsi="Times New Roman" w:cs="Times New Roman"/>
              </w:rPr>
              <w:softHyphen/>
              <w:t>нений из 26—30 движений</w:t>
            </w:r>
          </w:p>
        </w:tc>
      </w:tr>
      <w:tr w:rsidR="008117CA" w:rsidRPr="007E3F87" w:rsidTr="00351BCC">
        <w:trPr>
          <w:gridAfter w:val="1"/>
          <w:wAfter w:w="34" w:type="dxa"/>
          <w:trHeight w:hRule="exact" w:val="1408"/>
          <w:jc w:val="center"/>
        </w:trPr>
        <w:tc>
          <w:tcPr>
            <w:tcW w:w="2549" w:type="dxa"/>
            <w:tcBorders>
              <w:top w:val="single" w:sz="4" w:space="0" w:color="auto"/>
              <w:lef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1. Ритмическая гимна</w:t>
            </w:r>
            <w:r w:rsidRPr="007E3F87">
              <w:rPr>
                <w:rFonts w:ascii="Times New Roman" w:hAnsi="Times New Roman" w:cs="Times New Roman"/>
              </w:rPr>
              <w:softHyphen/>
              <w:t>стика</w:t>
            </w:r>
          </w:p>
        </w:tc>
        <w:tc>
          <w:tcPr>
            <w:tcW w:w="6341" w:type="dxa"/>
            <w:gridSpan w:val="2"/>
            <w:tcBorders>
              <w:top w:val="single" w:sz="4" w:space="0" w:color="auto"/>
              <w:left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средств и методов тренировки для развития силы основ</w:t>
            </w:r>
            <w:r w:rsidRPr="007E3F87">
              <w:rPr>
                <w:rFonts w:ascii="Times New Roman" w:hAnsi="Times New Roman" w:cs="Times New Roman"/>
              </w:rPr>
              <w:softHyphen/>
              <w:t>ных мышечных групп с эспандерами, амортизаторами из рези</w:t>
            </w:r>
            <w:r w:rsidRPr="007E3F87">
              <w:rPr>
                <w:rFonts w:ascii="Times New Roman" w:hAnsi="Times New Roman" w:cs="Times New Roman"/>
              </w:rPr>
              <w:softHyphen/>
              <w:t>ны, гантелями, гирей, штангой.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Освоение техники безопасности занятий</w:t>
            </w:r>
          </w:p>
        </w:tc>
      </w:tr>
      <w:tr w:rsidR="008117CA" w:rsidRPr="007E3F87" w:rsidTr="00351BCC">
        <w:trPr>
          <w:gridAfter w:val="1"/>
          <w:wAfter w:w="34" w:type="dxa"/>
          <w:trHeight w:hRule="exact" w:val="1608"/>
          <w:jc w:val="center"/>
        </w:trPr>
        <w:tc>
          <w:tcPr>
            <w:tcW w:w="2549" w:type="dxa"/>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2. Атлетическая гимна</w:t>
            </w:r>
            <w:r w:rsidRPr="007E3F87">
              <w:rPr>
                <w:rFonts w:ascii="Times New Roman" w:hAnsi="Times New Roman" w:cs="Times New Roman"/>
              </w:rPr>
              <w:softHyphen/>
              <w:t>стика, работа на трена</w:t>
            </w:r>
            <w:r w:rsidRPr="007E3F87">
              <w:rPr>
                <w:rFonts w:ascii="Times New Roman" w:hAnsi="Times New Roman" w:cs="Times New Roman"/>
              </w:rPr>
              <w:softHyphen/>
              <w:t>жерах</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и умение грамотно использовать современные методики дыхательной гимнастики.</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Осуществление контроля и самоконтроля за состоянием здоровья. Знание средств и методов при занятиях дыхательной гимнасти</w:t>
            </w:r>
            <w:r w:rsidRPr="007E3F87">
              <w:rPr>
                <w:rFonts w:ascii="Times New Roman" w:hAnsi="Times New Roman" w:cs="Times New Roman"/>
              </w:rPr>
              <w:softHyphen/>
              <w:t>кой.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Заполнение дневника самоконтроля</w:t>
            </w:r>
          </w:p>
        </w:tc>
      </w:tr>
      <w:tr w:rsidR="008117CA" w:rsidRPr="007E3F87" w:rsidTr="00351BCC">
        <w:trPr>
          <w:gridAfter w:val="1"/>
          <w:wAfter w:w="34" w:type="dxa"/>
          <w:trHeight w:hRule="exact" w:val="1841"/>
          <w:jc w:val="center"/>
        </w:trPr>
        <w:tc>
          <w:tcPr>
            <w:tcW w:w="2549" w:type="dxa"/>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4. Дыхательная гимна</w:t>
            </w:r>
            <w:r w:rsidRPr="007E3F87">
              <w:rPr>
                <w:rFonts w:ascii="Times New Roman" w:hAnsi="Times New Roman" w:cs="Times New Roman"/>
              </w:rPr>
              <w:softHyphen/>
              <w:t>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выполнять с группой комбинации из спортивно-гимнастических и акробатических элементов, вклю</w:t>
            </w:r>
            <w:r w:rsidRPr="007E3F87">
              <w:rPr>
                <w:rFonts w:ascii="Times New Roman" w:hAnsi="Times New Roman" w:cs="Times New Roman"/>
              </w:rPr>
              <w:softHyphen/>
              <w:t>чая дополнительные элементы.</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Знание техники безопасности при занятии спортивной аэроби</w:t>
            </w:r>
            <w:r w:rsidRPr="007E3F87">
              <w:rPr>
                <w:rFonts w:ascii="Times New Roman" w:hAnsi="Times New Roman" w:cs="Times New Roman"/>
              </w:rPr>
              <w:softHyphen/>
              <w:t>кой.</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самоконтроль.</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Участие в соревнованиях</w:t>
            </w:r>
          </w:p>
        </w:tc>
      </w:tr>
      <w:tr w:rsidR="008117CA" w:rsidRPr="007E3F87" w:rsidTr="00351BCC">
        <w:trPr>
          <w:gridAfter w:val="1"/>
          <w:wAfter w:w="34" w:type="dxa"/>
          <w:trHeight w:hRule="exact" w:val="147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lastRenderedPageBreak/>
              <w:t>5. Спортивная аэробика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Овладение спортивным мастерством в избранном виде спорта. Участие в соревнованиях.</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(в дина</w:t>
            </w:r>
            <w:r w:rsidRPr="007E3F87">
              <w:rPr>
                <w:rFonts w:ascii="Times New Roman" w:hAnsi="Times New Roman" w:cs="Times New Roman"/>
              </w:rPr>
              <w:softHyphen/>
              <w:t>мике).</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оказать первую медицинскую помощь при травмах. Соблюдение техники безопасности</w:t>
            </w:r>
          </w:p>
        </w:tc>
      </w:tr>
      <w:tr w:rsidR="008117CA" w:rsidRPr="007E3F87" w:rsidTr="00351BCC">
        <w:trPr>
          <w:gridAfter w:val="1"/>
          <w:wAfter w:w="34" w:type="dxa"/>
          <w:trHeight w:hRule="exact" w:val="1662"/>
          <w:jc w:val="center"/>
        </w:trPr>
        <w:tc>
          <w:tcPr>
            <w:tcW w:w="2549" w:type="dxa"/>
            <w:tcBorders>
              <w:top w:val="single" w:sz="4" w:space="0" w:color="auto"/>
              <w:left w:val="single" w:sz="4" w:space="0" w:color="auto"/>
              <w:bottom w:val="single" w:sz="4" w:space="0" w:color="auto"/>
            </w:tcBorders>
            <w:shd w:val="clear" w:color="auto" w:fill="FFFFFF"/>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Внеаудиторная само</w:t>
            </w:r>
            <w:r w:rsidRPr="007E3F87">
              <w:rPr>
                <w:rFonts w:ascii="Times New Roman" w:hAnsi="Times New Roman" w:cs="Times New Roman"/>
              </w:rPr>
              <w:softHyphen/>
              <w:t>стоятельная работа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Овладение спортивным мастерством в избранном виде спорта. Участие в соревнованиях.</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(в ди</w:t>
            </w:r>
            <w:r w:rsidRPr="007E3F87">
              <w:rPr>
                <w:rFonts w:ascii="Times New Roman" w:hAnsi="Times New Roman" w:cs="Times New Roman"/>
              </w:rPr>
              <w:softHyphen/>
              <w:t>намике); умение оказывать первую медицинскую помощь при травмах.</w:t>
            </w:r>
          </w:p>
          <w:p w:rsidR="008117CA" w:rsidRPr="007E3F87" w:rsidRDefault="008117CA" w:rsidP="00351BCC">
            <w:pPr>
              <w:spacing w:after="0" w:line="240" w:lineRule="auto"/>
              <w:ind w:firstLine="59"/>
              <w:rPr>
                <w:rFonts w:ascii="Times New Roman" w:hAnsi="Times New Roman" w:cs="Times New Roman"/>
              </w:rPr>
            </w:pPr>
            <w:r w:rsidRPr="007E3F87">
              <w:rPr>
                <w:rFonts w:ascii="Times New Roman" w:hAnsi="Times New Roman" w:cs="Times New Roman"/>
              </w:rPr>
              <w:t>Соблюдение техники безопасности</w:t>
            </w:r>
          </w:p>
        </w:tc>
      </w:tr>
    </w:tbl>
    <w:p w:rsidR="008117CA" w:rsidRPr="0022123C" w:rsidRDefault="008117CA" w:rsidP="008117CA">
      <w:pPr>
        <w:spacing w:after="0" w:line="240" w:lineRule="auto"/>
        <w:ind w:firstLine="709"/>
        <w:rPr>
          <w:rFonts w:ascii="Times New Roman" w:hAnsi="Times New Roman" w:cs="Times New Roman"/>
        </w:rPr>
      </w:pP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ОУП.07 ОСНОВЫ БЕЗОПАСНОСТИ ЖИЗНЕДЕЯТЕЛЬНОСТИ</w:t>
      </w:r>
    </w:p>
    <w:p w:rsidR="008117CA" w:rsidRPr="0084100B" w:rsidRDefault="008117CA" w:rsidP="008117CA">
      <w:pPr>
        <w:spacing w:after="0" w:line="240" w:lineRule="auto"/>
        <w:ind w:firstLine="709"/>
        <w:jc w:val="both"/>
        <w:rPr>
          <w:rFonts w:ascii="Times New Roman" w:hAnsi="Times New Roman" w:cs="Times New Roman"/>
          <w:sz w:val="24"/>
          <w:szCs w:val="24"/>
        </w:rPr>
      </w:pPr>
      <w:bookmarkStart w:id="99" w:name="bookmark493"/>
      <w:r w:rsidRPr="0084100B">
        <w:rPr>
          <w:rFonts w:ascii="Times New Roman" w:hAnsi="Times New Roman" w:cs="Times New Roman"/>
          <w:sz w:val="24"/>
          <w:szCs w:val="24"/>
        </w:rPr>
        <w:t>РЕЗУЛЬТАТЫ ОСВОЕНИЯ УЧЕБНОЙ ДИСЦИПЛИНЫ</w:t>
      </w:r>
      <w:bookmarkEnd w:id="99"/>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содержания учебной дисциплины «Основы безопасности жизнедеятель</w:t>
      </w:r>
      <w:r w:rsidRPr="0084100B">
        <w:rPr>
          <w:rFonts w:ascii="Times New Roman" w:hAnsi="Times New Roman" w:cs="Times New Roman"/>
          <w:sz w:val="24"/>
          <w:szCs w:val="24"/>
        </w:rPr>
        <w:softHyphen/>
        <w:t>ности» обеспечивает достижение следующих результатов:</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личностных: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личностных, в том числе духовных и физических, качеств, обеспе</w:t>
      </w:r>
      <w:r w:rsidRPr="0084100B">
        <w:rPr>
          <w:rFonts w:ascii="Times New Roman" w:hAnsi="Times New Roman" w:cs="Times New Roman"/>
          <w:sz w:val="24"/>
          <w:szCs w:val="24"/>
        </w:rPr>
        <w:softHyphen/>
        <w:t>чивающих защищенность жизненно важных интересов личности от внешних и внутренних угроз;</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готовность к служению Отечеству, его защите;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потребности соблюдать нормы здорового образа жизни, осо</w:t>
      </w:r>
      <w:r w:rsidRPr="0084100B">
        <w:rPr>
          <w:rFonts w:ascii="Times New Roman" w:hAnsi="Times New Roman" w:cs="Times New Roman"/>
          <w:sz w:val="24"/>
          <w:szCs w:val="24"/>
        </w:rPr>
        <w:softHyphen/>
        <w:t>знанно выполнять правила безопасности жизнедеятельности;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исключение из своей жизни вредных привычек (курения, пьянства и т. д.);</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воспитание ответственного отношения к сохранению окружающей природ</w:t>
      </w:r>
      <w:r w:rsidRPr="0084100B">
        <w:rPr>
          <w:rFonts w:ascii="Times New Roman" w:hAnsi="Times New Roman" w:cs="Times New Roman"/>
          <w:sz w:val="24"/>
          <w:szCs w:val="24"/>
        </w:rPr>
        <w:softHyphen/>
        <w:t>ной среды, личному здоровью, как к индивидуальной и общественной цен</w:t>
      </w:r>
      <w:r w:rsidRPr="0084100B">
        <w:rPr>
          <w:rFonts w:ascii="Times New Roman" w:hAnsi="Times New Roman" w:cs="Times New Roman"/>
          <w:sz w:val="24"/>
          <w:szCs w:val="24"/>
        </w:rPr>
        <w:softHyphen/>
        <w:t>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приемов действий в опасных и чрезвычайных ситуациях природ</w:t>
      </w:r>
      <w:r w:rsidRPr="0084100B">
        <w:rPr>
          <w:rFonts w:ascii="Times New Roman" w:hAnsi="Times New Roman" w:cs="Times New Roman"/>
          <w:sz w:val="24"/>
          <w:szCs w:val="24"/>
        </w:rPr>
        <w:softHyphen/>
        <w:t>ного, техногенного и социального характера;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метапредметных: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овладение умениями формулировать личные понятия о безопасности; ана</w:t>
      </w:r>
      <w:r w:rsidRPr="0084100B">
        <w:rPr>
          <w:rFonts w:ascii="Times New Roman" w:hAnsi="Times New Roman" w:cs="Times New Roman"/>
          <w:sz w:val="24"/>
          <w:szCs w:val="24"/>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овладение навыками самостоятельно определять цели и задачи по безопасно</w:t>
      </w:r>
      <w:r w:rsidRPr="0084100B">
        <w:rPr>
          <w:rFonts w:ascii="Times New Roman" w:hAnsi="Times New Roman" w:cs="Times New Roman"/>
          <w:sz w:val="24"/>
          <w:szCs w:val="24"/>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воспринимать и перерабатывать информацию, генери</w:t>
      </w:r>
      <w:r w:rsidRPr="0084100B">
        <w:rPr>
          <w:rFonts w:ascii="Times New Roman" w:hAnsi="Times New Roman" w:cs="Times New Roman"/>
          <w:sz w:val="24"/>
          <w:szCs w:val="24"/>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84100B">
        <w:rPr>
          <w:rFonts w:ascii="Times New Roman" w:hAnsi="Times New Roman" w:cs="Times New Roman"/>
          <w:sz w:val="24"/>
          <w:szCs w:val="24"/>
        </w:rPr>
        <w:softHyphen/>
        <w:t>точников и новых информационных технологий;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выражать свои мысли и способности слушать собеседни</w:t>
      </w:r>
      <w:r w:rsidRPr="0084100B">
        <w:rPr>
          <w:rFonts w:ascii="Times New Roman" w:hAnsi="Times New Roman" w:cs="Times New Roman"/>
          <w:sz w:val="24"/>
          <w:szCs w:val="24"/>
        </w:rPr>
        <w:softHyphen/>
        <w:t>ка, понимать его точку зрения, признавать право другого человека на иное мнение;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умений взаимодействовать с окружающими, выполнять раз</w:t>
      </w:r>
      <w:r w:rsidRPr="0084100B">
        <w:rPr>
          <w:rFonts w:ascii="Times New Roman" w:hAnsi="Times New Roman" w:cs="Times New Roman"/>
          <w:sz w:val="24"/>
          <w:szCs w:val="24"/>
        </w:rPr>
        <w:softHyphen/>
        <w:t>личные социальные роли во время и при ликвидации последствий чрезвы</w:t>
      </w:r>
      <w:r w:rsidRPr="0084100B">
        <w:rPr>
          <w:rFonts w:ascii="Times New Roman" w:hAnsi="Times New Roman" w:cs="Times New Roman"/>
          <w:sz w:val="24"/>
          <w:szCs w:val="24"/>
        </w:rPr>
        <w:softHyphen/>
        <w:t>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предвидеть возникновение опасных ситуаций по ха</w:t>
      </w:r>
      <w:r w:rsidRPr="0084100B">
        <w:rPr>
          <w:rFonts w:ascii="Times New Roman" w:hAnsi="Times New Roman" w:cs="Times New Roman"/>
          <w:sz w:val="24"/>
          <w:szCs w:val="24"/>
        </w:rPr>
        <w:softHyphen/>
        <w:t>рактерным признакам их появления, а также на основе анализа специальной информации, получаемой из различных источников;</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lastRenderedPageBreak/>
        <w:t>развитие умения применять полученные теоретические знания на практике: принимать обоснованные решения и вырабатывать план действий в кон</w:t>
      </w:r>
      <w:r w:rsidRPr="0084100B">
        <w:rPr>
          <w:rFonts w:ascii="Times New Roman" w:hAnsi="Times New Roman" w:cs="Times New Roman"/>
          <w:sz w:val="24"/>
          <w:szCs w:val="24"/>
        </w:rPr>
        <w:softHyphen/>
        <w:t>кретной опасной ситуации с учетом реально складывающейся обстановки и индивидуальных возможностей;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анализировать явления и события природного, тех</w:t>
      </w:r>
      <w:r w:rsidRPr="0084100B">
        <w:rPr>
          <w:rFonts w:ascii="Times New Roman" w:hAnsi="Times New Roman" w:cs="Times New Roman"/>
          <w:sz w:val="24"/>
          <w:szCs w:val="24"/>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84100B">
        <w:rPr>
          <w:rFonts w:ascii="Times New Roman" w:hAnsi="Times New Roman" w:cs="Times New Roman"/>
          <w:sz w:val="24"/>
          <w:szCs w:val="24"/>
        </w:rPr>
        <w:softHyphen/>
        <w:t>ведения;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информировать о результатах своих наблюдений, участво</w:t>
      </w:r>
      <w:r w:rsidRPr="0084100B">
        <w:rPr>
          <w:rFonts w:ascii="Times New Roman" w:hAnsi="Times New Roman" w:cs="Times New Roman"/>
          <w:sz w:val="24"/>
          <w:szCs w:val="24"/>
        </w:rPr>
        <w:softHyphen/>
        <w:t>вать в дискуссии, отстаивать свою точку зрения, находить компромиссное решение в различных ситуациях;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устройства и принципов действия бытовых приборов и дру</w:t>
      </w:r>
      <w:r w:rsidRPr="0084100B">
        <w:rPr>
          <w:rFonts w:ascii="Times New Roman" w:hAnsi="Times New Roman" w:cs="Times New Roman"/>
          <w:sz w:val="24"/>
          <w:szCs w:val="24"/>
        </w:rPr>
        <w:softHyphen/>
        <w:t>гих технических средств, используемых в повседневной жизни;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установки на здоровый образ жизни;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 предметных: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культуре безопасности жизнедеятель</w:t>
      </w:r>
      <w:r w:rsidRPr="0084100B">
        <w:rPr>
          <w:rFonts w:ascii="Times New Roman" w:hAnsi="Times New Roman" w:cs="Times New Roman"/>
          <w:sz w:val="24"/>
          <w:szCs w:val="24"/>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84100B">
        <w:rPr>
          <w:rFonts w:ascii="Times New Roman" w:hAnsi="Times New Roman" w:cs="Times New Roman"/>
          <w:sz w:val="24"/>
          <w:szCs w:val="24"/>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получение знания основ государственной системы, российского законодатель</w:t>
      </w:r>
      <w:r w:rsidRPr="0084100B">
        <w:rPr>
          <w:rFonts w:ascii="Times New Roman" w:hAnsi="Times New Roman" w:cs="Times New Roman"/>
          <w:sz w:val="24"/>
          <w:szCs w:val="24"/>
        </w:rPr>
        <w:softHyphen/>
        <w:t>ства, направленного на защиту населения от внешних и внутренних угроз;</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84100B">
        <w:rPr>
          <w:rFonts w:ascii="Times New Roman" w:hAnsi="Times New Roman" w:cs="Times New Roman"/>
          <w:sz w:val="24"/>
          <w:szCs w:val="24"/>
        </w:rPr>
        <w:softHyphen/>
        <w:t>ного поведения;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здоровом образе жизни как о средстве обе</w:t>
      </w:r>
      <w:r w:rsidRPr="0084100B">
        <w:rPr>
          <w:rFonts w:ascii="Times New Roman" w:hAnsi="Times New Roman" w:cs="Times New Roman"/>
          <w:sz w:val="24"/>
          <w:szCs w:val="24"/>
        </w:rPr>
        <w:softHyphen/>
        <w:t>спечения духовного, физического и социального благополучия личности;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распространенных опасных и чрезвычайных ситуаций при</w:t>
      </w:r>
      <w:r w:rsidRPr="0084100B">
        <w:rPr>
          <w:rFonts w:ascii="Times New Roman" w:hAnsi="Times New Roman" w:cs="Times New Roman"/>
          <w:sz w:val="24"/>
          <w:szCs w:val="24"/>
        </w:rPr>
        <w:softHyphen/>
        <w:t>родного, техногенного и социального характера;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факторов, пагубно влияющих на здоровье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знания основных мер защиты (в том числе в области гражданской обо</w:t>
      </w:r>
      <w:r w:rsidRPr="0084100B">
        <w:rPr>
          <w:rFonts w:ascii="Times New Roman" w:hAnsi="Times New Roman" w:cs="Times New Roman"/>
          <w:sz w:val="24"/>
          <w:szCs w:val="24"/>
        </w:rPr>
        <w:softHyphen/>
        <w:t>роны) и правил поведения в условиях опасных и чрезвычайных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w:t>
      </w:r>
      <w:r w:rsidRPr="0084100B">
        <w:rPr>
          <w:rFonts w:ascii="Times New Roman" w:hAnsi="Times New Roman" w:cs="Times New Roman"/>
          <w:sz w:val="24"/>
          <w:szCs w:val="24"/>
        </w:rPr>
        <w:softHyphen/>
        <w:t>личные информационные источники;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84100B">
        <w:rPr>
          <w:rFonts w:ascii="Times New Roman" w:hAnsi="Times New Roman" w:cs="Times New Roman"/>
          <w:sz w:val="24"/>
          <w:szCs w:val="24"/>
        </w:rPr>
        <w:softHyphen/>
        <w:t>дневной жизни и в различных опасных и чрезвычайных ситуациях;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84100B">
        <w:rPr>
          <w:rFonts w:ascii="Times New Roman" w:hAnsi="Times New Roman" w:cs="Times New Roman"/>
          <w:sz w:val="24"/>
          <w:szCs w:val="24"/>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84100B">
        <w:rPr>
          <w:rFonts w:ascii="Times New Roman" w:hAnsi="Times New Roman" w:cs="Times New Roman"/>
          <w:sz w:val="24"/>
          <w:szCs w:val="24"/>
        </w:rPr>
        <w:softHyphen/>
        <w:t>нения с военной службы и пребывания в запасе;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владение основами медицинских знаний и оказания первой помощи постра</w:t>
      </w:r>
      <w:r w:rsidRPr="0084100B">
        <w:rPr>
          <w:rFonts w:ascii="Times New Roman" w:hAnsi="Times New Roman" w:cs="Times New Roman"/>
          <w:sz w:val="24"/>
          <w:szCs w:val="24"/>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8117CA" w:rsidRPr="0084100B" w:rsidRDefault="008117CA" w:rsidP="008117CA">
      <w:pPr>
        <w:spacing w:after="0" w:line="240" w:lineRule="auto"/>
        <w:ind w:firstLine="709"/>
        <w:jc w:val="center"/>
        <w:rPr>
          <w:rFonts w:ascii="Times New Roman" w:hAnsi="Times New Roman" w:cs="Times New Roman"/>
          <w:sz w:val="24"/>
          <w:szCs w:val="24"/>
        </w:rPr>
      </w:pPr>
      <w:bookmarkStart w:id="100" w:name="bookmark494"/>
      <w:r w:rsidRPr="0084100B">
        <w:rPr>
          <w:rFonts w:ascii="Times New Roman" w:hAnsi="Times New Roman" w:cs="Times New Roman"/>
          <w:sz w:val="24"/>
          <w:szCs w:val="24"/>
        </w:rPr>
        <w:lastRenderedPageBreak/>
        <w:t>СОДЕРЖАНИЕ УЧЕБНОЙ ДИСЦИПЛИНЫ</w:t>
      </w:r>
      <w:r w:rsidRPr="0084100B">
        <w:rPr>
          <w:rFonts w:ascii="Times New Roman" w:hAnsi="Times New Roman" w:cs="Times New Roman"/>
          <w:sz w:val="24"/>
          <w:szCs w:val="24"/>
        </w:rPr>
        <w:br/>
      </w:r>
      <w:bookmarkStart w:id="101" w:name="bookmark381"/>
      <w:bookmarkEnd w:id="100"/>
      <w:bookmarkEnd w:id="101"/>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84100B">
        <w:rPr>
          <w:rFonts w:ascii="Times New Roman" w:hAnsi="Times New Roman" w:cs="Times New Roman"/>
          <w:sz w:val="24"/>
          <w:szCs w:val="24"/>
        </w:rPr>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84100B">
        <w:rPr>
          <w:rFonts w:ascii="Times New Roman" w:hAnsi="Times New Roman" w:cs="Times New Roman"/>
          <w:sz w:val="24"/>
          <w:szCs w:val="24"/>
        </w:rPr>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8117CA" w:rsidRPr="0084100B" w:rsidRDefault="008117CA" w:rsidP="008117CA">
      <w:pPr>
        <w:spacing w:after="0" w:line="240" w:lineRule="auto"/>
        <w:ind w:firstLine="709"/>
        <w:jc w:val="both"/>
        <w:rPr>
          <w:rFonts w:ascii="Times New Roman" w:hAnsi="Times New Roman" w:cs="Times New Roman"/>
          <w:sz w:val="24"/>
          <w:szCs w:val="24"/>
        </w:rPr>
      </w:pPr>
      <w:bookmarkStart w:id="102" w:name="bookmark495"/>
      <w:r w:rsidRPr="0084100B">
        <w:rPr>
          <w:rFonts w:ascii="Times New Roman" w:hAnsi="Times New Roman" w:cs="Times New Roman"/>
          <w:sz w:val="24"/>
          <w:szCs w:val="24"/>
        </w:rPr>
        <w:t>1. Обеспечение личной безопасности и сохранение здоровья</w:t>
      </w:r>
      <w:bookmarkEnd w:id="102"/>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и здоровый образ жизни. Общие понятия о здоровье. Здоровый об</w:t>
      </w:r>
      <w:r w:rsidRPr="0084100B">
        <w:rPr>
          <w:rFonts w:ascii="Times New Roman" w:hAnsi="Times New Roman" w:cs="Times New Roman"/>
          <w:sz w:val="24"/>
          <w:szCs w:val="24"/>
        </w:rPr>
        <w:softHyphen/>
        <w:t>раз жизни как необходимое условие сохранения и укрепления здоровья человека и общества.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Факторы, способствующие укреплению здоровья. Двигательная активность и за</w:t>
      </w:r>
      <w:r w:rsidRPr="0084100B">
        <w:rPr>
          <w:rFonts w:ascii="Times New Roman" w:hAnsi="Times New Roman" w:cs="Times New Roman"/>
          <w:sz w:val="24"/>
          <w:szCs w:val="24"/>
        </w:rPr>
        <w:softHyphen/>
        <w:t>каливание организма. Занятия физической культурой. Психологическая уравновешен</w:t>
      </w:r>
      <w:r w:rsidRPr="0084100B">
        <w:rPr>
          <w:rFonts w:ascii="Times New Roman" w:hAnsi="Times New Roman" w:cs="Times New Roman"/>
          <w:sz w:val="24"/>
          <w:szCs w:val="24"/>
        </w:rPr>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84100B">
        <w:rPr>
          <w:rFonts w:ascii="Times New Roman" w:hAnsi="Times New Roman" w:cs="Times New Roman"/>
          <w:sz w:val="24"/>
          <w:szCs w:val="24"/>
        </w:rPr>
        <w:softHyphen/>
        <w:t>каливание и его влияние на здоровье. Правила личной гигиены и здоровье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Вредные привычки (употребление алкоголя, курение, употребление наркоти</w:t>
      </w:r>
      <w:r w:rsidRPr="0084100B">
        <w:rPr>
          <w:rFonts w:ascii="Times New Roman" w:hAnsi="Times New Roman" w:cs="Times New Roman"/>
          <w:sz w:val="24"/>
          <w:szCs w:val="24"/>
        </w:rPr>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84100B">
        <w:rPr>
          <w:rFonts w:ascii="Times New Roman" w:hAnsi="Times New Roman" w:cs="Times New Roman"/>
          <w:sz w:val="24"/>
          <w:szCs w:val="24"/>
        </w:rPr>
        <w:softHyphen/>
        <w:t>собности.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Курение и его влияние на состояние здоровья. Табачный дым и его составные ча</w:t>
      </w:r>
      <w:r w:rsidRPr="0084100B">
        <w:rPr>
          <w:rFonts w:ascii="Times New Roman" w:hAnsi="Times New Roman" w:cs="Times New Roman"/>
          <w:sz w:val="24"/>
          <w:szCs w:val="24"/>
        </w:rPr>
        <w:softHyphen/>
        <w:t>сти. Влияние курения на нервную систему, сердечно-сосудистую систему. Пассивное курение и его влияние на здоровье.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Наркотики, наркомания и токсикомания, общие понятия и определения. Соци</w:t>
      </w:r>
      <w:r w:rsidRPr="0084100B">
        <w:rPr>
          <w:rFonts w:ascii="Times New Roman" w:hAnsi="Times New Roman" w:cs="Times New Roman"/>
          <w:sz w:val="24"/>
          <w:szCs w:val="24"/>
        </w:rPr>
        <w:softHyphen/>
        <w:t>альные последствия пристрастия к наркотикам. Профилактика наркомании.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84100B">
        <w:rPr>
          <w:rFonts w:ascii="Times New Roman" w:hAnsi="Times New Roman" w:cs="Times New Roman"/>
          <w:sz w:val="24"/>
          <w:szCs w:val="24"/>
        </w:rPr>
        <w:softHyphen/>
        <w:t>рожного движения.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Репродуктивное здоровье как составляющая часть здоровья человека и обще</w:t>
      </w:r>
      <w:r w:rsidRPr="0084100B">
        <w:rPr>
          <w:rFonts w:ascii="Times New Roman" w:hAnsi="Times New Roman" w:cs="Times New Roman"/>
          <w:sz w:val="24"/>
          <w:szCs w:val="24"/>
        </w:rPr>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Правовые основы взаимоотношения полов. Брак и семья. Культура брачных отношений. Основные функции семьи. Основы семейного права в Российской Феде</w:t>
      </w:r>
      <w:r w:rsidRPr="0084100B">
        <w:rPr>
          <w:rFonts w:ascii="Times New Roman" w:hAnsi="Times New Roman" w:cs="Times New Roman"/>
          <w:sz w:val="24"/>
          <w:szCs w:val="24"/>
        </w:rPr>
        <w:softHyphen/>
        <w:t>рации. Права и обязанности родителей. Конвенция ООН «О правах ребенка».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8117CA" w:rsidRPr="0084100B" w:rsidRDefault="008117CA" w:rsidP="008117CA">
      <w:pPr>
        <w:spacing w:after="0" w:line="240" w:lineRule="auto"/>
        <w:ind w:firstLine="709"/>
        <w:jc w:val="both"/>
        <w:rPr>
          <w:rFonts w:ascii="Times New Roman" w:hAnsi="Times New Roman" w:cs="Times New Roman"/>
          <w:sz w:val="24"/>
          <w:szCs w:val="24"/>
        </w:rPr>
      </w:pPr>
      <w:bookmarkStart w:id="103" w:name="bookmark496"/>
      <w:r w:rsidRPr="0084100B">
        <w:rPr>
          <w:rFonts w:ascii="Times New Roman" w:hAnsi="Times New Roman" w:cs="Times New Roman"/>
          <w:sz w:val="24"/>
          <w:szCs w:val="24"/>
        </w:rPr>
        <w:t>2. Государственная система обеспечения безопасности населения</w:t>
      </w:r>
      <w:bookmarkEnd w:id="103"/>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Общие понятия и классификация чрезвычайных ситуаций природного и тех</w:t>
      </w:r>
      <w:r w:rsidRPr="0084100B">
        <w:rPr>
          <w:rFonts w:ascii="Times New Roman" w:hAnsi="Times New Roman" w:cs="Times New Roman"/>
          <w:sz w:val="24"/>
          <w:szCs w:val="24"/>
        </w:rPr>
        <w:softHyphen/>
        <w:t>ногенного характера.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чрезвычайных ситуаций природного и техногенного харак</w:t>
      </w:r>
      <w:r w:rsidRPr="0084100B">
        <w:rPr>
          <w:rFonts w:ascii="Times New Roman" w:hAnsi="Times New Roman" w:cs="Times New Roman"/>
          <w:sz w:val="24"/>
          <w:szCs w:val="24"/>
        </w:rPr>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84100B">
        <w:rPr>
          <w:rFonts w:ascii="Times New Roman" w:hAnsi="Times New Roman" w:cs="Times New Roman"/>
          <w:sz w:val="24"/>
          <w:szCs w:val="24"/>
        </w:rPr>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lastRenderedPageBreak/>
        <w:t>Единая государственная система предупреждения и ликвидации чрезвычай</w:t>
      </w:r>
      <w:r w:rsidRPr="0084100B">
        <w:rPr>
          <w:rFonts w:ascii="Times New Roman" w:hAnsi="Times New Roman" w:cs="Times New Roman"/>
          <w:sz w:val="24"/>
          <w:szCs w:val="24"/>
        </w:rPr>
        <w:softHyphen/>
        <w:t>ных ситуаций (РСЧС), история ее создания, предназначение, структура, задачи, решаемые для защиты населения от чрезвычайных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Гражданская оборона — составная часть обороноспособности страны. Основ</w:t>
      </w:r>
      <w:r w:rsidRPr="0084100B">
        <w:rPr>
          <w:rFonts w:ascii="Times New Roman" w:hAnsi="Times New Roman" w:cs="Times New Roman"/>
          <w:sz w:val="24"/>
          <w:szCs w:val="24"/>
        </w:rPr>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84100B">
        <w:rPr>
          <w:rFonts w:ascii="Times New Roman" w:hAnsi="Times New Roman" w:cs="Times New Roman"/>
          <w:sz w:val="24"/>
          <w:szCs w:val="24"/>
        </w:rPr>
        <w:softHyphen/>
        <w:t>кающих в чрезвычайных ситуациях военного и мирного времени. Эвакуация населения в условиях чрезвычайных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инженерной защиты населения от поражающих факторов чрезвы</w:t>
      </w:r>
      <w:r w:rsidRPr="0084100B">
        <w:rPr>
          <w:rFonts w:ascii="Times New Roman" w:hAnsi="Times New Roman" w:cs="Times New Roman"/>
          <w:sz w:val="24"/>
          <w:szCs w:val="24"/>
        </w:rPr>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84100B">
        <w:rPr>
          <w:rFonts w:ascii="Times New Roman" w:hAnsi="Times New Roman" w:cs="Times New Roman"/>
          <w:sz w:val="24"/>
          <w:szCs w:val="24"/>
        </w:rPr>
        <w:softHyphen/>
        <w:t>щите населения и территорий от чрезвычайных ситуаций: прогноз, мониторинг, опо</w:t>
      </w:r>
      <w:r w:rsidRPr="0084100B">
        <w:rPr>
          <w:rFonts w:ascii="Times New Roman" w:hAnsi="Times New Roman" w:cs="Times New Roman"/>
          <w:sz w:val="24"/>
          <w:szCs w:val="24"/>
        </w:rPr>
        <w:softHyphen/>
        <w:t>вещение, защита, эвакуация, аварийно-спасательные работы, обучение населения. Ор</w:t>
      </w:r>
      <w:r w:rsidRPr="0084100B">
        <w:rPr>
          <w:rFonts w:ascii="Times New Roman" w:hAnsi="Times New Roman" w:cs="Times New Roman"/>
          <w:sz w:val="24"/>
          <w:szCs w:val="24"/>
        </w:rPr>
        <w:softHyphen/>
        <w:t>ганизация гражданской обороны в образовательном учреждении, ее предназначение.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84100B">
        <w:rPr>
          <w:rFonts w:ascii="Times New Roman" w:hAnsi="Times New Roman" w:cs="Times New Roman"/>
          <w:sz w:val="24"/>
          <w:szCs w:val="24"/>
        </w:rPr>
        <w:softHyphen/>
        <w:t>ных ситуаций. Полиция Российской Федерации — система государственных органов ис</w:t>
      </w:r>
      <w:r w:rsidRPr="0084100B">
        <w:rPr>
          <w:rFonts w:ascii="Times New Roman" w:hAnsi="Times New Roman" w:cs="Times New Roman"/>
          <w:sz w:val="24"/>
          <w:szCs w:val="24"/>
        </w:rPr>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84100B">
        <w:rPr>
          <w:rFonts w:ascii="Times New Roman" w:hAnsi="Times New Roman" w:cs="Times New Roman"/>
          <w:sz w:val="24"/>
          <w:szCs w:val="24"/>
        </w:rPr>
        <w:softHyphen/>
        <w:t>чайных ситуаций мирного времени.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отработка моделей поведения в условиях вынужденной природной автономии.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отработка моделей поведения в ЧС на транспорте.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первичных средств пожаротушения.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использование средств индивидуальной защиты от поражающих фак</w:t>
      </w:r>
      <w:r w:rsidRPr="0084100B">
        <w:rPr>
          <w:rFonts w:ascii="Times New Roman" w:hAnsi="Times New Roman" w:cs="Times New Roman"/>
          <w:sz w:val="24"/>
          <w:szCs w:val="24"/>
        </w:rPr>
        <w:softHyphen/>
        <w:t>торов в ЧС мирного и военного времени.</w:t>
      </w:r>
    </w:p>
    <w:p w:rsidR="008117CA" w:rsidRPr="0084100B" w:rsidRDefault="008117CA" w:rsidP="008117CA">
      <w:pPr>
        <w:spacing w:after="0" w:line="240" w:lineRule="auto"/>
        <w:ind w:firstLine="709"/>
        <w:jc w:val="both"/>
        <w:rPr>
          <w:rFonts w:ascii="Times New Roman" w:hAnsi="Times New Roman" w:cs="Times New Roman"/>
          <w:sz w:val="24"/>
          <w:szCs w:val="24"/>
        </w:rPr>
      </w:pPr>
      <w:bookmarkStart w:id="104" w:name="bookmark497"/>
      <w:r w:rsidRPr="0084100B">
        <w:rPr>
          <w:rFonts w:ascii="Times New Roman" w:hAnsi="Times New Roman" w:cs="Times New Roman"/>
          <w:sz w:val="24"/>
          <w:szCs w:val="24"/>
        </w:rPr>
        <w:t>Основы обороны государства и воинская обязанность</w:t>
      </w:r>
      <w:bookmarkEnd w:id="104"/>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84100B">
        <w:rPr>
          <w:rFonts w:ascii="Times New Roman" w:hAnsi="Times New Roman" w:cs="Times New Roman"/>
          <w:sz w:val="24"/>
          <w:szCs w:val="24"/>
        </w:rPr>
        <w:softHyphen/>
        <w:t>дине XVI века. Военная реформа Петра I, создание регулярной армии, ее особенности. Военные реформы в России во второй половине XIXвека,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84100B">
        <w:rPr>
          <w:rFonts w:ascii="Times New Roman" w:hAnsi="Times New Roman" w:cs="Times New Roman"/>
          <w:sz w:val="24"/>
          <w:szCs w:val="24"/>
        </w:rPr>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 xml:space="preserve">Организационная структура Вооруженных Сил Российской Федерации. Виды Вооруженных Сил Российской Федерации, рода Вооруженных Сил Российской Федерации, </w:t>
      </w:r>
      <w:r w:rsidRPr="0084100B">
        <w:rPr>
          <w:rFonts w:ascii="Times New Roman" w:hAnsi="Times New Roman" w:cs="Times New Roman"/>
          <w:sz w:val="24"/>
          <w:szCs w:val="24"/>
        </w:rPr>
        <w:lastRenderedPageBreak/>
        <w:t>рода войск. Сухопутные войска: история создания, предназначение, структура. Военно-воздушные силы: история создания, предназначение, структу</w:t>
      </w:r>
      <w:r w:rsidRPr="0084100B">
        <w:rPr>
          <w:rFonts w:ascii="Times New Roman" w:hAnsi="Times New Roman" w:cs="Times New Roman"/>
          <w:sz w:val="24"/>
          <w:szCs w:val="24"/>
        </w:rPr>
        <w:softHyphen/>
        <w:t>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w:t>
      </w:r>
      <w:r w:rsidRPr="0084100B">
        <w:rPr>
          <w:rFonts w:ascii="Times New Roman" w:hAnsi="Times New Roman" w:cs="Times New Roman"/>
          <w:sz w:val="24"/>
          <w:szCs w:val="24"/>
        </w:rPr>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84100B">
        <w:rPr>
          <w:rFonts w:ascii="Times New Roman" w:hAnsi="Times New Roman" w:cs="Times New Roman"/>
          <w:sz w:val="24"/>
          <w:szCs w:val="24"/>
        </w:rPr>
        <w:softHyphen/>
        <w:t>инский учет.</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Обязательная подготовка граждан к военной службе. Основное содержание обя</w:t>
      </w:r>
      <w:r w:rsidRPr="0084100B">
        <w:rPr>
          <w:rFonts w:ascii="Times New Roman" w:hAnsi="Times New Roman" w:cs="Times New Roman"/>
          <w:sz w:val="24"/>
          <w:szCs w:val="24"/>
        </w:rPr>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84100B">
        <w:rPr>
          <w:rFonts w:ascii="Times New Roman" w:hAnsi="Times New Roman" w:cs="Times New Roman"/>
          <w:sz w:val="24"/>
          <w:szCs w:val="24"/>
        </w:rPr>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84100B">
        <w:rPr>
          <w:rFonts w:ascii="Times New Roman" w:hAnsi="Times New Roman" w:cs="Times New Roman"/>
          <w:sz w:val="24"/>
          <w:szCs w:val="24"/>
        </w:rPr>
        <w:softHyphen/>
        <w:t>драх в образовательных учреждениях высшего профессионального образования.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84100B">
        <w:rPr>
          <w:rFonts w:ascii="Times New Roman" w:hAnsi="Times New Roman" w:cs="Times New Roman"/>
          <w:sz w:val="24"/>
          <w:szCs w:val="24"/>
        </w:rPr>
        <w:softHyphen/>
        <w:t>дневный порядок жизни воинской части.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Альтернативная гражданская служба. Основные условия прохождения аль</w:t>
      </w:r>
      <w:r w:rsidRPr="0084100B">
        <w:rPr>
          <w:rFonts w:ascii="Times New Roman" w:hAnsi="Times New Roman" w:cs="Times New Roman"/>
          <w:sz w:val="24"/>
          <w:szCs w:val="24"/>
        </w:rPr>
        <w:softHyphen/>
        <w:t>тернативной гражданской службы. Требования, предъявляемые к гражданам, для прохождения альтернативной гражданской службы.</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84100B">
        <w:rPr>
          <w:rFonts w:ascii="Times New Roman" w:hAnsi="Times New Roman" w:cs="Times New Roman"/>
          <w:sz w:val="24"/>
          <w:szCs w:val="24"/>
        </w:rPr>
        <w:softHyphen/>
        <w:t>сяге, готовность в любую минуту встать на защиту свободы, независимости консти</w:t>
      </w:r>
      <w:r w:rsidRPr="0084100B">
        <w:rPr>
          <w:rFonts w:ascii="Times New Roman" w:hAnsi="Times New Roman" w:cs="Times New Roman"/>
          <w:sz w:val="24"/>
          <w:szCs w:val="24"/>
        </w:rPr>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84100B">
        <w:rPr>
          <w:rFonts w:ascii="Times New Roman" w:hAnsi="Times New Roman" w:cs="Times New Roman"/>
          <w:sz w:val="24"/>
          <w:szCs w:val="24"/>
        </w:rPr>
        <w:softHyphen/>
        <w:t>тельности, предъявляемые к моральным, индивидуально-психологическим и профес</w:t>
      </w:r>
      <w:r w:rsidRPr="0084100B">
        <w:rPr>
          <w:rFonts w:ascii="Times New Roman" w:hAnsi="Times New Roman" w:cs="Times New Roman"/>
          <w:sz w:val="24"/>
          <w:szCs w:val="24"/>
        </w:rPr>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84100B">
        <w:rPr>
          <w:rFonts w:ascii="Times New Roman" w:hAnsi="Times New Roman" w:cs="Times New Roman"/>
          <w:sz w:val="24"/>
          <w:szCs w:val="24"/>
        </w:rPr>
        <w:softHyphen/>
        <w:t>вания воинских уставов, приказы командиров и начальников.</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Воинская дисциплина и ответственность. Единоначалие — принцип строи</w:t>
      </w:r>
      <w:r w:rsidRPr="0084100B">
        <w:rPr>
          <w:rFonts w:ascii="Times New Roman" w:hAnsi="Times New Roman" w:cs="Times New Roman"/>
          <w:sz w:val="24"/>
          <w:szCs w:val="24"/>
        </w:rPr>
        <w:softHyphen/>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84100B">
        <w:rPr>
          <w:rFonts w:ascii="Times New Roman" w:hAnsi="Times New Roman" w:cs="Times New Roman"/>
          <w:sz w:val="24"/>
          <w:szCs w:val="24"/>
        </w:rPr>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84100B">
        <w:rPr>
          <w:rFonts w:ascii="Times New Roman" w:hAnsi="Times New Roman" w:cs="Times New Roman"/>
          <w:sz w:val="24"/>
          <w:szCs w:val="24"/>
        </w:rPr>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84100B">
        <w:rPr>
          <w:rFonts w:ascii="Times New Roman" w:hAnsi="Times New Roman" w:cs="Times New Roman"/>
          <w:sz w:val="24"/>
          <w:szCs w:val="24"/>
        </w:rPr>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lastRenderedPageBreak/>
        <w:t>Как стать офицером Российской армии. Основные виды военных образова</w:t>
      </w:r>
      <w:r w:rsidRPr="0084100B">
        <w:rPr>
          <w:rFonts w:ascii="Times New Roman" w:hAnsi="Times New Roman" w:cs="Times New Roman"/>
          <w:sz w:val="24"/>
          <w:szCs w:val="24"/>
        </w:rPr>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Боевые традиции Вооруженных Сил России. Патриотизм и верность воин</w:t>
      </w:r>
      <w:r w:rsidRPr="0084100B">
        <w:rPr>
          <w:rFonts w:ascii="Times New Roman" w:hAnsi="Times New Roman" w:cs="Times New Roman"/>
          <w:sz w:val="24"/>
          <w:szCs w:val="24"/>
        </w:rPr>
        <w:softHyphen/>
        <w:t>скому долгу — основные качества защитника Отечества. Воинский долг — обязан</w:t>
      </w:r>
      <w:r w:rsidRPr="0084100B">
        <w:rPr>
          <w:rFonts w:ascii="Times New Roman" w:hAnsi="Times New Roman" w:cs="Times New Roman"/>
          <w:sz w:val="24"/>
          <w:szCs w:val="24"/>
        </w:rPr>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84100B">
        <w:rPr>
          <w:rFonts w:ascii="Times New Roman" w:hAnsi="Times New Roman" w:cs="Times New Roman"/>
          <w:sz w:val="24"/>
          <w:szCs w:val="24"/>
        </w:rPr>
        <w:softHyphen/>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84100B">
        <w:rPr>
          <w:rFonts w:ascii="Times New Roman" w:hAnsi="Times New Roman" w:cs="Times New Roman"/>
          <w:sz w:val="24"/>
          <w:szCs w:val="24"/>
        </w:rPr>
        <w:softHyphen/>
        <w:t>ской армии и флота.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Ритуалы Вооруженных Сил Российской Федерации. Ритуал приведения к во</w:t>
      </w:r>
      <w:r w:rsidRPr="0084100B">
        <w:rPr>
          <w:rFonts w:ascii="Times New Roman" w:hAnsi="Times New Roman" w:cs="Times New Roman"/>
          <w:sz w:val="24"/>
          <w:szCs w:val="24"/>
        </w:rPr>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84100B">
        <w:rPr>
          <w:rFonts w:ascii="Times New Roman" w:hAnsi="Times New Roman" w:cs="Times New Roman"/>
          <w:sz w:val="24"/>
          <w:szCs w:val="24"/>
        </w:rPr>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способов бесконфликтного общения и саморегуляции.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8117CA" w:rsidRPr="0084100B" w:rsidRDefault="008117CA" w:rsidP="008117CA">
      <w:pPr>
        <w:spacing w:after="0" w:line="240" w:lineRule="auto"/>
        <w:ind w:firstLine="709"/>
        <w:jc w:val="both"/>
        <w:rPr>
          <w:rFonts w:ascii="Times New Roman" w:hAnsi="Times New Roman" w:cs="Times New Roman"/>
          <w:sz w:val="24"/>
          <w:szCs w:val="24"/>
        </w:rPr>
      </w:pPr>
      <w:bookmarkStart w:id="105" w:name="bookmark498"/>
      <w:r w:rsidRPr="0084100B">
        <w:rPr>
          <w:rFonts w:ascii="Times New Roman" w:hAnsi="Times New Roman" w:cs="Times New Roman"/>
          <w:sz w:val="24"/>
          <w:szCs w:val="24"/>
        </w:rPr>
        <w:t>Основы медицинских знаний</w:t>
      </w:r>
      <w:bookmarkEnd w:id="105"/>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первой помощи. Перечень состояний, при которых оказывается пер</w:t>
      </w:r>
      <w:r w:rsidRPr="0084100B">
        <w:rPr>
          <w:rFonts w:ascii="Times New Roman" w:hAnsi="Times New Roman" w:cs="Times New Roman"/>
          <w:sz w:val="24"/>
          <w:szCs w:val="24"/>
        </w:rPr>
        <w:softHyphen/>
        <w:t>вая помощь. Признаки жизни. Общие правила оказания первой помощи. Федераль</w:t>
      </w:r>
      <w:r w:rsidRPr="0084100B">
        <w:rPr>
          <w:rFonts w:ascii="Times New Roman" w:hAnsi="Times New Roman" w:cs="Times New Roman"/>
          <w:sz w:val="24"/>
          <w:szCs w:val="24"/>
        </w:rPr>
        <w:softHyphen/>
        <w:t>ный закон «Об основах охраны здоровья граждан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84100B">
        <w:rPr>
          <w:rFonts w:ascii="Times New Roman" w:hAnsi="Times New Roman" w:cs="Times New Roman"/>
          <w:sz w:val="24"/>
          <w:szCs w:val="24"/>
        </w:rPr>
        <w:softHyphen/>
        <w:t>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синдроме длительного сдавливания. Понятие травматиче</w:t>
      </w:r>
      <w:r w:rsidRPr="0084100B">
        <w:rPr>
          <w:rFonts w:ascii="Times New Roman" w:hAnsi="Times New Roman" w:cs="Times New Roman"/>
          <w:sz w:val="24"/>
          <w:szCs w:val="24"/>
        </w:rPr>
        <w:softHyphen/>
        <w:t>ского токсикоза. Местные и общие признаки травматического токсикоза. Основные периоды развития травматического токсикоза.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84100B">
        <w:rPr>
          <w:rFonts w:ascii="Times New Roman" w:hAnsi="Times New Roman" w:cs="Times New Roman"/>
          <w:sz w:val="24"/>
          <w:szCs w:val="24"/>
        </w:rPr>
        <w:softHyphen/>
        <w:t>чения.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ожогах. Понятие, основные виды и степени ожогов. Пер</w:t>
      </w:r>
      <w:r w:rsidRPr="0084100B">
        <w:rPr>
          <w:rFonts w:ascii="Times New Roman" w:hAnsi="Times New Roman" w:cs="Times New Roman"/>
          <w:sz w:val="24"/>
          <w:szCs w:val="24"/>
        </w:rPr>
        <w:softHyphen/>
        <w:t>вая помощь при термических ожогах. Первая помощь при химических ожогах. Пер</w:t>
      </w:r>
      <w:r w:rsidRPr="0084100B">
        <w:rPr>
          <w:rFonts w:ascii="Times New Roman" w:hAnsi="Times New Roman" w:cs="Times New Roman"/>
          <w:sz w:val="24"/>
          <w:szCs w:val="24"/>
        </w:rPr>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84100B">
        <w:rPr>
          <w:rFonts w:ascii="Times New Roman" w:hAnsi="Times New Roman" w:cs="Times New Roman"/>
          <w:sz w:val="24"/>
          <w:szCs w:val="24"/>
        </w:rPr>
        <w:softHyphen/>
        <w:t>ждение развития перегревов. Воздействие ультрафиолетовых лучей на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попадании инородных тел в верхние дыхательные пути. Основные приемы удаления инородных тел из верхних дыхательных путей.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отравлениях. Острое и хроническое отравление.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lastRenderedPageBreak/>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родителей и здоровье будущего ребенка. Основные средства плани</w:t>
      </w:r>
      <w:r w:rsidRPr="0084100B">
        <w:rPr>
          <w:rFonts w:ascii="Times New Roman" w:hAnsi="Times New Roman" w:cs="Times New Roman"/>
          <w:sz w:val="24"/>
          <w:szCs w:val="24"/>
        </w:rPr>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Основы ухода за младенцем. Физиологические особенности развития ново</w:t>
      </w:r>
      <w:r w:rsidRPr="0084100B">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освоение основных приемов оказания первой помощи при кровотече</w:t>
      </w:r>
      <w:r w:rsidRPr="0084100B">
        <w:rPr>
          <w:rFonts w:ascii="Times New Roman" w:hAnsi="Times New Roman" w:cs="Times New Roman"/>
          <w:sz w:val="24"/>
          <w:szCs w:val="24"/>
        </w:rPr>
        <w:softHyphen/>
        <w:t>ниях.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освоение основных способов искусственного дыхания.</w:t>
      </w:r>
      <w:bookmarkStart w:id="106" w:name="bookmark499"/>
    </w:p>
    <w:p w:rsidR="008117CA" w:rsidRPr="0084100B" w:rsidRDefault="008117CA" w:rsidP="008117C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w:t>
      </w:r>
      <w:r w:rsidRPr="0084100B">
        <w:rPr>
          <w:rFonts w:ascii="Times New Roman" w:hAnsi="Times New Roman" w:cs="Times New Roman"/>
          <w:sz w:val="24"/>
          <w:szCs w:val="24"/>
        </w:rPr>
        <w:t>емы рефератов (докладов), индивидуальных проектов</w:t>
      </w:r>
      <w:bookmarkEnd w:id="106"/>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Эволюция среды обитания, переход к техносфере.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Взаимодействие человека и среды обитания.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Стратегия устойчивого развития как условие выживания человечества.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Основные пути формирования культуры безопасности жизнедеятельности в современном обществе.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Здоровый образ жизни — основа укрепления и сохранения личного здоровья.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Факторы, способствующие укреплению здоровья.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студенческого труда, отдыха и эффективной самостоятельной работы.</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Роль физической культуры в сохранении здоровья.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Пути сохранения репродуктивного здоровья общества.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Алкоголь и его влияние на здоровье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Табакокурение и его влияние на здоровье.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Наркотики и их пагубное воздействие на организм.</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Компьютерные игры и их влияние на организм человека.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Особенности трудовой деятельности женщин и подростков.</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ЧС природного характера, наиболее вероятных для данной местности и района проживания.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ЧС техногенного характера, наиболее вероятных для данной местности и района проживания.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Терроризм как основная социальная опасность современности.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Космические опасности: мифы и реальность.</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Современные средства поражения и их поражающие факторы.</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Оповещение и информирование населения об опасности.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Инженерная защита в системе обеспечения безопасности населения.</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Правовые и организационные основы обеспечения безопасности жизнедеятель</w:t>
      </w:r>
      <w:r w:rsidRPr="0084100B">
        <w:rPr>
          <w:rFonts w:ascii="Times New Roman" w:hAnsi="Times New Roman" w:cs="Times New Roman"/>
          <w:sz w:val="24"/>
          <w:szCs w:val="24"/>
        </w:rPr>
        <w:softHyphen/>
        <w:t>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МЧС России — федеральный орган управления в области защиты населения от чрезвычайных ситуаций.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Структура Вооруженных Сил Российской Федерации. Виды и рода войск.</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Основные виды вооружения и военной техники в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Военная служба как особый вид федеральной государственной службы.</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и порядок призыва граждан на военную службу в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Боевые традиции Вооруженных Сил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Символы воинской чести.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Патриотизм и верность воинскому долгу.</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Дни воинской славы России.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lastRenderedPageBreak/>
        <w:t>Города-герои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Города воинской славы Российской Федерации.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Профилактика инфекционных заболеваний.</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острой сердечной недостаточности.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СПИД — чума XXI века.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Оказание первой помощи при бытовых травмах.</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Духовность и здоровье семьи.</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родителей — здоровье ребенка.</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здорового образа жизни с пеленок.</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Как стать долгожителем?</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Рождение ребенка — высшее чудо на Земле.</w:t>
      </w:r>
    </w:p>
    <w:p w:rsidR="008117CA" w:rsidRPr="0084100B" w:rsidRDefault="008117CA" w:rsidP="008117CA">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Политика государства по поддержке семьи.</w:t>
      </w:r>
    </w:p>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bookmarkStart w:id="107" w:name="bookmark500"/>
      <w:r w:rsidRPr="0022123C">
        <w:rPr>
          <w:rFonts w:ascii="Times New Roman" w:hAnsi="Times New Roman" w:cs="Times New Roman"/>
        </w:rPr>
        <w:t>ТЕМАТИЧЕСКОЕ ПЛАНИРОВАНИЕ</w:t>
      </w:r>
      <w:bookmarkEnd w:id="107"/>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2688"/>
      </w:tblGrid>
      <w:tr w:rsidR="008117CA" w:rsidRPr="0022123C" w:rsidTr="00351BCC">
        <w:trPr>
          <w:trHeight w:hRule="exact" w:val="355"/>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Вид учебной работы</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Количество часов</w:t>
            </w:r>
          </w:p>
        </w:tc>
      </w:tr>
      <w:tr w:rsidR="008117CA" w:rsidRPr="0022123C" w:rsidTr="00351BCC">
        <w:trPr>
          <w:trHeight w:hRule="exact" w:val="535"/>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Аудиторные занятия. Содержание обучения</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Специальности СПО</w:t>
            </w:r>
          </w:p>
        </w:tc>
      </w:tr>
      <w:tr w:rsidR="008117CA" w:rsidRPr="0022123C" w:rsidTr="00351BCC">
        <w:trPr>
          <w:trHeight w:hRule="exact" w:val="374"/>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Введение</w:t>
            </w:r>
          </w:p>
        </w:tc>
        <w:tc>
          <w:tcPr>
            <w:tcW w:w="2688"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2</w:t>
            </w:r>
          </w:p>
        </w:tc>
      </w:tr>
      <w:tr w:rsidR="008117CA" w:rsidRPr="0022123C" w:rsidTr="00351BCC">
        <w:trPr>
          <w:trHeight w:hRule="exact" w:val="595"/>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1. Обеспечение личной безопасности и сохране</w:t>
            </w:r>
            <w:r w:rsidRPr="0022123C">
              <w:rPr>
                <w:rFonts w:ascii="Times New Roman" w:hAnsi="Times New Roman" w:cs="Times New Roman"/>
              </w:rPr>
              <w:softHyphen/>
              <w:t>ние здоровья</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16</w:t>
            </w:r>
          </w:p>
        </w:tc>
      </w:tr>
      <w:tr w:rsidR="008117CA" w:rsidRPr="0022123C" w:rsidTr="00351BCC">
        <w:trPr>
          <w:trHeight w:hRule="exact" w:val="590"/>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2. Государственная система обеспечения безо</w:t>
            </w:r>
            <w:r w:rsidRPr="0022123C">
              <w:rPr>
                <w:rFonts w:ascii="Times New Roman" w:hAnsi="Times New Roman" w:cs="Times New Roman"/>
              </w:rPr>
              <w:softHyphen/>
              <w:t>пасности населения</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16</w:t>
            </w:r>
          </w:p>
        </w:tc>
      </w:tr>
      <w:tr w:rsidR="008117CA" w:rsidRPr="0022123C" w:rsidTr="00351BCC">
        <w:trPr>
          <w:trHeight w:hRule="exact" w:val="595"/>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3. Основы обороны государства и воинская обя</w:t>
            </w:r>
            <w:r w:rsidRPr="0022123C">
              <w:rPr>
                <w:rFonts w:ascii="Times New Roman" w:hAnsi="Times New Roman" w:cs="Times New Roman"/>
              </w:rPr>
              <w:softHyphen/>
              <w:t>занность</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18</w:t>
            </w:r>
          </w:p>
        </w:tc>
      </w:tr>
      <w:tr w:rsidR="008117CA" w:rsidRPr="0022123C" w:rsidTr="00351BCC">
        <w:trPr>
          <w:trHeight w:hRule="exact" w:val="480"/>
          <w:jc w:val="center"/>
        </w:trPr>
        <w:tc>
          <w:tcPr>
            <w:tcW w:w="621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4. Основы медицинских знаний</w:t>
            </w:r>
          </w:p>
        </w:tc>
        <w:tc>
          <w:tcPr>
            <w:tcW w:w="2688"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18</w:t>
            </w:r>
          </w:p>
        </w:tc>
      </w:tr>
      <w:tr w:rsidR="008117CA" w:rsidRPr="0022123C" w:rsidTr="00351BCC">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 xml:space="preserve">Всего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7</w:t>
            </w:r>
            <w:r>
              <w:rPr>
                <w:rFonts w:ascii="Times New Roman" w:hAnsi="Times New Roman" w:cs="Times New Roman"/>
              </w:rPr>
              <w:t>0</w:t>
            </w:r>
          </w:p>
        </w:tc>
      </w:tr>
      <w:tr w:rsidR="008117CA" w:rsidRPr="0022123C" w:rsidTr="00351BCC">
        <w:trPr>
          <w:trHeight w:hRule="exact" w:val="370"/>
          <w:jc w:val="center"/>
        </w:trPr>
        <w:tc>
          <w:tcPr>
            <w:tcW w:w="88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ind w:firstLine="46"/>
              <w:rPr>
                <w:rFonts w:ascii="Times New Roman" w:hAnsi="Times New Roman" w:cs="Times New Roman"/>
              </w:rPr>
            </w:pPr>
            <w:r w:rsidRPr="0022123C">
              <w:rPr>
                <w:rFonts w:ascii="Times New Roman" w:hAnsi="Times New Roman" w:cs="Times New Roman"/>
              </w:rPr>
              <w:t>Промежуточная аттестация в форме дифференцированного зачета</w:t>
            </w:r>
          </w:p>
        </w:tc>
      </w:tr>
    </w:tbl>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ab/>
      </w:r>
    </w:p>
    <w:p w:rsidR="008117CA" w:rsidRPr="0022123C" w:rsidRDefault="008117CA" w:rsidP="008117CA">
      <w:pPr>
        <w:spacing w:after="0" w:line="240" w:lineRule="auto"/>
        <w:ind w:firstLine="709"/>
        <w:rPr>
          <w:rFonts w:ascii="Times New Roman" w:hAnsi="Times New Roman" w:cs="Times New Roman"/>
        </w:rPr>
      </w:pPr>
      <w:bookmarkStart w:id="108" w:name="bookmark503"/>
      <w:r w:rsidRPr="0022123C">
        <w:rPr>
          <w:rFonts w:ascii="Times New Roman" w:hAnsi="Times New Roman" w:cs="Times New Roman"/>
        </w:rPr>
        <w:t>ТЕМАТИЧЕСКИЙ ПЛАН ПРОВЕДЕНИЯ УЧЕБНЫХ СБОРОВ</w:t>
      </w:r>
      <w:bookmarkEnd w:id="108"/>
    </w:p>
    <w:p w:rsidR="008117CA" w:rsidRPr="0022123C" w:rsidRDefault="008117CA" w:rsidP="008117CA">
      <w:pPr>
        <w:spacing w:after="0" w:line="240" w:lineRule="auto"/>
        <w:ind w:firstLine="709"/>
        <w:rPr>
          <w:rFonts w:ascii="Times New Roman" w:hAnsi="Times New Roman" w:cs="Times New Roman"/>
        </w:rPr>
      </w:pPr>
      <w:bookmarkStart w:id="109" w:name="bookmark504"/>
      <w:r w:rsidRPr="0022123C">
        <w:rPr>
          <w:rFonts w:ascii="Times New Roman" w:hAnsi="Times New Roman" w:cs="Times New Roman"/>
        </w:rPr>
        <w:t>(для юношей)1</w:t>
      </w:r>
      <w:bookmarkEnd w:id="109"/>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3331"/>
        <w:gridCol w:w="696"/>
        <w:gridCol w:w="691"/>
        <w:gridCol w:w="691"/>
        <w:gridCol w:w="691"/>
        <w:gridCol w:w="691"/>
        <w:gridCol w:w="1310"/>
      </w:tblGrid>
      <w:tr w:rsidR="008117CA" w:rsidRPr="0022123C" w:rsidTr="00351BCC">
        <w:trPr>
          <w:trHeight w:hRule="exact" w:val="355"/>
          <w:jc w:val="center"/>
        </w:trPr>
        <w:tc>
          <w:tcPr>
            <w:tcW w:w="802" w:type="dxa"/>
            <w:vMerge w:val="restart"/>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п/п</w:t>
            </w:r>
          </w:p>
        </w:tc>
        <w:tc>
          <w:tcPr>
            <w:tcW w:w="3331" w:type="dxa"/>
            <w:vMerge w:val="restart"/>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занятия</w:t>
            </w:r>
          </w:p>
        </w:tc>
        <w:tc>
          <w:tcPr>
            <w:tcW w:w="3460" w:type="dxa"/>
            <w:gridSpan w:val="5"/>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Количество часов</w:t>
            </w:r>
          </w:p>
        </w:tc>
        <w:tc>
          <w:tcPr>
            <w:tcW w:w="1310" w:type="dxa"/>
            <w:vMerge w:val="restart"/>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количество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часов</w:t>
            </w:r>
          </w:p>
        </w:tc>
      </w:tr>
      <w:tr w:rsidR="008117CA" w:rsidRPr="0022123C" w:rsidTr="00351BCC">
        <w:trPr>
          <w:trHeight w:hRule="exact" w:val="538"/>
          <w:jc w:val="center"/>
        </w:trPr>
        <w:tc>
          <w:tcPr>
            <w:tcW w:w="802" w:type="dxa"/>
            <w:vMerge/>
            <w:tcBorders>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p>
        </w:tc>
        <w:tc>
          <w:tcPr>
            <w:tcW w:w="3331" w:type="dxa"/>
            <w:vMerge/>
            <w:tcBorders>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p>
        </w:tc>
        <w:tc>
          <w:tcPr>
            <w:tcW w:w="696"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1310" w:type="dxa"/>
            <w:vMerge/>
            <w:tcBorders>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hRule="exact" w:val="326"/>
          <w:jc w:val="center"/>
        </w:trPr>
        <w:tc>
          <w:tcPr>
            <w:tcW w:w="802"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1</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Тактическая подготовка</w:t>
            </w:r>
          </w:p>
        </w:tc>
        <w:tc>
          <w:tcPr>
            <w:tcW w:w="696"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hRule="exact" w:val="331"/>
          <w:jc w:val="center"/>
        </w:trPr>
        <w:tc>
          <w:tcPr>
            <w:tcW w:w="802"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2</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Огневая подготовка</w:t>
            </w:r>
          </w:p>
        </w:tc>
        <w:tc>
          <w:tcPr>
            <w:tcW w:w="696"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310"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9</w:t>
            </w:r>
          </w:p>
        </w:tc>
      </w:tr>
      <w:tr w:rsidR="008117CA" w:rsidRPr="0022123C" w:rsidTr="00351BCC">
        <w:trPr>
          <w:trHeight w:hRule="exact" w:val="547"/>
          <w:jc w:val="center"/>
        </w:trPr>
        <w:tc>
          <w:tcPr>
            <w:tcW w:w="802" w:type="dxa"/>
            <w:tcBorders>
              <w:top w:val="single" w:sz="4" w:space="0" w:color="auto"/>
              <w:left w:val="single" w:sz="4" w:space="0" w:color="auto"/>
            </w:tcBorders>
            <w:shd w:val="clear" w:color="auto" w:fill="FFFFFF"/>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3</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Радиационная, химическая и биологическая защита</w:t>
            </w:r>
          </w:p>
        </w:tc>
        <w:tc>
          <w:tcPr>
            <w:tcW w:w="696"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rPr>
          <w:trHeight w:hRule="exact" w:val="331"/>
          <w:jc w:val="center"/>
        </w:trPr>
        <w:tc>
          <w:tcPr>
            <w:tcW w:w="802"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4</w:t>
            </w:r>
          </w:p>
        </w:tc>
        <w:tc>
          <w:tcPr>
            <w:tcW w:w="3331"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Общевоинские уставы</w:t>
            </w:r>
          </w:p>
        </w:tc>
        <w:tc>
          <w:tcPr>
            <w:tcW w:w="696" w:type="dxa"/>
            <w:tcBorders>
              <w:top w:val="single" w:sz="4" w:space="0" w:color="auto"/>
              <w:left w:val="single" w:sz="4" w:space="0" w:color="auto"/>
              <w:bottom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91" w:type="dxa"/>
            <w:tcBorders>
              <w:top w:val="single" w:sz="4" w:space="0" w:color="auto"/>
              <w:left w:val="single" w:sz="4" w:space="0" w:color="auto"/>
              <w:bottom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8117CA" w:rsidRPr="0022123C" w:rsidTr="00351BCC">
        <w:trPr>
          <w:trHeight w:hRule="exact" w:val="374"/>
          <w:jc w:val="center"/>
        </w:trPr>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5</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Строевая подготовка</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hRule="exact" w:val="326"/>
          <w:jc w:val="center"/>
        </w:trPr>
        <w:tc>
          <w:tcPr>
            <w:tcW w:w="802"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6</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Физическая подготовка</w:t>
            </w:r>
          </w:p>
        </w:tc>
        <w:tc>
          <w:tcPr>
            <w:tcW w:w="696"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w:t>
            </w:r>
          </w:p>
        </w:tc>
      </w:tr>
      <w:tr w:rsidR="008117CA" w:rsidRPr="0022123C" w:rsidTr="00351BCC">
        <w:trPr>
          <w:trHeight w:hRule="exact" w:val="331"/>
          <w:jc w:val="center"/>
        </w:trPr>
        <w:tc>
          <w:tcPr>
            <w:tcW w:w="802"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7</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Военно-медицинская подготовка</w:t>
            </w:r>
          </w:p>
        </w:tc>
        <w:tc>
          <w:tcPr>
            <w:tcW w:w="696"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bottom"/>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rPr>
          <w:trHeight w:hRule="exact" w:val="547"/>
          <w:jc w:val="center"/>
        </w:trPr>
        <w:tc>
          <w:tcPr>
            <w:tcW w:w="802"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jc w:val="center"/>
              <w:rPr>
                <w:rFonts w:ascii="Times New Roman" w:hAnsi="Times New Roman" w:cs="Times New Roman"/>
              </w:rPr>
            </w:pPr>
            <w:r w:rsidRPr="0022123C">
              <w:rPr>
                <w:rFonts w:ascii="Times New Roman" w:hAnsi="Times New Roman" w:cs="Times New Roman"/>
              </w:rPr>
              <w:t>8</w:t>
            </w:r>
          </w:p>
        </w:tc>
        <w:tc>
          <w:tcPr>
            <w:tcW w:w="3331"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Основы безопасности военной службы</w:t>
            </w:r>
          </w:p>
        </w:tc>
        <w:tc>
          <w:tcPr>
            <w:tcW w:w="696" w:type="dxa"/>
            <w:tcBorders>
              <w:top w:val="single" w:sz="4" w:space="0" w:color="auto"/>
              <w:lef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8117CA" w:rsidRPr="0022123C" w:rsidTr="00351BCC">
        <w:trPr>
          <w:trHeight w:hRule="exact" w:val="326"/>
          <w:jc w:val="center"/>
        </w:trPr>
        <w:tc>
          <w:tcPr>
            <w:tcW w:w="4133" w:type="dxa"/>
            <w:gridSpan w:val="2"/>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Итого</w:t>
            </w:r>
          </w:p>
        </w:tc>
        <w:tc>
          <w:tcPr>
            <w:tcW w:w="696"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35</w:t>
            </w:r>
          </w:p>
        </w:tc>
      </w:tr>
    </w:tbl>
    <w:p w:rsidR="008117CA" w:rsidRPr="0022123C" w:rsidRDefault="008117CA" w:rsidP="008117CA">
      <w:pPr>
        <w:spacing w:after="0" w:line="240" w:lineRule="auto"/>
        <w:ind w:firstLine="709"/>
        <w:rPr>
          <w:rFonts w:ascii="Times New Roman" w:hAnsi="Times New Roman" w:cs="Times New Roman"/>
        </w:rPr>
      </w:pPr>
    </w:p>
    <w:p w:rsidR="008117CA" w:rsidRDefault="008117CA" w:rsidP="008117CA">
      <w:pPr>
        <w:spacing w:after="0" w:line="240" w:lineRule="auto"/>
        <w:ind w:firstLine="709"/>
        <w:rPr>
          <w:rFonts w:ascii="Times New Roman" w:hAnsi="Times New Roman" w:cs="Times New Roman"/>
        </w:rPr>
      </w:pPr>
      <w:bookmarkStart w:id="110" w:name="bookmark505"/>
      <w:r w:rsidRPr="0022123C">
        <w:rPr>
          <w:rFonts w:ascii="Times New Roman" w:hAnsi="Times New Roman" w:cs="Times New Roman"/>
        </w:rPr>
        <w:t>ХАРАКТЕРИСТИКА ОСНОВНЫХ ВИДОВ ДЕЯТЕЛЬНОСТИ СТУДЕНТОВ</w:t>
      </w:r>
      <w:bookmarkEnd w:id="110"/>
    </w:p>
    <w:p w:rsidR="008117CA" w:rsidRDefault="008117CA" w:rsidP="008117CA">
      <w:pPr>
        <w:spacing w:after="0" w:line="240" w:lineRule="auto"/>
        <w:ind w:firstLine="709"/>
        <w:rPr>
          <w:rFonts w:ascii="Times New Roman" w:hAnsi="Times New Roman" w:cs="Times New Roman"/>
        </w:rPr>
      </w:pPr>
    </w:p>
    <w:tbl>
      <w:tblPr>
        <w:tblStyle w:val="af3"/>
        <w:tblW w:w="9606" w:type="dxa"/>
        <w:tblLook w:val="04A0" w:firstRow="1" w:lastRow="0" w:firstColumn="1" w:lastColumn="0" w:noHBand="0" w:noVBand="1"/>
      </w:tblPr>
      <w:tblGrid>
        <w:gridCol w:w="3369"/>
        <w:gridCol w:w="6237"/>
      </w:tblGrid>
      <w:tr w:rsidR="008117CA" w:rsidTr="00351BCC">
        <w:tc>
          <w:tcPr>
            <w:tcW w:w="3369" w:type="dxa"/>
            <w:vAlign w:val="center"/>
          </w:tcPr>
          <w:p w:rsidR="008117CA" w:rsidRPr="0022123C" w:rsidRDefault="008117CA" w:rsidP="00351BCC">
            <w:pPr>
              <w:rPr>
                <w:rFonts w:ascii="Times New Roman" w:hAnsi="Times New Roman" w:cs="Times New Roman"/>
              </w:rPr>
            </w:pPr>
            <w:r w:rsidRPr="0022123C">
              <w:rPr>
                <w:rFonts w:ascii="Times New Roman" w:hAnsi="Times New Roman" w:cs="Times New Roman"/>
              </w:rPr>
              <w:lastRenderedPageBreak/>
              <w:t>Содержание обучения</w:t>
            </w:r>
          </w:p>
        </w:tc>
        <w:tc>
          <w:tcPr>
            <w:tcW w:w="6237" w:type="dxa"/>
            <w:vAlign w:val="center"/>
          </w:tcPr>
          <w:p w:rsidR="008117CA" w:rsidRPr="0022123C" w:rsidRDefault="008117CA" w:rsidP="00351BCC">
            <w:pPr>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 студентов (на уровне учебных действий)</w:t>
            </w:r>
          </w:p>
        </w:tc>
      </w:tr>
      <w:tr w:rsidR="008117CA" w:rsidTr="00351BCC">
        <w:tc>
          <w:tcPr>
            <w:tcW w:w="3369"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t>Введение</w:t>
            </w:r>
          </w:p>
        </w:tc>
        <w:tc>
          <w:tcPr>
            <w:tcW w:w="6237" w:type="dxa"/>
            <w:vAlign w:val="bottom"/>
          </w:tcPr>
          <w:p w:rsidR="008117CA" w:rsidRPr="0022123C" w:rsidRDefault="008117CA" w:rsidP="00351BCC">
            <w:pPr>
              <w:rPr>
                <w:rFonts w:ascii="Times New Roman" w:hAnsi="Times New Roman" w:cs="Times New Roman"/>
              </w:rPr>
            </w:pPr>
            <w:r w:rsidRPr="0022123C">
              <w:rPr>
                <w:rFonts w:ascii="Times New Roman" w:hAnsi="Times New Roman" w:cs="Times New Roman"/>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8117CA" w:rsidRPr="0022123C" w:rsidRDefault="008117CA" w:rsidP="00351BCC">
            <w:pPr>
              <w:rPr>
                <w:rFonts w:ascii="Times New Roman" w:hAnsi="Times New Roman" w:cs="Times New Roman"/>
              </w:rPr>
            </w:pPr>
            <w:r w:rsidRPr="0022123C">
              <w:rPr>
                <w:rFonts w:ascii="Times New Roman" w:hAnsi="Times New Roman" w:cs="Times New Roman"/>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22123C">
              <w:rPr>
                <w:rFonts w:ascii="Times New Roman" w:hAnsi="Times New Roman" w:cs="Times New Roman"/>
              </w:rPr>
              <w:softHyphen/>
              <w:t>хранению биосферы и ее защите</w:t>
            </w:r>
          </w:p>
        </w:tc>
      </w:tr>
      <w:tr w:rsidR="008117CA" w:rsidTr="00351BCC">
        <w:tc>
          <w:tcPr>
            <w:tcW w:w="3369"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t>1. Обеспечение личной безопасности и сохране</w:t>
            </w:r>
            <w:r w:rsidRPr="0022123C">
              <w:rPr>
                <w:rFonts w:ascii="Times New Roman" w:hAnsi="Times New Roman" w:cs="Times New Roman"/>
              </w:rPr>
              <w:softHyphen/>
              <w:t>ние здоровья населения</w:t>
            </w:r>
          </w:p>
        </w:tc>
        <w:tc>
          <w:tcPr>
            <w:tcW w:w="6237" w:type="dxa"/>
            <w:vAlign w:val="bottom"/>
          </w:tcPr>
          <w:p w:rsidR="008117CA" w:rsidRPr="0022123C" w:rsidRDefault="008117CA" w:rsidP="00351BCC">
            <w:pPr>
              <w:rPr>
                <w:rFonts w:ascii="Times New Roman" w:hAnsi="Times New Roman" w:cs="Times New Roman"/>
              </w:rPr>
            </w:pPr>
            <w:r w:rsidRPr="0022123C">
              <w:rPr>
                <w:rFonts w:ascii="Times New Roman" w:hAnsi="Times New Roman" w:cs="Times New Roman"/>
              </w:rPr>
              <w:t>Определение основных понятий о здоровье и здоровом образе жизни.</w:t>
            </w:r>
          </w:p>
          <w:p w:rsidR="008117CA" w:rsidRPr="0022123C" w:rsidRDefault="008117CA" w:rsidP="00351BCC">
            <w:pPr>
              <w:rPr>
                <w:rFonts w:ascii="Times New Roman" w:hAnsi="Times New Roman" w:cs="Times New Roman"/>
              </w:rPr>
            </w:pPr>
            <w:r w:rsidRPr="0022123C">
              <w:rPr>
                <w:rFonts w:ascii="Times New Roman" w:hAnsi="Times New Roman" w:cs="Times New Roman"/>
              </w:rPr>
              <w:t>Усвоение факторов, влияющих на здоровье, выявление факто</w:t>
            </w:r>
            <w:r w:rsidRPr="0022123C">
              <w:rPr>
                <w:rFonts w:ascii="Times New Roman" w:hAnsi="Times New Roman" w:cs="Times New Roman"/>
              </w:rPr>
              <w:softHyphen/>
              <w:t>ров, разрушающих здоровье, планирование режима дня, выяв</w:t>
            </w:r>
            <w:r w:rsidRPr="0022123C">
              <w:rPr>
                <w:rFonts w:ascii="Times New Roman" w:hAnsi="Times New Roman" w:cs="Times New Roman"/>
              </w:rPr>
              <w:softHyphen/>
              <w:t>ление условий обеспечения рационального питания, объяснение случаев из собственной жизни и своих наблюдений по планиро</w:t>
            </w:r>
            <w:r w:rsidRPr="0022123C">
              <w:rPr>
                <w:rFonts w:ascii="Times New Roman" w:hAnsi="Times New Roman" w:cs="Times New Roman"/>
              </w:rPr>
              <w:softHyphen/>
              <w:t>ванию режима труда и отдыха.</w:t>
            </w:r>
          </w:p>
          <w:p w:rsidR="008117CA" w:rsidRPr="0022123C" w:rsidRDefault="008117CA" w:rsidP="00351BCC">
            <w:pPr>
              <w:rPr>
                <w:rFonts w:ascii="Times New Roman" w:hAnsi="Times New Roman" w:cs="Times New Roman"/>
              </w:rPr>
            </w:pPr>
            <w:r w:rsidRPr="0022123C">
              <w:rPr>
                <w:rFonts w:ascii="Times New Roman" w:hAnsi="Times New Roman" w:cs="Times New Roman"/>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w:t>
            </w:r>
            <w:r w:rsidRPr="0022123C">
              <w:rPr>
                <w:rFonts w:ascii="Times New Roman" w:hAnsi="Times New Roman" w:cs="Times New Roman"/>
              </w:rPr>
              <w:softHyphen/>
              <w:t>вье человека.</w:t>
            </w:r>
          </w:p>
          <w:p w:rsidR="008117CA" w:rsidRPr="0022123C" w:rsidRDefault="008117CA" w:rsidP="00351BCC">
            <w:pPr>
              <w:rPr>
                <w:rFonts w:ascii="Times New Roman" w:hAnsi="Times New Roman" w:cs="Times New Roman"/>
              </w:rPr>
            </w:pPr>
            <w:r w:rsidRPr="0022123C">
              <w:rPr>
                <w:rFonts w:ascii="Times New Roman" w:hAnsi="Times New Roman" w:cs="Times New Roman"/>
              </w:rPr>
              <w:t>Моделирование социальных последствий пристрастия к нарко</w:t>
            </w:r>
            <w:r w:rsidRPr="0022123C">
              <w:rPr>
                <w:rFonts w:ascii="Times New Roman" w:hAnsi="Times New Roman" w:cs="Times New Roman"/>
              </w:rPr>
              <w:softHyphen/>
              <w:t>тикам.</w:t>
            </w:r>
          </w:p>
          <w:p w:rsidR="008117CA" w:rsidRPr="0022123C" w:rsidRDefault="008117CA" w:rsidP="00351BCC">
            <w:pPr>
              <w:rPr>
                <w:rFonts w:ascii="Times New Roman" w:hAnsi="Times New Roman" w:cs="Times New Roman"/>
              </w:rPr>
            </w:pPr>
            <w:r w:rsidRPr="0022123C">
              <w:rPr>
                <w:rFonts w:ascii="Times New Roman" w:hAnsi="Times New Roman" w:cs="Times New Roman"/>
              </w:rPr>
              <w:t>Моделирование ситуаций по организации безопасности дорож</w:t>
            </w:r>
            <w:r w:rsidRPr="0022123C">
              <w:rPr>
                <w:rFonts w:ascii="Times New Roman" w:hAnsi="Times New Roman" w:cs="Times New Roman"/>
              </w:rPr>
              <w:softHyphen/>
              <w:t>ного движения.</w:t>
            </w:r>
          </w:p>
          <w:p w:rsidR="008117CA" w:rsidRPr="0022123C" w:rsidRDefault="008117CA" w:rsidP="00351BCC">
            <w:pPr>
              <w:rPr>
                <w:rFonts w:ascii="Times New Roman" w:hAnsi="Times New Roman" w:cs="Times New Roman"/>
              </w:rPr>
            </w:pPr>
            <w:r w:rsidRPr="0022123C">
              <w:rPr>
                <w:rFonts w:ascii="Times New Roman" w:hAnsi="Times New Roman" w:cs="Times New Roman"/>
              </w:rPr>
              <w:t>Характеристика факторов, влияющих на репродуктивное здоро</w:t>
            </w:r>
            <w:r w:rsidRPr="0022123C">
              <w:rPr>
                <w:rFonts w:ascii="Times New Roman" w:hAnsi="Times New Roman" w:cs="Times New Roman"/>
              </w:rPr>
              <w:softHyphen/>
              <w:t>вье человека.</w:t>
            </w:r>
          </w:p>
          <w:p w:rsidR="008117CA" w:rsidRPr="0022123C" w:rsidRDefault="008117CA" w:rsidP="00351BCC">
            <w:pPr>
              <w:rPr>
                <w:rFonts w:ascii="Times New Roman" w:hAnsi="Times New Roman" w:cs="Times New Roman"/>
              </w:rPr>
            </w:pPr>
            <w:r w:rsidRPr="0022123C">
              <w:rPr>
                <w:rFonts w:ascii="Times New Roman" w:hAnsi="Times New Roman" w:cs="Times New Roman"/>
              </w:rPr>
              <w:t>Моделирование ситуаций по применению правил сохранения и укрепления здоровья</w:t>
            </w:r>
          </w:p>
        </w:tc>
      </w:tr>
      <w:tr w:rsidR="008117CA" w:rsidTr="00351BCC">
        <w:tc>
          <w:tcPr>
            <w:tcW w:w="3369"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t>2. Государственная система обеспечения безопасности населения</w:t>
            </w:r>
          </w:p>
        </w:tc>
        <w:tc>
          <w:tcPr>
            <w:tcW w:w="6237" w:type="dxa"/>
            <w:vAlign w:val="bottom"/>
          </w:tcPr>
          <w:p w:rsidR="008117CA" w:rsidRPr="0022123C" w:rsidRDefault="008117CA" w:rsidP="00351BCC">
            <w:pPr>
              <w:rPr>
                <w:rFonts w:ascii="Times New Roman" w:hAnsi="Times New Roman" w:cs="Times New Roman"/>
              </w:rPr>
            </w:pPr>
            <w:r w:rsidRPr="0022123C">
              <w:rPr>
                <w:rFonts w:ascii="Times New Roman" w:hAnsi="Times New Roman" w:cs="Times New Roman"/>
              </w:rPr>
              <w:t>Усвоение общих понятий чрезвычайных ситуаций, классифика</w:t>
            </w:r>
            <w:r w:rsidRPr="0022123C">
              <w:rPr>
                <w:rFonts w:ascii="Times New Roman" w:hAnsi="Times New Roman" w:cs="Times New Roman"/>
              </w:rPr>
              <w:softHyphen/>
              <w:t>ция чрезвычайных ситуаций природного и техногенного харак</w:t>
            </w:r>
            <w:r w:rsidRPr="0022123C">
              <w:rPr>
                <w:rFonts w:ascii="Times New Roman" w:hAnsi="Times New Roman" w:cs="Times New Roman"/>
              </w:rPr>
              <w:softHyphen/>
              <w:t>тера по основным признакам, характеристика особенностей ЧС различного происхождения.</w:t>
            </w:r>
          </w:p>
          <w:p w:rsidR="008117CA" w:rsidRPr="0022123C" w:rsidRDefault="008117CA" w:rsidP="00351BCC">
            <w:pPr>
              <w:rPr>
                <w:rFonts w:ascii="Times New Roman" w:hAnsi="Times New Roman" w:cs="Times New Roman"/>
              </w:rPr>
            </w:pPr>
            <w:r w:rsidRPr="0022123C">
              <w:rPr>
                <w:rFonts w:ascii="Times New Roman" w:hAnsi="Times New Roman" w:cs="Times New Roman"/>
              </w:rPr>
              <w:t>Выявление потенциально опасных ситуаций для сохранения жизни и здоровья человека, сохранения личного и общественно</w:t>
            </w:r>
            <w:r w:rsidRPr="0022123C">
              <w:rPr>
                <w:rFonts w:ascii="Times New Roman" w:hAnsi="Times New Roman" w:cs="Times New Roman"/>
              </w:rPr>
              <w:softHyphen/>
              <w:t>го имущества при ЧС.</w:t>
            </w:r>
          </w:p>
          <w:p w:rsidR="008117CA" w:rsidRPr="0022123C" w:rsidRDefault="008117CA" w:rsidP="00351BCC">
            <w:pPr>
              <w:rPr>
                <w:rFonts w:ascii="Times New Roman" w:hAnsi="Times New Roman" w:cs="Times New Roman"/>
              </w:rPr>
            </w:pPr>
            <w:r w:rsidRPr="0022123C">
              <w:rPr>
                <w:rFonts w:ascii="Times New Roman" w:hAnsi="Times New Roman" w:cs="Times New Roman"/>
              </w:rPr>
              <w:t>Моделирование поведения населения при угрозе и возникнове</w:t>
            </w:r>
            <w:r w:rsidRPr="0022123C">
              <w:rPr>
                <w:rFonts w:ascii="Times New Roman" w:hAnsi="Times New Roman" w:cs="Times New Roman"/>
              </w:rPr>
              <w:softHyphen/>
              <w:t>нии ЧС.</w:t>
            </w:r>
          </w:p>
          <w:p w:rsidR="008117CA" w:rsidRPr="0022123C" w:rsidRDefault="008117CA" w:rsidP="00351BCC">
            <w:pPr>
              <w:rPr>
                <w:rFonts w:ascii="Times New Roman" w:hAnsi="Times New Roman" w:cs="Times New Roman"/>
              </w:rPr>
            </w:pPr>
            <w:r w:rsidRPr="0022123C">
              <w:rPr>
                <w:rFonts w:ascii="Times New Roman" w:hAnsi="Times New Roman" w:cs="Times New Roman"/>
              </w:rPr>
              <w:t xml:space="preserve">Освоение моделей поведения в разных ситуациях: как вести </w:t>
            </w:r>
            <w:r w:rsidRPr="0022123C">
              <w:rPr>
                <w:rFonts w:ascii="Times New Roman" w:hAnsi="Times New Roman" w:cs="Times New Roman"/>
              </w:rPr>
              <w:lastRenderedPageBreak/>
              <w:t>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w:t>
            </w:r>
            <w:r w:rsidRPr="0022123C">
              <w:rPr>
                <w:rFonts w:ascii="Times New Roman" w:hAnsi="Times New Roman" w:cs="Times New Roman"/>
              </w:rPr>
              <w:softHyphen/>
              <w:t>альных средств защиты при возникновении ЧС; раскрытие воз</w:t>
            </w:r>
            <w:r w:rsidRPr="0022123C">
              <w:rPr>
                <w:rFonts w:ascii="Times New Roman" w:hAnsi="Times New Roman" w:cs="Times New Roman"/>
              </w:rPr>
              <w:softHyphen/>
              <w:t>можностей современных средств оповещения населения об опасно</w:t>
            </w:r>
            <w:r w:rsidRPr="0022123C">
              <w:rPr>
                <w:rFonts w:ascii="Times New Roman" w:hAnsi="Times New Roman" w:cs="Times New Roman"/>
              </w:rPr>
              <w:softHyphen/>
              <w:t>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w:t>
            </w:r>
            <w:r w:rsidRPr="0022123C">
              <w:rPr>
                <w:rFonts w:ascii="Times New Roman" w:hAnsi="Times New Roman" w:cs="Times New Roman"/>
              </w:rPr>
              <w:softHyphen/>
              <w:t>ритории военных действий.</w:t>
            </w:r>
          </w:p>
          <w:p w:rsidR="008117CA" w:rsidRPr="0022123C" w:rsidRDefault="008117CA" w:rsidP="00351BCC">
            <w:pPr>
              <w:rPr>
                <w:rFonts w:ascii="Times New Roman" w:hAnsi="Times New Roman" w:cs="Times New Roman"/>
              </w:rPr>
            </w:pPr>
            <w:r w:rsidRPr="0022123C">
              <w:rPr>
                <w:rFonts w:ascii="Times New Roman" w:hAnsi="Times New Roman" w:cs="Times New Roman"/>
              </w:rPr>
              <w:t>Характеристика предназначения и основных функций полиции, службы скорой помощи, Федеральной службы по надзору в сфе</w:t>
            </w:r>
            <w:r w:rsidRPr="0022123C">
              <w:rPr>
                <w:rFonts w:ascii="Times New Roman" w:hAnsi="Times New Roman" w:cs="Times New Roman"/>
              </w:rPr>
              <w:softHyphen/>
              <w:t>ре защиты прав потребителей и благополучия человека и других государственных служб в области безопасности</w:t>
            </w:r>
          </w:p>
        </w:tc>
      </w:tr>
      <w:tr w:rsidR="008117CA" w:rsidTr="00351BCC">
        <w:tc>
          <w:tcPr>
            <w:tcW w:w="3369"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lastRenderedPageBreak/>
              <w:t>3. Основы обороны государства и воинская обязанность</w:t>
            </w:r>
          </w:p>
        </w:tc>
        <w:tc>
          <w:tcPr>
            <w:tcW w:w="6237" w:type="dxa"/>
            <w:vAlign w:val="bottom"/>
          </w:tcPr>
          <w:p w:rsidR="008117CA" w:rsidRDefault="008117CA" w:rsidP="00351BCC">
            <w:pPr>
              <w:rPr>
                <w:rFonts w:ascii="Times New Roman" w:hAnsi="Times New Roman" w:cs="Times New Roman"/>
              </w:rPr>
            </w:pPr>
            <w:r w:rsidRPr="0022123C">
              <w:rPr>
                <w:rFonts w:ascii="Times New Roman" w:hAnsi="Times New Roman" w:cs="Times New Roman"/>
              </w:rPr>
              <w:t>Различение основных понятий военной и национальной безопас</w:t>
            </w:r>
            <w:r w:rsidRPr="0022123C">
              <w:rPr>
                <w:rFonts w:ascii="Times New Roman" w:hAnsi="Times New Roman" w:cs="Times New Roman"/>
              </w:rPr>
              <w:softHyphen/>
              <w:t xml:space="preserve">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 </w:t>
            </w:r>
          </w:p>
          <w:p w:rsidR="008117CA" w:rsidRPr="0022123C" w:rsidRDefault="008117CA" w:rsidP="00351BCC">
            <w:pPr>
              <w:rPr>
                <w:rFonts w:ascii="Times New Roman" w:hAnsi="Times New Roman" w:cs="Times New Roman"/>
              </w:rPr>
            </w:pPr>
            <w:r w:rsidRPr="0022123C">
              <w:rPr>
                <w:rFonts w:ascii="Times New Roman" w:hAnsi="Times New Roman" w:cs="Times New Roman"/>
              </w:rPr>
              <w:t>Анализ основных этапов проведения военной реформы Воору</w:t>
            </w:r>
            <w:r w:rsidRPr="0022123C">
              <w:rPr>
                <w:rFonts w:ascii="Times New Roman" w:hAnsi="Times New Roman" w:cs="Times New Roman"/>
              </w:rPr>
              <w:softHyphen/>
              <w:t>женных Сил Российской Федерации на современном этапе, определение организационной структуры, видов и родов Воору</w:t>
            </w:r>
            <w:r w:rsidRPr="0022123C">
              <w:rPr>
                <w:rFonts w:ascii="Times New Roman" w:hAnsi="Times New Roman" w:cs="Times New Roman"/>
              </w:rPr>
              <w:softHyphen/>
              <w:t>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w:t>
            </w:r>
            <w:r w:rsidRPr="0022123C">
              <w:rPr>
                <w:rFonts w:ascii="Times New Roman" w:hAnsi="Times New Roman" w:cs="Times New Roman"/>
              </w:rPr>
              <w:softHyphen/>
              <w:t>ка жизни воинской части, сопоставление порядка и условий про</w:t>
            </w:r>
            <w:r w:rsidRPr="0022123C">
              <w:rPr>
                <w:rFonts w:ascii="Times New Roman" w:hAnsi="Times New Roman" w:cs="Times New Roman"/>
              </w:rPr>
              <w:softHyphen/>
              <w:t>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8117CA" w:rsidRPr="0022123C" w:rsidRDefault="008117CA" w:rsidP="00351BCC">
            <w:pPr>
              <w:rPr>
                <w:rFonts w:ascii="Times New Roman" w:hAnsi="Times New Roman" w:cs="Times New Roman"/>
              </w:rPr>
            </w:pPr>
            <w:r w:rsidRPr="0022123C">
              <w:rPr>
                <w:rFonts w:ascii="Times New Roman" w:hAnsi="Times New Roman" w:cs="Times New Roman"/>
              </w:rPr>
              <w:t>Характеристика требований воинской деятельности, предъ</w:t>
            </w:r>
            <w:r w:rsidRPr="0022123C">
              <w:rPr>
                <w:rFonts w:ascii="Times New Roman" w:hAnsi="Times New Roman" w:cs="Times New Roman"/>
              </w:rPr>
              <w:softHyphen/>
              <w:t>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8117CA" w:rsidRPr="0022123C" w:rsidRDefault="008117CA" w:rsidP="00351BCC">
            <w:pPr>
              <w:rPr>
                <w:rFonts w:ascii="Times New Roman" w:hAnsi="Times New Roman" w:cs="Times New Roman"/>
              </w:rPr>
            </w:pPr>
            <w:r w:rsidRPr="0022123C">
              <w:rPr>
                <w:rFonts w:ascii="Times New Roman" w:hAnsi="Times New Roman" w:cs="Times New Roman"/>
              </w:rPr>
              <w:t>Определение боевых традиций Вооруженных Сил России, объ</w:t>
            </w:r>
            <w:r w:rsidRPr="0022123C">
              <w:rPr>
                <w:rFonts w:ascii="Times New Roman" w:hAnsi="Times New Roman" w:cs="Times New Roman"/>
              </w:rPr>
              <w:softHyphen/>
              <w:t>яснение основных понятий о ритуалах Вооруженных Сил Рос</w:t>
            </w:r>
            <w:r w:rsidRPr="0022123C">
              <w:rPr>
                <w:rFonts w:ascii="Times New Roman" w:hAnsi="Times New Roman" w:cs="Times New Roman"/>
              </w:rPr>
              <w:softHyphen/>
              <w:t>сийской Федерации и символах воинской чести</w:t>
            </w:r>
          </w:p>
        </w:tc>
      </w:tr>
      <w:tr w:rsidR="008117CA" w:rsidTr="00351BCC">
        <w:tc>
          <w:tcPr>
            <w:tcW w:w="3369" w:type="dxa"/>
          </w:tcPr>
          <w:p w:rsidR="008117CA" w:rsidRPr="0022123C" w:rsidRDefault="008117CA" w:rsidP="00351BCC">
            <w:pPr>
              <w:rPr>
                <w:rFonts w:ascii="Times New Roman" w:hAnsi="Times New Roman" w:cs="Times New Roman"/>
              </w:rPr>
            </w:pPr>
            <w:r w:rsidRPr="0022123C">
              <w:rPr>
                <w:rFonts w:ascii="Times New Roman" w:hAnsi="Times New Roman" w:cs="Times New Roman"/>
              </w:rPr>
              <w:t>4. Основы медицинских знаний</w:t>
            </w:r>
          </w:p>
        </w:tc>
        <w:tc>
          <w:tcPr>
            <w:tcW w:w="6237" w:type="dxa"/>
            <w:vAlign w:val="bottom"/>
          </w:tcPr>
          <w:p w:rsidR="008117CA" w:rsidRPr="0022123C" w:rsidRDefault="008117CA" w:rsidP="00351BCC">
            <w:pPr>
              <w:rPr>
                <w:rFonts w:ascii="Times New Roman" w:hAnsi="Times New Roman" w:cs="Times New Roman"/>
              </w:rPr>
            </w:pPr>
            <w:r w:rsidRPr="0022123C">
              <w:rPr>
                <w:rFonts w:ascii="Times New Roman" w:hAnsi="Times New Roman" w:cs="Times New Roman"/>
              </w:rPr>
              <w:t>Освоение основных понятий о состояниях, при которых оказы</w:t>
            </w:r>
            <w:r w:rsidRPr="0022123C">
              <w:rPr>
                <w:rFonts w:ascii="Times New Roman" w:hAnsi="Times New Roman" w:cs="Times New Roman"/>
              </w:rPr>
              <w:softHyphen/>
              <w:t>вается первая помощь; моделирование ситуаций по оказанию первой помощи при несчастных случаях.</w:t>
            </w:r>
          </w:p>
          <w:p w:rsidR="008117CA" w:rsidRPr="0022123C" w:rsidRDefault="008117CA" w:rsidP="00351BCC">
            <w:pPr>
              <w:rPr>
                <w:rFonts w:ascii="Times New Roman" w:hAnsi="Times New Roman" w:cs="Times New Roman"/>
              </w:rPr>
            </w:pPr>
            <w:r w:rsidRPr="0022123C">
              <w:rPr>
                <w:rFonts w:ascii="Times New Roman" w:hAnsi="Times New Roman" w:cs="Times New Roman"/>
              </w:rPr>
              <w:lastRenderedPageBreak/>
              <w:t>Характеристика основных признаков жизни.</w:t>
            </w:r>
          </w:p>
          <w:p w:rsidR="008117CA" w:rsidRPr="0022123C" w:rsidRDefault="008117CA" w:rsidP="00351BCC">
            <w:pPr>
              <w:rPr>
                <w:rFonts w:ascii="Times New Roman" w:hAnsi="Times New Roman" w:cs="Times New Roman"/>
              </w:rPr>
            </w:pPr>
            <w:r w:rsidRPr="0022123C">
              <w:rPr>
                <w:rFonts w:ascii="Times New Roman" w:hAnsi="Times New Roman" w:cs="Times New Roman"/>
              </w:rPr>
              <w:t>Освоение алгоритма идентификации основных видов кровотече</w:t>
            </w:r>
            <w:r w:rsidRPr="0022123C">
              <w:rPr>
                <w:rFonts w:ascii="Times New Roman" w:hAnsi="Times New Roman" w:cs="Times New Roman"/>
              </w:rPr>
              <w:softHyphen/>
              <w:t>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8117CA" w:rsidRPr="0022123C" w:rsidRDefault="008117CA" w:rsidP="008117CA">
      <w:pPr>
        <w:spacing w:after="0" w:line="240" w:lineRule="auto"/>
        <w:ind w:firstLine="709"/>
        <w:rPr>
          <w:rFonts w:ascii="Times New Roman" w:hAnsi="Times New Roman" w:cs="Times New Roman"/>
        </w:rPr>
      </w:pPr>
    </w:p>
    <w:p w:rsidR="008117CA" w:rsidRPr="00DD4331" w:rsidRDefault="008117CA" w:rsidP="008117CA">
      <w:pPr>
        <w:spacing w:after="0" w:line="240" w:lineRule="auto"/>
        <w:ind w:firstLine="709"/>
        <w:rPr>
          <w:rFonts w:ascii="Times New Roman" w:hAnsi="Times New Roman" w:cs="Times New Roman"/>
          <w:sz w:val="24"/>
          <w:szCs w:val="24"/>
        </w:rPr>
      </w:pPr>
      <w:r w:rsidRPr="00DD4331">
        <w:rPr>
          <w:rFonts w:ascii="Times New Roman" w:hAnsi="Times New Roman" w:cs="Times New Roman"/>
          <w:sz w:val="24"/>
          <w:szCs w:val="24"/>
        </w:rPr>
        <w:t>ОУП.08 АСТРОНОМИЯ</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Освоение содержания учебной дисциплины «Астрономия» обеспечивает достижение обучающимися следующих результатов: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личностных: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сформированность научного мировоззрения, соответствующего современному уровню развития астрономической науки;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устойчивый интерес к истории и достижениям в области астрономии;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анализировать последствия освоения космического пространства для жизни и деятельности человека;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метапредметных: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предметных: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понимание сущности наблюдаемых во Вселенной явлений; </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117CA" w:rsidRPr="00DD4331"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rsidR="008117CA" w:rsidRDefault="008117CA" w:rsidP="008117CA">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17E24" w:rsidRDefault="00017E24" w:rsidP="008117CA">
      <w:pPr>
        <w:spacing w:after="0" w:line="240" w:lineRule="auto"/>
        <w:ind w:firstLine="709"/>
        <w:jc w:val="both"/>
        <w:rPr>
          <w:rFonts w:ascii="Times New Roman" w:hAnsi="Times New Roman" w:cs="Times New Roman"/>
          <w:sz w:val="24"/>
          <w:szCs w:val="24"/>
        </w:rPr>
      </w:pPr>
    </w:p>
    <w:tbl>
      <w:tblPr>
        <w:tblW w:w="106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45"/>
        <w:gridCol w:w="1701"/>
        <w:gridCol w:w="851"/>
        <w:gridCol w:w="992"/>
        <w:gridCol w:w="1309"/>
        <w:gridCol w:w="1134"/>
      </w:tblGrid>
      <w:tr w:rsidR="00017E24" w:rsidRPr="00017E24" w:rsidTr="00017E24">
        <w:tc>
          <w:tcPr>
            <w:tcW w:w="534" w:type="dxa"/>
            <w:vMerge w:val="restart"/>
            <w:tcBorders>
              <w:top w:val="single" w:sz="4" w:space="0" w:color="auto"/>
            </w:tcBorders>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w:t>
            </w:r>
          </w:p>
        </w:tc>
        <w:tc>
          <w:tcPr>
            <w:tcW w:w="4145" w:type="dxa"/>
            <w:vMerge w:val="restart"/>
            <w:tcBorders>
              <w:top w:val="single" w:sz="4" w:space="0" w:color="auto"/>
            </w:tcBorders>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b/>
                <w:bCs/>
                <w:sz w:val="24"/>
                <w:szCs w:val="24"/>
                <w:lang w:eastAsia="ru-RU"/>
              </w:rPr>
              <w:t>Наименование разделов и тем</w:t>
            </w:r>
          </w:p>
        </w:tc>
        <w:tc>
          <w:tcPr>
            <w:tcW w:w="1701" w:type="dxa"/>
            <w:vMerge w:val="restart"/>
            <w:tcBorders>
              <w:top w:val="single" w:sz="4" w:space="0" w:color="auto"/>
            </w:tcBorders>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b/>
                <w:bCs/>
                <w:sz w:val="24"/>
                <w:szCs w:val="24"/>
                <w:lang w:eastAsia="ru-RU"/>
              </w:rPr>
              <w:t>Максимальная учебная нагрузка</w:t>
            </w:r>
          </w:p>
        </w:tc>
        <w:tc>
          <w:tcPr>
            <w:tcW w:w="851" w:type="dxa"/>
            <w:vMerge w:val="restart"/>
            <w:tcBorders>
              <w:top w:val="single" w:sz="4" w:space="0" w:color="auto"/>
            </w:tcBorders>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ВСР</w:t>
            </w:r>
          </w:p>
        </w:tc>
        <w:tc>
          <w:tcPr>
            <w:tcW w:w="3435" w:type="dxa"/>
            <w:gridSpan w:val="3"/>
            <w:tcBorders>
              <w:top w:val="single" w:sz="4" w:space="0" w:color="auto"/>
            </w:tcBorders>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Аудиторные занятия</w:t>
            </w:r>
          </w:p>
        </w:tc>
      </w:tr>
      <w:tr w:rsidR="00017E24" w:rsidRPr="00017E24" w:rsidTr="00017E24">
        <w:tc>
          <w:tcPr>
            <w:tcW w:w="534"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4145"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1701"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851"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992" w:type="dxa"/>
            <w:vMerge w:val="restart"/>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Всего</w:t>
            </w:r>
          </w:p>
        </w:tc>
        <w:tc>
          <w:tcPr>
            <w:tcW w:w="2443" w:type="dxa"/>
            <w:gridSpan w:val="2"/>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из них</w:t>
            </w:r>
          </w:p>
        </w:tc>
      </w:tr>
      <w:tr w:rsidR="00017E24" w:rsidRPr="00017E24" w:rsidTr="00017E24">
        <w:tc>
          <w:tcPr>
            <w:tcW w:w="534"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4145"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1701"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851"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992" w:type="dxa"/>
            <w:vMerge/>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1309" w:type="dxa"/>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Практические</w:t>
            </w:r>
          </w:p>
        </w:tc>
        <w:tc>
          <w:tcPr>
            <w:tcW w:w="1134" w:type="dxa"/>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Лабораторные</w:t>
            </w:r>
          </w:p>
        </w:tc>
      </w:tr>
      <w:tr w:rsidR="00017E24" w:rsidRPr="00017E24" w:rsidTr="00017E24">
        <w:tc>
          <w:tcPr>
            <w:tcW w:w="534" w:type="dxa"/>
            <w:vAlign w:val="center"/>
          </w:tcPr>
          <w:p w:rsidR="00017E24" w:rsidRPr="00017E24" w:rsidRDefault="00017E24" w:rsidP="00017E24">
            <w:pPr>
              <w:spacing w:after="0" w:line="240" w:lineRule="auto"/>
              <w:rPr>
                <w:rFonts w:ascii="Times New Roman" w:eastAsia="Times New Roman" w:hAnsi="Times New Roman" w:cs="Times New Roman"/>
                <w:sz w:val="24"/>
                <w:szCs w:val="24"/>
                <w:lang w:eastAsia="ru-RU"/>
              </w:rPr>
            </w:pPr>
          </w:p>
        </w:tc>
        <w:tc>
          <w:tcPr>
            <w:tcW w:w="4145" w:type="dxa"/>
            <w:vAlign w:val="center"/>
          </w:tcPr>
          <w:p w:rsidR="00017E24" w:rsidRPr="00017E24" w:rsidRDefault="00017E24" w:rsidP="00017E24">
            <w:pPr>
              <w:spacing w:after="0" w:line="240" w:lineRule="auto"/>
              <w:contextualSpacing/>
              <w:rPr>
                <w:rFonts w:ascii="Times New Roman" w:eastAsia="Times New Roman" w:hAnsi="Times New Roman" w:cs="Times New Roman"/>
                <w:sz w:val="24"/>
                <w:szCs w:val="24"/>
                <w:lang w:eastAsia="ru-RU"/>
              </w:rPr>
            </w:pPr>
            <w:r w:rsidRPr="00017E24">
              <w:rPr>
                <w:rFonts w:ascii="Times New Roman" w:eastAsia="Times New Roman" w:hAnsi="Times New Roman" w:cs="Times New Roman"/>
                <w:bCs/>
                <w:sz w:val="24"/>
                <w:szCs w:val="24"/>
                <w:lang w:eastAsia="ru-RU"/>
              </w:rPr>
              <w:t>Введение</w:t>
            </w:r>
          </w:p>
          <w:p w:rsidR="00017E24" w:rsidRPr="00017E24" w:rsidRDefault="00017E24" w:rsidP="00017E24">
            <w:pPr>
              <w:spacing w:after="0" w:line="240" w:lineRule="auto"/>
              <w:ind w:firstLine="709"/>
              <w:rPr>
                <w:rFonts w:ascii="Times New Roman" w:eastAsia="Times New Roman" w:hAnsi="Times New Roman" w:cs="Times New Roman"/>
                <w:sz w:val="24"/>
                <w:szCs w:val="24"/>
                <w:lang w:eastAsia="ru-RU"/>
              </w:rPr>
            </w:pPr>
          </w:p>
        </w:tc>
        <w:tc>
          <w:tcPr>
            <w:tcW w:w="170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3</w:t>
            </w:r>
          </w:p>
        </w:tc>
        <w:tc>
          <w:tcPr>
            <w:tcW w:w="85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3</w:t>
            </w:r>
          </w:p>
        </w:tc>
        <w:tc>
          <w:tcPr>
            <w:tcW w:w="1309"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c>
          <w:tcPr>
            <w:tcW w:w="1134"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r>
      <w:tr w:rsidR="00017E24" w:rsidRPr="00017E24" w:rsidTr="00017E24">
        <w:tc>
          <w:tcPr>
            <w:tcW w:w="534" w:type="dxa"/>
            <w:vAlign w:val="center"/>
          </w:tcPr>
          <w:p w:rsidR="00017E24" w:rsidRPr="00017E24" w:rsidRDefault="00017E24" w:rsidP="00BF0276">
            <w:pPr>
              <w:numPr>
                <w:ilvl w:val="0"/>
                <w:numId w:val="21"/>
              </w:numPr>
              <w:spacing w:after="0" w:line="240" w:lineRule="auto"/>
              <w:rPr>
                <w:rFonts w:ascii="Times New Roman" w:eastAsia="Times New Roman" w:hAnsi="Times New Roman" w:cs="Times New Roman"/>
                <w:sz w:val="24"/>
                <w:szCs w:val="24"/>
                <w:lang w:eastAsia="ru-RU"/>
              </w:rPr>
            </w:pPr>
          </w:p>
        </w:tc>
        <w:tc>
          <w:tcPr>
            <w:tcW w:w="4145" w:type="dxa"/>
            <w:vAlign w:val="center"/>
          </w:tcPr>
          <w:p w:rsidR="00017E24" w:rsidRPr="00017E24" w:rsidRDefault="00017E24" w:rsidP="00017E24">
            <w:pPr>
              <w:spacing w:after="0" w:line="240" w:lineRule="auto"/>
              <w:contextualSpacing/>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История развития астрономии</w:t>
            </w:r>
          </w:p>
        </w:tc>
        <w:tc>
          <w:tcPr>
            <w:tcW w:w="170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3</w:t>
            </w:r>
          </w:p>
        </w:tc>
        <w:tc>
          <w:tcPr>
            <w:tcW w:w="85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3</w:t>
            </w:r>
          </w:p>
        </w:tc>
        <w:tc>
          <w:tcPr>
            <w:tcW w:w="1309"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c>
          <w:tcPr>
            <w:tcW w:w="1134"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r>
      <w:tr w:rsidR="00017E24" w:rsidRPr="00017E24" w:rsidTr="00017E24">
        <w:trPr>
          <w:trHeight w:val="591"/>
        </w:trPr>
        <w:tc>
          <w:tcPr>
            <w:tcW w:w="534" w:type="dxa"/>
            <w:vAlign w:val="center"/>
          </w:tcPr>
          <w:p w:rsidR="00017E24" w:rsidRPr="00017E24" w:rsidRDefault="00017E24" w:rsidP="00BF0276">
            <w:pPr>
              <w:numPr>
                <w:ilvl w:val="0"/>
                <w:numId w:val="21"/>
              </w:numPr>
              <w:spacing w:after="0" w:line="240" w:lineRule="auto"/>
              <w:rPr>
                <w:rFonts w:ascii="Times New Roman" w:eastAsia="Times New Roman" w:hAnsi="Times New Roman" w:cs="Times New Roman"/>
                <w:sz w:val="24"/>
                <w:szCs w:val="24"/>
                <w:lang w:eastAsia="ru-RU"/>
              </w:rPr>
            </w:pPr>
          </w:p>
        </w:tc>
        <w:tc>
          <w:tcPr>
            <w:tcW w:w="4145" w:type="dxa"/>
            <w:vAlign w:val="center"/>
          </w:tcPr>
          <w:p w:rsidR="00017E24" w:rsidRPr="00017E24" w:rsidRDefault="00017E24" w:rsidP="00017E24">
            <w:pPr>
              <w:spacing w:after="0" w:line="240" w:lineRule="auto"/>
              <w:contextualSpacing/>
              <w:rPr>
                <w:rFonts w:ascii="Times New Roman" w:eastAsia="Times New Roman" w:hAnsi="Times New Roman" w:cs="Times New Roman"/>
                <w:sz w:val="24"/>
                <w:szCs w:val="24"/>
                <w:lang w:eastAsia="ru-RU"/>
              </w:rPr>
            </w:pPr>
            <w:r w:rsidRPr="00017E24">
              <w:rPr>
                <w:rFonts w:ascii="Times New Roman" w:eastAsia="Times New Roman" w:hAnsi="Times New Roman" w:cs="Times New Roman"/>
                <w:bCs/>
                <w:sz w:val="24"/>
                <w:szCs w:val="24"/>
                <w:lang w:eastAsia="ru-RU"/>
              </w:rPr>
              <w:t>Устройство солнечной системы</w:t>
            </w:r>
          </w:p>
        </w:tc>
        <w:tc>
          <w:tcPr>
            <w:tcW w:w="170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20</w:t>
            </w:r>
          </w:p>
        </w:tc>
        <w:tc>
          <w:tcPr>
            <w:tcW w:w="851" w:type="dxa"/>
            <w:vAlign w:val="center"/>
          </w:tcPr>
          <w:p w:rsidR="00017E24" w:rsidRPr="00017E24" w:rsidRDefault="00017E24" w:rsidP="00017E24">
            <w:pPr>
              <w:tabs>
                <w:tab w:val="left" w:pos="611"/>
              </w:tabs>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20</w:t>
            </w:r>
          </w:p>
        </w:tc>
        <w:tc>
          <w:tcPr>
            <w:tcW w:w="1309"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3</w:t>
            </w:r>
          </w:p>
        </w:tc>
        <w:tc>
          <w:tcPr>
            <w:tcW w:w="1134"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r>
      <w:tr w:rsidR="00017E24" w:rsidRPr="00017E24" w:rsidTr="00017E24">
        <w:trPr>
          <w:trHeight w:val="696"/>
        </w:trPr>
        <w:tc>
          <w:tcPr>
            <w:tcW w:w="534" w:type="dxa"/>
            <w:vAlign w:val="center"/>
          </w:tcPr>
          <w:p w:rsidR="00017E24" w:rsidRPr="00017E24" w:rsidRDefault="00017E24" w:rsidP="00BF0276">
            <w:pPr>
              <w:numPr>
                <w:ilvl w:val="0"/>
                <w:numId w:val="21"/>
              </w:numPr>
              <w:spacing w:after="0" w:line="240" w:lineRule="auto"/>
              <w:rPr>
                <w:rFonts w:ascii="Times New Roman" w:eastAsia="Times New Roman" w:hAnsi="Times New Roman" w:cs="Times New Roman"/>
                <w:sz w:val="24"/>
                <w:szCs w:val="24"/>
                <w:lang w:eastAsia="ru-RU"/>
              </w:rPr>
            </w:pPr>
          </w:p>
        </w:tc>
        <w:tc>
          <w:tcPr>
            <w:tcW w:w="4145" w:type="dxa"/>
            <w:vAlign w:val="center"/>
          </w:tcPr>
          <w:p w:rsidR="00017E24" w:rsidRPr="00017E24" w:rsidRDefault="00017E24" w:rsidP="00017E24">
            <w:pPr>
              <w:spacing w:after="0" w:line="240" w:lineRule="auto"/>
              <w:rPr>
                <w:rFonts w:ascii="Times New Roman" w:eastAsia="Times New Roman" w:hAnsi="Times New Roman" w:cs="Times New Roman"/>
                <w:bCs/>
                <w:sz w:val="24"/>
                <w:szCs w:val="24"/>
                <w:lang w:eastAsia="ru-RU"/>
              </w:rPr>
            </w:pPr>
            <w:r w:rsidRPr="00017E24">
              <w:rPr>
                <w:rFonts w:ascii="Times New Roman" w:eastAsia="Times New Roman" w:hAnsi="Times New Roman" w:cs="Times New Roman"/>
                <w:bCs/>
                <w:color w:val="000000"/>
                <w:sz w:val="24"/>
                <w:szCs w:val="24"/>
                <w:lang w:eastAsia="ru-RU"/>
              </w:rPr>
              <w:t>Строение и эволюция Вселенной</w:t>
            </w:r>
          </w:p>
        </w:tc>
        <w:tc>
          <w:tcPr>
            <w:tcW w:w="1701"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10</w:t>
            </w:r>
          </w:p>
        </w:tc>
        <w:tc>
          <w:tcPr>
            <w:tcW w:w="851" w:type="dxa"/>
            <w:vAlign w:val="center"/>
          </w:tcPr>
          <w:p w:rsidR="00017E24" w:rsidRPr="00017E24" w:rsidRDefault="00017E24" w:rsidP="00017E24">
            <w:pPr>
              <w:tabs>
                <w:tab w:val="left" w:pos="611"/>
              </w:tabs>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10</w:t>
            </w:r>
          </w:p>
        </w:tc>
        <w:tc>
          <w:tcPr>
            <w:tcW w:w="1309"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c>
          <w:tcPr>
            <w:tcW w:w="1134"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r w:rsidRPr="00017E24">
              <w:rPr>
                <w:rFonts w:ascii="Times New Roman" w:eastAsia="Times New Roman" w:hAnsi="Times New Roman" w:cs="Times New Roman"/>
                <w:sz w:val="24"/>
                <w:szCs w:val="24"/>
                <w:lang w:eastAsia="ru-RU"/>
              </w:rPr>
              <w:t>0</w:t>
            </w:r>
          </w:p>
        </w:tc>
      </w:tr>
      <w:tr w:rsidR="00017E24" w:rsidRPr="00017E24" w:rsidTr="00017E24">
        <w:trPr>
          <w:trHeight w:val="696"/>
        </w:trPr>
        <w:tc>
          <w:tcPr>
            <w:tcW w:w="534" w:type="dxa"/>
            <w:vAlign w:val="center"/>
          </w:tcPr>
          <w:p w:rsidR="00017E24" w:rsidRPr="00017E24" w:rsidRDefault="00017E24" w:rsidP="00017E24">
            <w:pPr>
              <w:spacing w:after="0" w:line="240" w:lineRule="auto"/>
              <w:rPr>
                <w:rFonts w:ascii="Times New Roman" w:eastAsia="Times New Roman" w:hAnsi="Times New Roman" w:cs="Times New Roman"/>
                <w:sz w:val="24"/>
                <w:szCs w:val="24"/>
                <w:lang w:eastAsia="ru-RU"/>
              </w:rPr>
            </w:pPr>
          </w:p>
        </w:tc>
        <w:tc>
          <w:tcPr>
            <w:tcW w:w="4145" w:type="dxa"/>
            <w:vAlign w:val="center"/>
          </w:tcPr>
          <w:p w:rsidR="00017E24" w:rsidRPr="00017E24" w:rsidRDefault="00017E24" w:rsidP="00017E24">
            <w:pPr>
              <w:spacing w:after="0" w:line="240" w:lineRule="auto"/>
              <w:ind w:hanging="33"/>
              <w:rPr>
                <w:rFonts w:ascii="Times New Roman" w:eastAsia="Times New Roman" w:hAnsi="Times New Roman" w:cs="Times New Roman"/>
                <w:sz w:val="24"/>
                <w:szCs w:val="24"/>
                <w:lang w:eastAsia="ru-RU"/>
              </w:rPr>
            </w:pPr>
            <w:r w:rsidRPr="00017E24">
              <w:rPr>
                <w:rFonts w:ascii="Times New Roman" w:eastAsia="Times New Roman" w:hAnsi="Times New Roman" w:cs="Times New Roman"/>
                <w:b/>
                <w:sz w:val="24"/>
                <w:szCs w:val="24"/>
                <w:lang w:eastAsia="ru-RU"/>
              </w:rPr>
              <w:t>Всего</w:t>
            </w:r>
          </w:p>
        </w:tc>
        <w:tc>
          <w:tcPr>
            <w:tcW w:w="1701" w:type="dxa"/>
            <w:vAlign w:val="center"/>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36</w:t>
            </w:r>
          </w:p>
        </w:tc>
        <w:tc>
          <w:tcPr>
            <w:tcW w:w="851" w:type="dxa"/>
            <w:vAlign w:val="center"/>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36</w:t>
            </w:r>
          </w:p>
        </w:tc>
        <w:tc>
          <w:tcPr>
            <w:tcW w:w="1309" w:type="dxa"/>
            <w:vAlign w:val="center"/>
          </w:tcPr>
          <w:p w:rsidR="00017E24" w:rsidRPr="00017E24" w:rsidRDefault="00017E24" w:rsidP="00017E24">
            <w:pPr>
              <w:spacing w:after="0" w:line="240" w:lineRule="auto"/>
              <w:jc w:val="center"/>
              <w:rPr>
                <w:rFonts w:ascii="Times New Roman" w:eastAsia="Times New Roman" w:hAnsi="Times New Roman" w:cs="Times New Roman"/>
                <w:b/>
                <w:sz w:val="24"/>
                <w:szCs w:val="24"/>
                <w:lang w:eastAsia="ru-RU"/>
              </w:rPr>
            </w:pPr>
            <w:r w:rsidRPr="00017E24">
              <w:rPr>
                <w:rFonts w:ascii="Times New Roman" w:eastAsia="Times New Roman" w:hAnsi="Times New Roman" w:cs="Times New Roman"/>
                <w:b/>
                <w:sz w:val="24"/>
                <w:szCs w:val="24"/>
                <w:lang w:eastAsia="ru-RU"/>
              </w:rPr>
              <w:t>3</w:t>
            </w:r>
          </w:p>
        </w:tc>
        <w:tc>
          <w:tcPr>
            <w:tcW w:w="1134" w:type="dxa"/>
            <w:vAlign w:val="center"/>
          </w:tcPr>
          <w:p w:rsidR="00017E24" w:rsidRPr="00017E24" w:rsidRDefault="00017E24" w:rsidP="00017E24">
            <w:pPr>
              <w:spacing w:after="0" w:line="240" w:lineRule="auto"/>
              <w:jc w:val="center"/>
              <w:rPr>
                <w:rFonts w:ascii="Times New Roman" w:eastAsia="Times New Roman" w:hAnsi="Times New Roman" w:cs="Times New Roman"/>
                <w:sz w:val="24"/>
                <w:szCs w:val="24"/>
                <w:lang w:eastAsia="ru-RU"/>
              </w:rPr>
            </w:pPr>
          </w:p>
        </w:tc>
      </w:tr>
      <w:tr w:rsidR="00017E24" w:rsidRPr="00017E24" w:rsidTr="00017E24">
        <w:tc>
          <w:tcPr>
            <w:tcW w:w="10666" w:type="dxa"/>
            <w:gridSpan w:val="7"/>
            <w:vAlign w:val="center"/>
          </w:tcPr>
          <w:p w:rsidR="00017E24" w:rsidRPr="00017E24" w:rsidRDefault="00017E24" w:rsidP="00017E24">
            <w:pPr>
              <w:spacing w:after="0" w:line="240" w:lineRule="auto"/>
              <w:rPr>
                <w:rFonts w:ascii="Times New Roman" w:eastAsia="Times New Roman" w:hAnsi="Times New Roman" w:cs="Times New Roman"/>
                <w:sz w:val="24"/>
                <w:szCs w:val="24"/>
                <w:lang w:eastAsia="ru-RU"/>
              </w:rPr>
            </w:pPr>
            <w:r w:rsidRPr="00017E24">
              <w:rPr>
                <w:rFonts w:ascii="Times New Roman" w:eastAsia="Times New Roman" w:hAnsi="Times New Roman" w:cs="Times New Roman"/>
                <w:b/>
                <w:sz w:val="24"/>
                <w:szCs w:val="24"/>
                <w:lang w:eastAsia="ru-RU"/>
              </w:rPr>
              <w:t>Промежуточная аттестация в форме дифференцированного зачета</w:t>
            </w:r>
          </w:p>
        </w:tc>
      </w:tr>
    </w:tbl>
    <w:p w:rsidR="00017E24" w:rsidRDefault="00017E24" w:rsidP="008117CA">
      <w:pPr>
        <w:spacing w:after="0" w:line="240" w:lineRule="auto"/>
        <w:ind w:firstLine="709"/>
        <w:jc w:val="both"/>
        <w:rPr>
          <w:rFonts w:ascii="Times New Roman" w:hAnsi="Times New Roman" w:cs="Times New Roman"/>
          <w:sz w:val="24"/>
          <w:szCs w:val="24"/>
        </w:rPr>
      </w:pPr>
    </w:p>
    <w:p w:rsidR="00017E24" w:rsidRPr="00DD4331" w:rsidRDefault="00017E24" w:rsidP="008117CA">
      <w:pPr>
        <w:spacing w:after="0" w:line="240" w:lineRule="auto"/>
        <w:ind w:firstLine="709"/>
        <w:jc w:val="both"/>
        <w:rPr>
          <w:rFonts w:ascii="Times New Roman" w:hAnsi="Times New Roman" w:cs="Times New Roman"/>
          <w:sz w:val="24"/>
          <w:szCs w:val="24"/>
        </w:rPr>
      </w:pPr>
    </w:p>
    <w:p w:rsidR="008117CA" w:rsidRPr="0022123C" w:rsidRDefault="008117CA" w:rsidP="008117CA">
      <w:pPr>
        <w:spacing w:after="0" w:line="240" w:lineRule="auto"/>
        <w:ind w:firstLine="709"/>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851"/>
        <w:gridCol w:w="5670"/>
        <w:gridCol w:w="1134"/>
      </w:tblGrid>
      <w:tr w:rsidR="008117CA" w:rsidRPr="0022123C" w:rsidTr="00351BCC">
        <w:tc>
          <w:tcPr>
            <w:tcW w:w="1809"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1809" w:type="dxa"/>
          </w:tcPr>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val="restart"/>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В</w:t>
            </w:r>
            <w:r w:rsidRPr="0022123C">
              <w:rPr>
                <w:rFonts w:ascii="Times New Roman" w:hAnsi="Times New Roman" w:cs="Times New Roman"/>
              </w:rPr>
              <w:t>ведение</w:t>
            </w:r>
          </w:p>
        </w:tc>
        <w:tc>
          <w:tcPr>
            <w:tcW w:w="652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Астрономия, ее связь с другими науками. Роль астрономии в развитии цивилизации. Структура и масштабы Вселенной. </w:t>
            </w:r>
          </w:p>
        </w:tc>
        <w:tc>
          <w:tcPr>
            <w:tcW w:w="1134"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8330" w:type="dxa"/>
            <w:gridSpan w:val="3"/>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ИСТОРИЯ РАЗВИТИЯ АСТРОНОМИИ</w:t>
            </w:r>
          </w:p>
        </w:tc>
        <w:tc>
          <w:tcPr>
            <w:tcW w:w="1134" w:type="dxa"/>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r>
      <w:tr w:rsidR="008117CA" w:rsidRPr="0022123C" w:rsidTr="00351BCC">
        <w:tc>
          <w:tcPr>
            <w:tcW w:w="180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История развития астрономии</w:t>
            </w:r>
          </w:p>
        </w:tc>
        <w:tc>
          <w:tcPr>
            <w:tcW w:w="6521" w:type="dxa"/>
            <w:gridSpan w:val="2"/>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shd w:val="clear" w:color="auto" w:fill="FFFFFF"/>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040"/>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Астрономия Аристотеля как «наиболее физическая из математических наук».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Космология Аристотеля. Гиппарх Никейский: первые математические теории видимогодвижения Солнца и Луны и теории затмений. Птолемей (астрономия как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«математическое изучение неба»). Создание первой универсальной математическоймодели мира на основе принципа геоцентризма.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Звездное небо (изменение видов звездного неба в течение суток, года). Летоисчислениеи его точность (солнечный и лунный, юлианский и григорианский календари,проекты новых календарей).</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260"/>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Оптическая астрономия (цивилизационный запрос, телескопы: виды, характеристики,назначение).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околоземного пространства (история советской космонавтики, современныеметоды изучения ближнего космоса).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Астрономия дальнего космоса (волновая астрономия, наземные и орбитальныетелескопы, современные методы изучения дальнего космоса).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Карта звездного неба</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8117CA" w:rsidRPr="0022123C" w:rsidTr="00351BCC">
        <w:tc>
          <w:tcPr>
            <w:tcW w:w="1809" w:type="dxa"/>
            <w:vMerge/>
            <w:tcBorders>
              <w:bottom w:val="single" w:sz="4" w:space="0" w:color="auto"/>
            </w:tcBorders>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6/1</w:t>
            </w:r>
          </w:p>
        </w:tc>
        <w:tc>
          <w:tcPr>
            <w:tcW w:w="5670"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 помощью картографического сервиса (GoogleMaps и др.) посетить раздел «Космос»и описать новые достижения в этой области.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https://hi-news.ru/tag/kosmos</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8330" w:type="dxa"/>
            <w:gridSpan w:val="3"/>
            <w:tcBorders>
              <w:bottom w:val="single" w:sz="4" w:space="0" w:color="auto"/>
            </w:tcBorders>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2. УСТРОЙСТВО СОЛНЕЧНОЙ СИСТЕМЫ</w:t>
            </w:r>
          </w:p>
        </w:tc>
        <w:tc>
          <w:tcPr>
            <w:tcW w:w="1134"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20</w:t>
            </w:r>
          </w:p>
        </w:tc>
      </w:tr>
      <w:tr w:rsidR="008117CA" w:rsidRPr="0022123C" w:rsidTr="00351BCC">
        <w:tc>
          <w:tcPr>
            <w:tcW w:w="1809" w:type="dxa"/>
            <w:vMerge w:val="restart"/>
            <w:tcBorders>
              <w:top w:val="single" w:sz="4" w:space="0" w:color="auto"/>
            </w:tcBorders>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Устройство Солнечной системы</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7,8</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 «Земля—Луна» (основные движения Земли, форма Земли, Луна — спутник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Земли, солнечные и лунные затмения).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9,10</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Природа Луны (физические условия наЛуне, поверхность Луны, лунные породы).</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11,12</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Планеты земной группы (Меркурий, Венера, Земля, Марс; общая характеристикаатмосферы, поверхности).</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13,14</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Планеты-гиганты (Юпитер, Сатурн, Уран, Нептун; общая характеристика, особенностистроения, спутники, кольца).</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15,16</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Астероиды и метеориты. Закономерность в расстояниях планет от Солнца. Орбитыастероидов.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17,18</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Два пояса астероидов: Главный пояс (между орбитами Марса и Юпитера)и пояс Койпера (за пределами орбиты Нептуна; Плутон — один из крупнейшихастероидов этого пояса).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Физические характеристики астероидов. Метеориты.</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20,21</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Кометы и метеоры (открытие комет, вид, строение, орбиты, природа комет, метеорыи болиды, метеорные потоки).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об астероидно-кометной опасности.</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3,24</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Исследования Солнечной системы. Межпланетные космические аппараты, используемыедля исследования планет. </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25</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Новые научные исследования Солнечной системы.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Видеоролик «Луна» https://www. youtube.com/watch?v=gV8eT2DtP1I</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GoogleMaps посещение планеты Солнечной системы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https://hi-news.ru/eto-interesno/v-google-maps-teper-mozhno-posetit-planetysolnechnoj-sistemy.html</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26/2</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Используя сервис GoogleMaps, посетить: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одну из планет Солнечной системы и описать ее особенности;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международную космическую станцию и описать ее устройство и назначение.</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8330" w:type="dxa"/>
            <w:gridSpan w:val="3"/>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 СТРОЕНИЕ И ЭВОЛЮЦИЯ ВСЕЛЕННОЙ</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r>
      <w:tr w:rsidR="008117CA" w:rsidRPr="0022123C" w:rsidTr="00351BCC">
        <w:tc>
          <w:tcPr>
            <w:tcW w:w="1809" w:type="dxa"/>
            <w:vMerge w:val="restart"/>
            <w:tcBorders>
              <w:top w:val="single" w:sz="4" w:space="0" w:color="auto"/>
            </w:tcBorders>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Строение и эволюция вселенной</w:t>
            </w:r>
          </w:p>
        </w:tc>
        <w:tc>
          <w:tcPr>
            <w:tcW w:w="6521" w:type="dxa"/>
            <w:gridSpan w:val="2"/>
            <w:shd w:val="clear" w:color="auto" w:fill="FFFFFF"/>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shd w:val="clear" w:color="auto" w:fill="FFFFFF"/>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27</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Расстояние до звезд (определение расстояний по годичным параллаксам, видимыеи 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693"/>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28</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Физическая природа звезд (цвет, температура, спектры и химический состав,</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светимость»,вращение звезд различных спектральных классов).</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Двойные звезды (оптические и физические двойные звезды, определенных масс</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lastRenderedPageBreak/>
              <w:t>звезды из наблюдений двойных звезд, невидимые спутники звезд).</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837"/>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29</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Открытие экзопланет — планет, движущихся вокруг звезд. Физические переменные,новые и сверхновые звезды (цефеиды, другие физические переменные звезды,новые и сверхновые).</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133"/>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30</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Наша Галактика (состав — звезды и звездные скопления, туманности, межзвездныйгаз, космические лучи и магнитные поля). Строение Галактики, вращениеГалактики и движение звезд в ней. Сверхмассивная черная дыра в центре Галактики.</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121"/>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31</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Радиоизлучение Галактики. Загадочные гамма-всплески. Другие галактики</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(открытие других галактик, определение размеров, расстояний и масс галактик;</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многообразие галактик, радиогалактики и активность ядер галактик, квазары и</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сверхмассивные черные дыры в ядрах галактик).</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876"/>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32</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Метагалактика (системы галактик и крупномасштабная структура Вселенной,</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расширение Метагалактики, гипотеза «горячей Вселенной», космологические моделиВселенной, открытие ускоренного расширения Метагалактики).</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104"/>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33</w:t>
            </w:r>
          </w:p>
        </w:tc>
        <w:tc>
          <w:tcPr>
            <w:tcW w:w="5670"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Происхождение и эволюция звезд. Возраст галактик и звезд.</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Происхождение планет (возраст Земли и других тел Солнечной системы, основныезакономерности в Солнечной системе, первые космогонические гипотезы, современныепредставления о происхождении планет).</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E58F8" w:rsidTr="00351BCC">
        <w:trPr>
          <w:trHeight w:val="275"/>
        </w:trPr>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34</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Жизнь и разум во Вселенной (эволюция Вселенной и жизнь, проблема внеземныхцивилизаций).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Экскурсии, в том числе интерактивные (в планетарий, Музей космонавтики и др.):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Живая планета.</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2. Постижение космоса.</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3. Самое интересное о метеоритах.</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4. Обзорная экскурсия по интерактивному музею «Лунариум».</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5. Теория и практика космического полета на тренажере «Союз — ТМА».</w:t>
            </w:r>
          </w:p>
          <w:p w:rsidR="008117CA" w:rsidRPr="0022123C" w:rsidRDefault="008117CA" w:rsidP="00351BCC">
            <w:pPr>
              <w:spacing w:after="0" w:line="240" w:lineRule="auto"/>
              <w:ind w:firstLine="34"/>
              <w:rPr>
                <w:rFonts w:ascii="Times New Roman" w:hAnsi="Times New Roman" w:cs="Times New Roman"/>
                <w:lang w:val="en-US"/>
              </w:rPr>
            </w:pPr>
            <w:r w:rsidRPr="0022123C">
              <w:rPr>
                <w:rFonts w:ascii="Times New Roman" w:hAnsi="Times New Roman" w:cs="Times New Roman"/>
              </w:rPr>
              <w:t>Ссылки</w:t>
            </w:r>
            <w:r w:rsidRPr="0022123C">
              <w:rPr>
                <w:rFonts w:ascii="Times New Roman" w:hAnsi="Times New Roman" w:cs="Times New Roman"/>
                <w:lang w:val="en-US"/>
              </w:rPr>
              <w:t>:</w:t>
            </w:r>
          </w:p>
          <w:p w:rsidR="008117CA" w:rsidRPr="0022123C" w:rsidRDefault="008117CA" w:rsidP="00351BCC">
            <w:pPr>
              <w:spacing w:after="0" w:line="240" w:lineRule="auto"/>
              <w:ind w:firstLine="34"/>
              <w:rPr>
                <w:rFonts w:ascii="Times New Roman" w:hAnsi="Times New Roman" w:cs="Times New Roman"/>
                <w:lang w:val="en-US"/>
              </w:rPr>
            </w:pPr>
            <w:r w:rsidRPr="0022123C">
              <w:rPr>
                <w:rFonts w:ascii="Times New Roman" w:hAnsi="Times New Roman" w:cs="Times New Roman"/>
                <w:lang w:val="en-US"/>
              </w:rPr>
              <w:t>http://www. planetarium-moscow.ru/world-of-astronomy/astronomical-news/</w:t>
            </w:r>
          </w:p>
          <w:p w:rsidR="008117CA" w:rsidRPr="0022123C" w:rsidRDefault="008117CA" w:rsidP="00351BCC">
            <w:pPr>
              <w:spacing w:after="0" w:line="240" w:lineRule="auto"/>
              <w:ind w:firstLine="34"/>
              <w:rPr>
                <w:rFonts w:ascii="Times New Roman" w:hAnsi="Times New Roman" w:cs="Times New Roman"/>
                <w:lang w:val="en-US"/>
              </w:rPr>
            </w:pPr>
            <w:r w:rsidRPr="0022123C">
              <w:rPr>
                <w:rFonts w:ascii="Times New Roman" w:hAnsi="Times New Roman" w:cs="Times New Roman"/>
                <w:lang w:val="en-US"/>
              </w:rPr>
              <w:t>http://www.kosmo-museum.ru/static_pages/interaktiv</w:t>
            </w:r>
          </w:p>
        </w:tc>
        <w:tc>
          <w:tcPr>
            <w:tcW w:w="1134" w:type="dxa"/>
          </w:tcPr>
          <w:p w:rsidR="008117CA" w:rsidRPr="0022123C" w:rsidRDefault="008117CA" w:rsidP="00351BCC">
            <w:pPr>
              <w:spacing w:after="0" w:line="240" w:lineRule="auto"/>
              <w:ind w:firstLine="709"/>
              <w:rPr>
                <w:rFonts w:ascii="Times New Roman" w:hAnsi="Times New Roman" w:cs="Times New Roman"/>
                <w:lang w:val="en-US"/>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lang w:val="en-US"/>
              </w:rPr>
            </w:pPr>
          </w:p>
        </w:tc>
        <w:tc>
          <w:tcPr>
            <w:tcW w:w="6521"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35/3</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проблемных заданий, кейсов.</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809" w:type="dxa"/>
            <w:vMerge/>
          </w:tcPr>
          <w:p w:rsidR="008117CA" w:rsidRPr="0022123C" w:rsidRDefault="008117CA" w:rsidP="00351BCC">
            <w:pPr>
              <w:spacing w:after="0" w:line="240" w:lineRule="auto"/>
              <w:ind w:firstLine="709"/>
              <w:rPr>
                <w:rFonts w:ascii="Times New Roman" w:hAnsi="Times New Roman" w:cs="Times New Roman"/>
              </w:rPr>
            </w:pPr>
          </w:p>
        </w:tc>
        <w:tc>
          <w:tcPr>
            <w:tcW w:w="8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36</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Дифференцированный зачет</w:t>
            </w:r>
          </w:p>
        </w:tc>
        <w:tc>
          <w:tcPr>
            <w:tcW w:w="1134" w:type="dxa"/>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 ФОРМЫ И МЕТОДЫ КОНТРОЛЯ</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4"/>
        <w:gridCol w:w="4734"/>
        <w:gridCol w:w="2408"/>
      </w:tblGrid>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основных видов деятельности </w:t>
            </w:r>
            <w:r w:rsidRPr="0022123C">
              <w:rPr>
                <w:rFonts w:ascii="Times New Roman" w:hAnsi="Times New Roman" w:cs="Times New Roman"/>
              </w:rPr>
              <w:lastRenderedPageBreak/>
              <w:t>обучающегося</w:t>
            </w:r>
          </w:p>
        </w:tc>
        <w:tc>
          <w:tcPr>
            <w:tcW w:w="2408"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Формы и методы </w:t>
            </w:r>
            <w:r w:rsidRPr="0022123C">
              <w:rPr>
                <w:rFonts w:ascii="Times New Roman" w:hAnsi="Times New Roman" w:cs="Times New Roman"/>
              </w:rPr>
              <w:lastRenderedPageBreak/>
              <w:t>контроля и оценки результатов обучения</w:t>
            </w:r>
          </w:p>
        </w:tc>
      </w:tr>
      <w:tr w:rsidR="008117CA" w:rsidRPr="0022123C" w:rsidTr="00351BCC">
        <w:trPr>
          <w:trHeight w:val="707"/>
        </w:trPr>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Введение </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62"/>
        </w:trPr>
        <w:tc>
          <w:tcPr>
            <w:tcW w:w="9746" w:type="dxa"/>
            <w:gridSpan w:val="3"/>
            <w:hideMark/>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ИСТОРИЯ РАЗВИТИЯ АСТРОНОМИИ</w:t>
            </w: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Астрономия в древности (Аристотель, Гиппарх Никейский и Птолемей)</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Звездное небо (изменение видов звездного неба в течение суток, года)</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карту звездного неба для нахождения координат светила. Приводить примеры практического использования карты звездного неба</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Летоисчисление и его точность (солнечный и лунный, юлианский и григорианский календари, проекты новых календарей)</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Оптическая астрономия (цивилизационный запрос, телескопы)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околоземного пространства (история советской космонавтики, современные методы изучения ближнего космоса)</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Астрономия дальнего космоса (волновая астрономия, наземные и орбитальные телескопы, современные методы изучения дальнего космоса)</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9746" w:type="dxa"/>
            <w:gridSpan w:val="3"/>
            <w:hideMark/>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УСТРОЙСТВО СОЛНЕЧНОЙ СИСТЕМЫ</w:t>
            </w: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Происхождение Солнечной системы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w:t>
            </w:r>
            <w:r w:rsidRPr="0022123C">
              <w:rPr>
                <w:rFonts w:ascii="Times New Roman" w:hAnsi="Times New Roman" w:cs="Times New Roman"/>
              </w:rPr>
              <w:lastRenderedPageBreak/>
              <w:t>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Видимое движение планет (видимое движение и конфигурации планет)</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Определить значение знаний о конфигурации планет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 Земля—Луна</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Природа Луны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Планеты земной группы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Планеты-гиганты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Малые тела Солнечной системы (астероиды, метеориты, кометы, малые планеты)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сведения о Солнце</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w:t>
            </w:r>
            <w:r w:rsidRPr="0022123C">
              <w:rPr>
                <w:rFonts w:ascii="Times New Roman" w:hAnsi="Times New Roman" w:cs="Times New Roman"/>
              </w:rPr>
              <w:lastRenderedPageBreak/>
              <w:t>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Солнце и жизнь Земли</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Небесная механика (законы Кеплера, открытие планет)</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Исследование Солнечной системы (межпланетные экспедиции, космические миссии и межпланетные космические аппараты)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9746" w:type="dxa"/>
            <w:gridSpan w:val="3"/>
            <w:hideMark/>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СТРОЕНИЕ И ЭВОЛЮЦИЯ ВСЕЛЕННОЙ</w:t>
            </w: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Расстояние до звезд</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Физическая природа звезд</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звезд</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Звездные системы. Экзопланеты</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Наша Галактика — Млечный путь (галактический год)</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w:t>
            </w:r>
            <w:r w:rsidRPr="0022123C">
              <w:rPr>
                <w:rFonts w:ascii="Times New Roman" w:hAnsi="Times New Roman" w:cs="Times New Roman"/>
              </w:rPr>
              <w:lastRenderedPageBreak/>
              <w:t>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Другие галактики</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Происхождение галактик</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Эволюция галактик и звезд</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Жизнь и разум во Вселенной</w:t>
            </w:r>
          </w:p>
        </w:tc>
        <w:tc>
          <w:tcPr>
            <w:tcW w:w="4734" w:type="dxa"/>
            <w:hideMark/>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60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Вселенная сегодня: астрономические открытия</w:t>
            </w:r>
          </w:p>
        </w:tc>
        <w:tc>
          <w:tcPr>
            <w:tcW w:w="47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p>
    <w:p w:rsidR="0054357B"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ab/>
      </w:r>
    </w:p>
    <w:p w:rsidR="0054357B" w:rsidRDefault="0054357B" w:rsidP="008117CA">
      <w:pPr>
        <w:spacing w:after="0" w:line="240" w:lineRule="auto"/>
        <w:ind w:firstLine="709"/>
        <w:rPr>
          <w:rFonts w:ascii="Times New Roman" w:hAnsi="Times New Roman" w:cs="Times New Roman"/>
        </w:rPr>
      </w:pPr>
    </w:p>
    <w:p w:rsidR="0054357B" w:rsidRDefault="0054357B" w:rsidP="008117CA">
      <w:pPr>
        <w:spacing w:after="0" w:line="240" w:lineRule="auto"/>
        <w:ind w:firstLine="709"/>
        <w:rPr>
          <w:rFonts w:ascii="Times New Roman" w:hAnsi="Times New Roman" w:cs="Times New Roman"/>
        </w:rPr>
      </w:pPr>
    </w:p>
    <w:p w:rsidR="0054357B" w:rsidRPr="00BC117D" w:rsidRDefault="0054357B" w:rsidP="0054357B">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ОУ</w:t>
      </w:r>
      <w:r>
        <w:rPr>
          <w:rFonts w:ascii="Times New Roman" w:hAnsi="Times New Roman" w:cs="Times New Roman"/>
          <w:sz w:val="24"/>
          <w:szCs w:val="24"/>
        </w:rPr>
        <w:t>П.09</w:t>
      </w:r>
      <w:r w:rsidRPr="00BC117D">
        <w:rPr>
          <w:rFonts w:ascii="Times New Roman" w:hAnsi="Times New Roman" w:cs="Times New Roman"/>
          <w:sz w:val="24"/>
          <w:szCs w:val="24"/>
        </w:rPr>
        <w:t xml:space="preserve"> РОДНОЙ ЯЗЫК</w:t>
      </w:r>
    </w:p>
    <w:p w:rsidR="0054357B" w:rsidRPr="00BC117D" w:rsidRDefault="0054357B" w:rsidP="0054357B">
      <w:pPr>
        <w:spacing w:after="0" w:line="240" w:lineRule="auto"/>
        <w:ind w:firstLine="709"/>
        <w:rPr>
          <w:rFonts w:ascii="Times New Roman" w:hAnsi="Times New Roman" w:cs="Times New Roman"/>
          <w:sz w:val="24"/>
          <w:szCs w:val="24"/>
        </w:rPr>
      </w:pPr>
      <w:bookmarkStart w:id="111" w:name="bookmark97"/>
      <w:r w:rsidRPr="00BC117D">
        <w:rPr>
          <w:rFonts w:ascii="Times New Roman" w:hAnsi="Times New Roman" w:cs="Times New Roman"/>
          <w:sz w:val="24"/>
          <w:szCs w:val="24"/>
        </w:rPr>
        <w:t>РЕЗУЛЬТАТЫ ОСВОЕНИЯ УЧЕБНОЙ ДИСЦИПЛИНЫ</w:t>
      </w:r>
      <w:bookmarkEnd w:id="111"/>
    </w:p>
    <w:p w:rsidR="0054357B" w:rsidRPr="00BC117D" w:rsidRDefault="0054357B" w:rsidP="0054357B">
      <w:pPr>
        <w:spacing w:after="0" w:line="240" w:lineRule="auto"/>
        <w:ind w:firstLine="709"/>
        <w:rPr>
          <w:rFonts w:ascii="Times New Roman" w:hAnsi="Times New Roman" w:cs="Times New Roman"/>
          <w:sz w:val="24"/>
          <w:szCs w:val="24"/>
        </w:rPr>
      </w:pPr>
    </w:p>
    <w:p w:rsidR="0054357B" w:rsidRPr="00BC117D" w:rsidRDefault="0054357B" w:rsidP="0054357B">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Родной язык</w:t>
      </w:r>
      <w:r w:rsidRPr="00BC117D">
        <w:rPr>
          <w:rFonts w:ascii="Times New Roman" w:hAnsi="Times New Roman" w:cs="Times New Roman"/>
          <w:sz w:val="24"/>
          <w:szCs w:val="24"/>
        </w:rPr>
        <w:t>» обеспечивает достижение студентами следующих результатов:</w:t>
      </w:r>
    </w:p>
    <w:p w:rsidR="0054357B" w:rsidRPr="00BC117D" w:rsidRDefault="0054357B" w:rsidP="0054357B">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личностных:</w:t>
      </w:r>
    </w:p>
    <w:p w:rsidR="0054357B" w:rsidRPr="00BC117D" w:rsidRDefault="0054357B" w:rsidP="0054357B">
      <w:pPr>
        <w:pStyle w:val="a5"/>
        <w:widowControl w:val="0"/>
        <w:numPr>
          <w:ilvl w:val="0"/>
          <w:numId w:val="3"/>
        </w:numPr>
        <w:spacing w:after="0" w:line="240" w:lineRule="auto"/>
        <w:ind w:left="0" w:firstLine="709"/>
        <w:jc w:val="both"/>
        <w:rPr>
          <w:rFonts w:ascii="Times New Roman" w:hAnsi="Times New Roman" w:cs="Times New Roman"/>
          <w:bCs/>
          <w:sz w:val="24"/>
          <w:szCs w:val="24"/>
        </w:rPr>
      </w:pPr>
      <w:r w:rsidRPr="00BC117D">
        <w:rPr>
          <w:rFonts w:ascii="Times New Roman" w:hAnsi="Times New Roman" w:cs="Times New Roman"/>
          <w:bCs/>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w:t>
      </w:r>
      <w:r w:rsidRPr="00BC117D">
        <w:rPr>
          <w:rFonts w:ascii="Times New Roman" w:hAnsi="Times New Roman" w:cs="Times New Roman"/>
          <w:bCs/>
          <w:sz w:val="24"/>
          <w:szCs w:val="24"/>
        </w:rPr>
        <w:lastRenderedPageBreak/>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анализ общих сведений о лингвистике как науке и ученых-русистах;об основных нормах русского литературного языка;</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способность обогащать свой словарный запас;</w:t>
      </w:r>
    </w:p>
    <w:p w:rsidR="0054357B" w:rsidRPr="00BC117D" w:rsidRDefault="0054357B" w:rsidP="0054357B">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54357B" w:rsidRPr="00BC117D" w:rsidRDefault="0054357B" w:rsidP="0054357B">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осознание эстетической ценности русского языка;</w:t>
      </w:r>
    </w:p>
    <w:p w:rsidR="0054357B" w:rsidRPr="00BC117D" w:rsidRDefault="0054357B" w:rsidP="0054357B">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уважительное отношение к родному языку, гордость за него;</w:t>
      </w:r>
    </w:p>
    <w:p w:rsidR="0054357B" w:rsidRPr="00BC117D" w:rsidRDefault="0054357B" w:rsidP="0054357B">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потребность сохранить чистоту русского языка как явления национальной культуры;</w:t>
      </w:r>
    </w:p>
    <w:p w:rsidR="0054357B" w:rsidRPr="00BC117D" w:rsidRDefault="0054357B" w:rsidP="0054357B">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стремление к речевому самосовершенствованию;</w:t>
      </w:r>
    </w:p>
    <w:p w:rsidR="0054357B" w:rsidRPr="00BC117D" w:rsidRDefault="0054357B" w:rsidP="0054357B">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54357B" w:rsidRPr="00BC117D" w:rsidRDefault="0054357B" w:rsidP="0054357B">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4357B" w:rsidRPr="00BC117D" w:rsidRDefault="0054357B" w:rsidP="0054357B">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54357B" w:rsidRPr="00BC117D" w:rsidRDefault="0054357B" w:rsidP="0054357B">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развитость эстетического сознания через освоение художественного наследиянародов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54357B" w:rsidRPr="00BC117D" w:rsidRDefault="0054357B" w:rsidP="0054357B">
      <w:pPr>
        <w:widowControl w:val="0"/>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sz w:val="24"/>
          <w:szCs w:val="24"/>
        </w:rPr>
        <w:t>метапредметных:</w:t>
      </w:r>
    </w:p>
    <w:p w:rsidR="0054357B" w:rsidRPr="00BC117D" w:rsidRDefault="0054357B" w:rsidP="0054357B">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Регулятивные УУД:</w:t>
      </w:r>
    </w:p>
    <w:p w:rsidR="0054357B" w:rsidRPr="00BC117D" w:rsidRDefault="0054357B" w:rsidP="0054357B">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iCs/>
          <w:sz w:val="24"/>
          <w:szCs w:val="24"/>
        </w:rPr>
        <w:lastRenderedPageBreak/>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54357B" w:rsidRPr="00BC117D" w:rsidRDefault="0054357B" w:rsidP="0054357B">
      <w:pPr>
        <w:pStyle w:val="a5"/>
        <w:widowControl w:val="0"/>
        <w:tabs>
          <w:tab w:val="left" w:pos="1032"/>
        </w:tabs>
        <w:spacing w:after="0" w:line="240" w:lineRule="auto"/>
        <w:ind w:left="0" w:firstLine="709"/>
        <w:jc w:val="both"/>
        <w:rPr>
          <w:rFonts w:ascii="Times New Roman" w:hAnsi="Times New Roman" w:cs="Times New Roman"/>
          <w:iCs/>
          <w:color w:val="000000"/>
          <w:sz w:val="24"/>
          <w:szCs w:val="24"/>
          <w:shd w:val="clear" w:color="auto" w:fill="FFFFFF"/>
          <w:lang w:bidi="ru-RU"/>
        </w:rPr>
      </w:pPr>
      <w:r w:rsidRPr="00BC117D">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4357B" w:rsidRPr="00BC117D" w:rsidRDefault="0054357B" w:rsidP="0054357B">
      <w:pPr>
        <w:pStyle w:val="a5"/>
        <w:widowControl w:val="0"/>
        <w:tabs>
          <w:tab w:val="left" w:pos="1032"/>
        </w:tabs>
        <w:spacing w:after="0" w:line="240" w:lineRule="auto"/>
        <w:ind w:left="0" w:firstLine="709"/>
        <w:jc w:val="both"/>
        <w:rPr>
          <w:rFonts w:ascii="Times New Roman" w:hAnsi="Times New Roman" w:cs="Times New Roman"/>
          <w:iCs/>
          <w:color w:val="000000"/>
          <w:sz w:val="24"/>
          <w:szCs w:val="24"/>
          <w:shd w:val="clear" w:color="auto" w:fill="FFFFFF"/>
          <w:lang w:bidi="ru-RU"/>
        </w:rPr>
      </w:pPr>
      <w:r w:rsidRPr="00BC117D">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4357B" w:rsidRPr="00BC117D" w:rsidRDefault="0054357B" w:rsidP="0054357B">
      <w:pPr>
        <w:pStyle w:val="a5"/>
        <w:numPr>
          <w:ilvl w:val="0"/>
          <w:numId w:val="4"/>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54357B" w:rsidRPr="00BC117D" w:rsidRDefault="0054357B" w:rsidP="0054357B">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Познавательные УУД</w:t>
      </w:r>
    </w:p>
    <w:p w:rsidR="0054357B" w:rsidRPr="00BC117D" w:rsidRDefault="0054357B" w:rsidP="0054357B">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54357B" w:rsidRPr="00BC117D" w:rsidRDefault="0054357B" w:rsidP="0054357B">
      <w:pPr>
        <w:pStyle w:val="a5"/>
        <w:widowControl w:val="0"/>
        <w:numPr>
          <w:ilvl w:val="0"/>
          <w:numId w:val="5"/>
        </w:numPr>
        <w:spacing w:after="0" w:line="240" w:lineRule="auto"/>
        <w:jc w:val="both"/>
        <w:rPr>
          <w:rFonts w:ascii="Times New Roman" w:hAnsi="Times New Roman" w:cs="Times New Roman"/>
          <w:sz w:val="24"/>
          <w:szCs w:val="24"/>
        </w:rPr>
      </w:pPr>
      <w:r w:rsidRPr="00BC117D">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4357B" w:rsidRPr="00BC117D" w:rsidRDefault="0054357B" w:rsidP="0054357B">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Коммуникативные УУД:</w:t>
      </w:r>
    </w:p>
    <w:p w:rsidR="0054357B" w:rsidRPr="00BC117D" w:rsidRDefault="0054357B" w:rsidP="0054357B">
      <w:pPr>
        <w:pStyle w:val="a5"/>
        <w:widowControl w:val="0"/>
        <w:spacing w:after="0" w:line="240" w:lineRule="auto"/>
        <w:ind w:left="0" w:firstLine="709"/>
        <w:jc w:val="both"/>
        <w:rPr>
          <w:rFonts w:ascii="Times New Roman" w:hAnsi="Times New Roman" w:cs="Times New Roman"/>
          <w:iCs/>
          <w:sz w:val="24"/>
          <w:szCs w:val="24"/>
        </w:rPr>
      </w:pPr>
      <w:r w:rsidRPr="00BC117D">
        <w:rPr>
          <w:rFonts w:ascii="Times New Roman" w:hAnsi="Times New Roman" w:cs="Times New Roman"/>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4357B" w:rsidRPr="00BC117D" w:rsidRDefault="0054357B" w:rsidP="0054357B">
      <w:pPr>
        <w:pStyle w:val="a5"/>
        <w:widowControl w:val="0"/>
        <w:tabs>
          <w:tab w:val="left" w:pos="741"/>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54357B" w:rsidRPr="00BC117D" w:rsidRDefault="0054357B" w:rsidP="0054357B">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3.Формирование и развитие компетентности в области использования информационно-коммуникационных технологий (далее – ИКТ).</w:t>
      </w:r>
    </w:p>
    <w:p w:rsidR="0054357B" w:rsidRPr="00BC117D" w:rsidRDefault="0054357B" w:rsidP="0054357B">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bCs/>
          <w:iCs/>
          <w:color w:val="000000"/>
          <w:sz w:val="24"/>
          <w:szCs w:val="24"/>
        </w:rPr>
        <w:t>Предметные результаты изучения предметной области «Родной язык и родная литература»</w:t>
      </w:r>
      <w:r w:rsidRPr="00BC117D">
        <w:rPr>
          <w:rFonts w:ascii="Times New Roman" w:hAnsi="Times New Roman" w:cs="Times New Roman"/>
          <w:color w:val="000000"/>
          <w:sz w:val="24"/>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54357B" w:rsidRPr="00BC117D" w:rsidRDefault="0054357B" w:rsidP="0054357B">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понятий о нормах родного языка и применение знаний о них в речевой практике;</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2" w:name="l127"/>
      <w:bookmarkEnd w:id="112"/>
      <w:r w:rsidRPr="00BC117D">
        <w:rPr>
          <w:rFonts w:ascii="Times New Roman" w:hAnsi="Times New Roman" w:cs="Times New Roman"/>
          <w:color w:val="000000"/>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3" w:name="l97"/>
      <w:bookmarkEnd w:id="113"/>
      <w:r w:rsidRPr="00BC117D">
        <w:rPr>
          <w:rFonts w:ascii="Times New Roman" w:hAnsi="Times New Roman" w:cs="Times New Roman"/>
          <w:color w:val="000000"/>
          <w:sz w:val="24"/>
          <w:szCs w:val="24"/>
        </w:rPr>
        <w:t>сформированность навыков свободного использования коммуникативно-эстетических возможностей родного языка;</w:t>
      </w:r>
    </w:p>
    <w:p w:rsidR="0054357B" w:rsidRPr="00BC117D" w:rsidRDefault="0054357B" w:rsidP="0054357B">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4" w:name="l128"/>
      <w:bookmarkEnd w:id="114"/>
      <w:r w:rsidRPr="00BC117D">
        <w:rPr>
          <w:rFonts w:ascii="Times New Roman" w:hAnsi="Times New Roman" w:cs="Times New Roman"/>
          <w:color w:val="000000"/>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5" w:name="l98"/>
      <w:bookmarkEnd w:id="115"/>
      <w:r w:rsidRPr="00BC117D">
        <w:rPr>
          <w:rFonts w:ascii="Times New Roman" w:hAnsi="Times New Roman" w:cs="Times New Roman"/>
          <w:color w:val="000000"/>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6" w:name="l129"/>
      <w:bookmarkEnd w:id="116"/>
      <w:r w:rsidRPr="00BC117D">
        <w:rPr>
          <w:rFonts w:ascii="Times New Roman" w:hAnsi="Times New Roman" w:cs="Times New Roman"/>
          <w:color w:val="000000"/>
          <w:sz w:val="24"/>
          <w:szCs w:val="24"/>
        </w:rPr>
        <w:lastRenderedPageBreak/>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7" w:name="l99"/>
      <w:bookmarkEnd w:id="117"/>
      <w:r w:rsidRPr="00BC117D">
        <w:rPr>
          <w:rFonts w:ascii="Times New Roman" w:hAnsi="Times New Roman" w:cs="Times New Roman"/>
          <w:color w:val="000000"/>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4357B" w:rsidRPr="00BC117D" w:rsidRDefault="0054357B" w:rsidP="0054357B">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54357B" w:rsidRPr="00BC117D" w:rsidRDefault="0054357B" w:rsidP="0054357B">
      <w:pPr>
        <w:spacing w:after="0" w:line="240" w:lineRule="auto"/>
        <w:ind w:firstLine="709"/>
        <w:jc w:val="both"/>
        <w:rPr>
          <w:rFonts w:ascii="Times New Roman" w:hAnsi="Times New Roman" w:cs="Times New Roman"/>
          <w:sz w:val="24"/>
          <w:szCs w:val="24"/>
        </w:rPr>
      </w:pPr>
      <w:bookmarkStart w:id="118" w:name="l130"/>
      <w:bookmarkStart w:id="119" w:name="l100"/>
      <w:bookmarkEnd w:id="118"/>
      <w:bookmarkEnd w:id="119"/>
      <w:r w:rsidRPr="00BC117D">
        <w:rPr>
          <w:rFonts w:ascii="Times New Roman" w:hAnsi="Times New Roman" w:cs="Times New Roman"/>
          <w:color w:val="00000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4357B" w:rsidRPr="00BC117D" w:rsidRDefault="0054357B" w:rsidP="0054357B">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навыков понимания литературных художественных произведений, отражающих разные этнокультурные традиции.</w:t>
      </w:r>
    </w:p>
    <w:p w:rsidR="0054357B" w:rsidRDefault="0054357B" w:rsidP="0054357B">
      <w:pPr>
        <w:spacing w:after="0" w:line="240" w:lineRule="auto"/>
        <w:ind w:firstLine="709"/>
        <w:jc w:val="center"/>
        <w:rPr>
          <w:rFonts w:ascii="Times New Roman" w:hAnsi="Times New Roman" w:cs="Times New Roman"/>
          <w:sz w:val="24"/>
        </w:rPr>
      </w:pPr>
      <w:bookmarkStart w:id="120" w:name="bookmark118"/>
      <w:r w:rsidRPr="00BC117D">
        <w:rPr>
          <w:rFonts w:ascii="Times New Roman" w:hAnsi="Times New Roman" w:cs="Times New Roman"/>
          <w:sz w:val="24"/>
        </w:rPr>
        <w:t>СОДЕРЖАНИЕ И ТЕМАТИЧЕСКОЕ ПЛАНИРОВАНИЕ</w:t>
      </w:r>
      <w:bookmarkEnd w:id="120"/>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1. Язык и культура (10ч.)</w:t>
      </w:r>
      <w:r w:rsidRPr="00D54AE4">
        <w:rPr>
          <w:rFonts w:ascii="Times New Roman" w:hAnsi="Times New Roman" w:cs="Times New Roman"/>
          <w:color w:val="000000"/>
          <w:sz w:val="24"/>
          <w:szCs w:val="24"/>
        </w:rPr>
        <w:t>Русский язык в диалоге культур. Познание культуры русского народа в диалоге культур. Лингвокультурология.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магия: зарок, заговор, заклинание, проклятие. Табу, эвфемизмы, вульгаризмы. Основы русской криптографии: тарабарщина, литорея, цыфирь.</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2. Культура речи (14ч.)</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орфоэпические нормы.</w:t>
      </w:r>
      <w:r w:rsidRPr="00D54AE4">
        <w:rPr>
          <w:rFonts w:ascii="Times New Roman" w:hAnsi="Times New Roman" w:cs="Times New Roman"/>
          <w:color w:val="101010"/>
          <w:sz w:val="24"/>
          <w:szCs w:val="24"/>
        </w:rPr>
        <w:t>Обобщающее повторение фонетики, орфоэпии. Основные нормы современного литературного произношения  и ударения в русском языке.</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лексические нормы современного русского литературного языка.</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color w:val="101010"/>
          <w:sz w:val="24"/>
          <w:szCs w:val="24"/>
        </w:rPr>
        <w:t>Разнообразие словарей русского языка. Словари языка писателей. Редкие и уникальные словари.</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грамматическиенормы современного русского литературного языка.</w:t>
      </w:r>
      <w:r w:rsidRPr="00D54AE4">
        <w:rPr>
          <w:rFonts w:ascii="Times New Roman" w:hAnsi="Times New Roman" w:cs="Times New Roman"/>
          <w:color w:val="000000"/>
          <w:sz w:val="24"/>
          <w:szCs w:val="24"/>
        </w:rPr>
        <w:t xml:space="preserve">Соблюдение синтаксических норм при выборе вариантов построения словосочетаний, простых и сложных предложений. </w:t>
      </w:r>
      <w:r w:rsidRPr="00D54AE4">
        <w:rPr>
          <w:rFonts w:ascii="Times New Roman" w:hAnsi="Times New Roman" w:cs="Times New Roman"/>
          <w:color w:val="101010"/>
          <w:sz w:val="24"/>
          <w:szCs w:val="24"/>
        </w:rPr>
        <w:t>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Речевой этикет.</w:t>
      </w:r>
      <w:r w:rsidRPr="00D54AE4">
        <w:rPr>
          <w:rFonts w:ascii="Times New Roman" w:hAnsi="Times New Roman" w:cs="Times New Roman"/>
          <w:color w:val="000000"/>
          <w:sz w:val="24"/>
          <w:szCs w:val="24"/>
        </w:rPr>
        <w:t xml:space="preserve"> Речевой этикет и культура общения. Ситуации речевого этикета. Эффективная коммуникация в семье: детско-родительское и супружеское общение.</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3. Речь. Речевая деятельность. Текст (10ч.)</w:t>
      </w:r>
    </w:p>
    <w:p w:rsidR="0054357B" w:rsidRPr="00D54AE4" w:rsidRDefault="0054357B" w:rsidP="0054357B">
      <w:pPr>
        <w:shd w:val="clear" w:color="auto" w:fill="FFFFFF"/>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sz w:val="24"/>
          <w:szCs w:val="24"/>
        </w:rPr>
        <w:t>Язык и речь. Виды речевой деятельности.</w:t>
      </w:r>
      <w:r w:rsidRPr="00D54AE4">
        <w:rPr>
          <w:rFonts w:ascii="Times New Roman" w:hAnsi="Times New Roman" w:cs="Times New Roman"/>
          <w:color w:val="101010"/>
          <w:sz w:val="24"/>
          <w:szCs w:val="24"/>
        </w:rPr>
        <w:t>Речевые жанры монологической речи:  эссе (проповедческое, философское, публицистическое). Письмо, проповедь, дневник. Речевые жанры диалогической речи: интервью, научная дискуссия, политические дебаты.</w:t>
      </w:r>
    </w:p>
    <w:p w:rsidR="0054357B" w:rsidRPr="00D54AE4" w:rsidRDefault="0054357B" w:rsidP="0054357B">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Текст как единица языка.</w:t>
      </w:r>
      <w:r w:rsidRPr="00D54AE4">
        <w:rPr>
          <w:rFonts w:ascii="Times New Roman" w:hAnsi="Times New Roman" w:cs="Times New Roman"/>
          <w:color w:val="000000"/>
          <w:sz w:val="24"/>
          <w:szCs w:val="24"/>
        </w:rPr>
        <w:t>Текст и подтекст, скрытый смысл в художественной или публицистической литературе.</w:t>
      </w:r>
    </w:p>
    <w:p w:rsidR="0054357B" w:rsidRPr="009F2F7E" w:rsidRDefault="0054357B" w:rsidP="0054357B">
      <w:pPr>
        <w:spacing w:after="0" w:line="240" w:lineRule="auto"/>
        <w:ind w:firstLine="709"/>
        <w:jc w:val="both"/>
        <w:rPr>
          <w:rFonts w:ascii="Times New Roman" w:hAnsi="Times New Roman" w:cs="Times New Roman"/>
          <w:color w:val="101010"/>
          <w:sz w:val="24"/>
          <w:szCs w:val="24"/>
        </w:rPr>
      </w:pPr>
      <w:r w:rsidRPr="00D54AE4">
        <w:rPr>
          <w:rFonts w:ascii="Times New Roman" w:hAnsi="Times New Roman" w:cs="Times New Roman"/>
          <w:b/>
          <w:bCs/>
          <w:i/>
          <w:iCs/>
          <w:color w:val="000000"/>
          <w:sz w:val="24"/>
          <w:szCs w:val="24"/>
        </w:rPr>
        <w:t>Функциональные разновидности языка</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Формы комического в литературе.Структура шутки: ожидание и удивление.</w:t>
      </w:r>
      <w:r w:rsidRPr="00D54AE4">
        <w:rPr>
          <w:rFonts w:ascii="Times New Roman" w:hAnsi="Times New Roman" w:cs="Times New Roman"/>
          <w:color w:val="101010"/>
          <w:sz w:val="24"/>
          <w:szCs w:val="24"/>
        </w:rPr>
        <w:t>Риторика остроумия: юмор, ирония, намёк, парадокс, их функции в различных стилях речи.</w:t>
      </w:r>
      <w:bookmarkStart w:id="121" w:name="bookmark380"/>
      <w:bookmarkEnd w:id="121"/>
    </w:p>
    <w:p w:rsidR="0054357B" w:rsidRPr="009F2F7E" w:rsidRDefault="0054357B" w:rsidP="0054357B">
      <w:pPr>
        <w:spacing w:after="0" w:line="240" w:lineRule="auto"/>
        <w:ind w:firstLine="709"/>
        <w:jc w:val="both"/>
        <w:rPr>
          <w:rFonts w:ascii="Times New Roman" w:hAnsi="Times New Roman" w:cs="Times New Roman"/>
          <w:sz w:val="24"/>
          <w:szCs w:val="24"/>
        </w:rPr>
      </w:pPr>
    </w:p>
    <w:p w:rsidR="0054357B" w:rsidRPr="0019453C" w:rsidRDefault="0054357B" w:rsidP="0054357B">
      <w:pPr>
        <w:keepNext/>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19453C">
        <w:rPr>
          <w:rFonts w:ascii="Times New Roman" w:eastAsia="Times New Roman" w:hAnsi="Times New Roman" w:cs="Times New Roman"/>
          <w:b/>
          <w:caps/>
          <w:sz w:val="24"/>
          <w:szCs w:val="24"/>
          <w:lang w:eastAsia="ru-RU"/>
        </w:rPr>
        <w:t>Тематический план УЧЕБНОЙ ДИСЦИПЛИНЫ «Родной язык»</w:t>
      </w:r>
    </w:p>
    <w:p w:rsidR="0054357B" w:rsidRPr="0019453C" w:rsidRDefault="0054357B" w:rsidP="0054357B">
      <w:pPr>
        <w:spacing w:after="0" w:line="240" w:lineRule="auto"/>
        <w:ind w:firstLine="709"/>
        <w:rPr>
          <w:rFonts w:ascii="Times New Roman" w:eastAsiaTheme="minorEastAsia"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985"/>
        <w:gridCol w:w="1134"/>
        <w:gridCol w:w="850"/>
        <w:gridCol w:w="992"/>
        <w:gridCol w:w="851"/>
      </w:tblGrid>
      <w:tr w:rsidR="0054357B" w:rsidRPr="0019453C" w:rsidTr="00E91F5F">
        <w:tc>
          <w:tcPr>
            <w:tcW w:w="534" w:type="dxa"/>
            <w:vMerge w:val="restart"/>
          </w:tcPr>
          <w:p w:rsidR="0054357B" w:rsidRPr="0019453C" w:rsidRDefault="0054357B" w:rsidP="00E91F5F">
            <w:pPr>
              <w:spacing w:after="0" w:line="240" w:lineRule="auto"/>
              <w:ind w:hanging="142"/>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 xml:space="preserve">   №</w:t>
            </w:r>
          </w:p>
        </w:tc>
        <w:tc>
          <w:tcPr>
            <w:tcW w:w="3118" w:type="dxa"/>
            <w:vMerge w:val="restart"/>
          </w:tcPr>
          <w:p w:rsidR="0054357B" w:rsidRPr="0019453C" w:rsidRDefault="0054357B" w:rsidP="00E91F5F">
            <w:pPr>
              <w:spacing w:after="0" w:line="240" w:lineRule="auto"/>
              <w:ind w:firstLine="33"/>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b/>
                <w:bCs/>
                <w:sz w:val="24"/>
                <w:szCs w:val="24"/>
                <w:lang w:eastAsia="ru-RU"/>
              </w:rPr>
              <w:t>Наименование разделов и тем</w:t>
            </w:r>
          </w:p>
        </w:tc>
        <w:tc>
          <w:tcPr>
            <w:tcW w:w="1985" w:type="dxa"/>
            <w:vMerge w:val="restart"/>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b/>
                <w:bCs/>
                <w:sz w:val="24"/>
                <w:szCs w:val="24"/>
                <w:lang w:eastAsia="ru-RU"/>
              </w:rPr>
              <w:t>Максимальная учебная нагрузка</w:t>
            </w:r>
          </w:p>
        </w:tc>
        <w:tc>
          <w:tcPr>
            <w:tcW w:w="1134" w:type="dxa"/>
            <w:vMerge w:val="restart"/>
          </w:tcPr>
          <w:p w:rsidR="0054357B" w:rsidRPr="0019453C" w:rsidRDefault="0054357B" w:rsidP="00E91F5F">
            <w:pPr>
              <w:spacing w:after="0" w:line="240" w:lineRule="auto"/>
              <w:ind w:firstLine="33"/>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
                <w:sz w:val="24"/>
                <w:szCs w:val="24"/>
                <w:lang w:eastAsia="ru-RU"/>
              </w:rPr>
              <w:t>ВСР</w:t>
            </w:r>
          </w:p>
        </w:tc>
        <w:tc>
          <w:tcPr>
            <w:tcW w:w="2693" w:type="dxa"/>
            <w:gridSpan w:val="3"/>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Аудиторные занятия</w:t>
            </w:r>
          </w:p>
        </w:tc>
      </w:tr>
      <w:tr w:rsidR="0054357B" w:rsidRPr="0019453C" w:rsidTr="00E91F5F">
        <w:tc>
          <w:tcPr>
            <w:tcW w:w="534"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3118"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1985"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1134"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850" w:type="dxa"/>
            <w:vMerge w:val="restart"/>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Всего</w:t>
            </w:r>
          </w:p>
        </w:tc>
        <w:tc>
          <w:tcPr>
            <w:tcW w:w="1843" w:type="dxa"/>
            <w:gridSpan w:val="2"/>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из них</w:t>
            </w:r>
          </w:p>
        </w:tc>
      </w:tr>
      <w:tr w:rsidR="0054357B" w:rsidRPr="0019453C" w:rsidTr="00E91F5F">
        <w:tc>
          <w:tcPr>
            <w:tcW w:w="534"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3118"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1985"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1134"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850" w:type="dxa"/>
            <w:vMerge/>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992" w:type="dxa"/>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Практические</w:t>
            </w:r>
          </w:p>
        </w:tc>
        <w:tc>
          <w:tcPr>
            <w:tcW w:w="851" w:type="dxa"/>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Лабораторные</w:t>
            </w:r>
          </w:p>
        </w:tc>
      </w:tr>
      <w:tr w:rsidR="0054357B" w:rsidRPr="0019453C" w:rsidTr="00E91F5F">
        <w:tc>
          <w:tcPr>
            <w:tcW w:w="534" w:type="dxa"/>
          </w:tcPr>
          <w:p w:rsidR="0054357B" w:rsidRPr="0019453C" w:rsidRDefault="0054357B" w:rsidP="00E91F5F">
            <w:pPr>
              <w:tabs>
                <w:tab w:val="left" w:pos="0"/>
              </w:tabs>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w:t>
            </w:r>
          </w:p>
        </w:tc>
        <w:tc>
          <w:tcPr>
            <w:tcW w:w="3118" w:type="dxa"/>
          </w:tcPr>
          <w:p w:rsidR="0054357B" w:rsidRPr="0019453C" w:rsidRDefault="0054357B" w:rsidP="00E91F5F">
            <w:pPr>
              <w:spacing w:after="0" w:line="240" w:lineRule="auto"/>
              <w:ind w:firstLine="33"/>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Cs/>
                <w:color w:val="000000"/>
                <w:sz w:val="24"/>
                <w:szCs w:val="24"/>
                <w:lang w:eastAsia="ru-RU"/>
              </w:rPr>
              <w:t>Язык и культура</w:t>
            </w:r>
          </w:p>
        </w:tc>
        <w:tc>
          <w:tcPr>
            <w:tcW w:w="1985"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10</w:t>
            </w:r>
          </w:p>
        </w:tc>
        <w:tc>
          <w:tcPr>
            <w:tcW w:w="1134" w:type="dxa"/>
            <w:vAlign w:val="center"/>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w:t>
            </w:r>
          </w:p>
        </w:tc>
        <w:tc>
          <w:tcPr>
            <w:tcW w:w="850"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110</w:t>
            </w:r>
          </w:p>
        </w:tc>
        <w:tc>
          <w:tcPr>
            <w:tcW w:w="992"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851"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r>
      <w:tr w:rsidR="0054357B" w:rsidRPr="0019453C" w:rsidTr="00E91F5F">
        <w:tc>
          <w:tcPr>
            <w:tcW w:w="534" w:type="dxa"/>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w:t>
            </w:r>
          </w:p>
        </w:tc>
        <w:tc>
          <w:tcPr>
            <w:tcW w:w="3118" w:type="dxa"/>
          </w:tcPr>
          <w:p w:rsidR="0054357B" w:rsidRPr="0019453C" w:rsidRDefault="0054357B" w:rsidP="00E91F5F">
            <w:pPr>
              <w:spacing w:after="0" w:line="240" w:lineRule="auto"/>
              <w:ind w:firstLine="33"/>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Культура речи</w:t>
            </w:r>
          </w:p>
        </w:tc>
        <w:tc>
          <w:tcPr>
            <w:tcW w:w="1985"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14</w:t>
            </w:r>
          </w:p>
        </w:tc>
        <w:tc>
          <w:tcPr>
            <w:tcW w:w="1134" w:type="dxa"/>
            <w:vAlign w:val="center"/>
          </w:tcPr>
          <w:p w:rsidR="0054357B" w:rsidRPr="0019453C" w:rsidRDefault="0054357B" w:rsidP="00E91F5F">
            <w:pPr>
              <w:tabs>
                <w:tab w:val="left" w:pos="611"/>
              </w:tabs>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w:t>
            </w:r>
          </w:p>
        </w:tc>
        <w:tc>
          <w:tcPr>
            <w:tcW w:w="850"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114</w:t>
            </w:r>
          </w:p>
        </w:tc>
        <w:tc>
          <w:tcPr>
            <w:tcW w:w="992"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851"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r>
      <w:tr w:rsidR="0054357B" w:rsidRPr="0019453C" w:rsidTr="00E91F5F">
        <w:tc>
          <w:tcPr>
            <w:tcW w:w="534" w:type="dxa"/>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3.</w:t>
            </w:r>
          </w:p>
        </w:tc>
        <w:tc>
          <w:tcPr>
            <w:tcW w:w="3118" w:type="dxa"/>
          </w:tcPr>
          <w:p w:rsidR="0054357B" w:rsidRPr="0019453C" w:rsidRDefault="0054357B" w:rsidP="00E91F5F">
            <w:pPr>
              <w:spacing w:after="0" w:line="240" w:lineRule="auto"/>
              <w:ind w:firstLine="33"/>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Речь. Речевая деятельность. Текст.</w:t>
            </w:r>
          </w:p>
        </w:tc>
        <w:tc>
          <w:tcPr>
            <w:tcW w:w="1985"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10</w:t>
            </w:r>
          </w:p>
        </w:tc>
        <w:tc>
          <w:tcPr>
            <w:tcW w:w="1134" w:type="dxa"/>
            <w:vAlign w:val="center"/>
          </w:tcPr>
          <w:p w:rsidR="0054357B" w:rsidRPr="0019453C" w:rsidRDefault="0054357B" w:rsidP="00E91F5F">
            <w:pPr>
              <w:spacing w:after="0" w:line="240" w:lineRule="auto"/>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w:t>
            </w:r>
          </w:p>
        </w:tc>
        <w:tc>
          <w:tcPr>
            <w:tcW w:w="850" w:type="dxa"/>
            <w:vAlign w:val="center"/>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110</w:t>
            </w:r>
          </w:p>
        </w:tc>
        <w:tc>
          <w:tcPr>
            <w:tcW w:w="992"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851"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r>
      <w:tr w:rsidR="0054357B" w:rsidRPr="0019453C" w:rsidTr="00E91F5F">
        <w:tc>
          <w:tcPr>
            <w:tcW w:w="534"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c>
          <w:tcPr>
            <w:tcW w:w="3118" w:type="dxa"/>
          </w:tcPr>
          <w:p w:rsidR="0054357B" w:rsidRPr="0019453C" w:rsidRDefault="0054357B" w:rsidP="00E91F5F">
            <w:pPr>
              <w:spacing w:after="0" w:line="240" w:lineRule="auto"/>
              <w:ind w:firstLine="33"/>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
                <w:sz w:val="24"/>
                <w:szCs w:val="24"/>
                <w:lang w:eastAsia="ru-RU"/>
              </w:rPr>
              <w:t>Итого</w:t>
            </w:r>
          </w:p>
        </w:tc>
        <w:tc>
          <w:tcPr>
            <w:tcW w:w="1985" w:type="dxa"/>
            <w:vAlign w:val="center"/>
          </w:tcPr>
          <w:p w:rsidR="0054357B" w:rsidRPr="0019453C" w:rsidRDefault="0054357B" w:rsidP="00E91F5F">
            <w:pPr>
              <w:spacing w:after="0" w:line="240" w:lineRule="auto"/>
              <w:ind w:firstLine="709"/>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
                <w:sz w:val="24"/>
                <w:szCs w:val="24"/>
                <w:lang w:eastAsia="ru-RU"/>
              </w:rPr>
              <w:t>34</w:t>
            </w:r>
          </w:p>
        </w:tc>
        <w:tc>
          <w:tcPr>
            <w:tcW w:w="1134" w:type="dxa"/>
            <w:vAlign w:val="center"/>
          </w:tcPr>
          <w:p w:rsidR="0054357B" w:rsidRPr="0019453C" w:rsidRDefault="0054357B" w:rsidP="00E91F5F">
            <w:pPr>
              <w:spacing w:after="0" w:line="240" w:lineRule="auto"/>
              <w:rPr>
                <w:rFonts w:ascii="Times New Roman" w:eastAsiaTheme="minorEastAsia" w:hAnsi="Times New Roman" w:cs="Times New Roman"/>
                <w:b/>
                <w:sz w:val="24"/>
                <w:szCs w:val="24"/>
                <w:lang w:eastAsia="ru-RU"/>
              </w:rPr>
            </w:pPr>
          </w:p>
        </w:tc>
        <w:tc>
          <w:tcPr>
            <w:tcW w:w="850" w:type="dxa"/>
            <w:vAlign w:val="center"/>
          </w:tcPr>
          <w:p w:rsidR="0054357B" w:rsidRPr="0019453C" w:rsidRDefault="0054357B" w:rsidP="00E91F5F">
            <w:pPr>
              <w:spacing w:after="0" w:line="240" w:lineRule="auto"/>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
                <w:sz w:val="24"/>
                <w:szCs w:val="24"/>
                <w:lang w:eastAsia="ru-RU"/>
              </w:rPr>
              <w:t>34</w:t>
            </w:r>
          </w:p>
        </w:tc>
        <w:tc>
          <w:tcPr>
            <w:tcW w:w="992" w:type="dxa"/>
          </w:tcPr>
          <w:p w:rsidR="0054357B" w:rsidRPr="0019453C" w:rsidRDefault="0054357B" w:rsidP="00E91F5F">
            <w:pPr>
              <w:spacing w:after="0" w:line="240" w:lineRule="auto"/>
              <w:ind w:firstLine="709"/>
              <w:rPr>
                <w:rFonts w:ascii="Times New Roman" w:eastAsiaTheme="minorEastAsia" w:hAnsi="Times New Roman" w:cs="Times New Roman"/>
                <w:b/>
                <w:sz w:val="24"/>
                <w:szCs w:val="24"/>
                <w:lang w:eastAsia="ru-RU"/>
              </w:rPr>
            </w:pPr>
          </w:p>
        </w:tc>
        <w:tc>
          <w:tcPr>
            <w:tcW w:w="851" w:type="dxa"/>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p>
        </w:tc>
      </w:tr>
      <w:tr w:rsidR="0054357B" w:rsidRPr="0019453C" w:rsidTr="00E91F5F">
        <w:tc>
          <w:tcPr>
            <w:tcW w:w="9464" w:type="dxa"/>
            <w:gridSpan w:val="7"/>
          </w:tcPr>
          <w:p w:rsidR="0054357B" w:rsidRPr="0019453C" w:rsidRDefault="0054357B" w:rsidP="00E91F5F">
            <w:pPr>
              <w:spacing w:after="0" w:line="240" w:lineRule="auto"/>
              <w:ind w:firstLine="709"/>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b/>
                <w:i/>
                <w:sz w:val="24"/>
                <w:szCs w:val="24"/>
                <w:lang w:eastAsia="ru-RU"/>
              </w:rPr>
              <w:t>Промежуточная аттестация в форме д зачета</w:t>
            </w:r>
          </w:p>
        </w:tc>
      </w:tr>
    </w:tbl>
    <w:p w:rsidR="0054357B" w:rsidRPr="00BC117D" w:rsidRDefault="0054357B" w:rsidP="0054357B">
      <w:pPr>
        <w:spacing w:after="0" w:line="240" w:lineRule="auto"/>
        <w:ind w:firstLine="709"/>
        <w:jc w:val="center"/>
        <w:rPr>
          <w:rFonts w:ascii="Times New Roman" w:hAnsi="Times New Roman" w:cs="Times New Roman"/>
          <w:sz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819"/>
        <w:gridCol w:w="5560"/>
        <w:gridCol w:w="1276"/>
      </w:tblGrid>
      <w:tr w:rsidR="0054357B" w:rsidRPr="00BC117D" w:rsidTr="00E91F5F">
        <w:tc>
          <w:tcPr>
            <w:tcW w:w="2376" w:type="dxa"/>
          </w:tcPr>
          <w:p w:rsidR="0054357B" w:rsidRPr="00BC117D" w:rsidRDefault="0054357B" w:rsidP="00E91F5F">
            <w:pPr>
              <w:spacing w:after="0" w:line="240" w:lineRule="auto"/>
              <w:rPr>
                <w:rFonts w:ascii="Times New Roman" w:hAnsi="Times New Roman" w:cs="Times New Roman"/>
              </w:rPr>
            </w:pPr>
            <w:r w:rsidRPr="00BC117D">
              <w:rPr>
                <w:rFonts w:ascii="Times New Roman" w:hAnsi="Times New Roman" w:cs="Times New Roman"/>
              </w:rPr>
              <w:t>Наименование разделов и тем</w:t>
            </w:r>
          </w:p>
        </w:tc>
        <w:tc>
          <w:tcPr>
            <w:tcW w:w="819" w:type="dxa"/>
          </w:tcPr>
          <w:p w:rsidR="0054357B" w:rsidRPr="00BC117D" w:rsidRDefault="0054357B" w:rsidP="00E91F5F">
            <w:pPr>
              <w:spacing w:after="0" w:line="240" w:lineRule="auto"/>
              <w:rPr>
                <w:rFonts w:ascii="Times New Roman" w:hAnsi="Times New Roman" w:cs="Times New Roman"/>
              </w:rPr>
            </w:pPr>
            <w:r w:rsidRPr="00BC117D">
              <w:rPr>
                <w:rFonts w:ascii="Times New Roman" w:hAnsi="Times New Roman" w:cs="Times New Roman"/>
              </w:rPr>
              <w:t>Кол-во, часов</w:t>
            </w:r>
          </w:p>
        </w:tc>
        <w:tc>
          <w:tcPr>
            <w:tcW w:w="5560" w:type="dxa"/>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 xml:space="preserve">Содержание учебного материала, лабораторные и практические работы, самостоятельная работа обучающихся.  </w:t>
            </w:r>
          </w:p>
        </w:tc>
        <w:tc>
          <w:tcPr>
            <w:tcW w:w="1276" w:type="dxa"/>
          </w:tcPr>
          <w:p w:rsidR="0054357B" w:rsidRPr="00BC117D" w:rsidRDefault="0054357B" w:rsidP="00E91F5F">
            <w:pPr>
              <w:spacing w:after="0" w:line="240" w:lineRule="auto"/>
              <w:rPr>
                <w:rFonts w:ascii="Times New Roman" w:hAnsi="Times New Roman" w:cs="Times New Roman"/>
              </w:rPr>
            </w:pPr>
            <w:r w:rsidRPr="00BC117D">
              <w:rPr>
                <w:rFonts w:ascii="Times New Roman" w:hAnsi="Times New Roman" w:cs="Times New Roman"/>
              </w:rPr>
              <w:t>Объем часов</w:t>
            </w:r>
          </w:p>
        </w:tc>
      </w:tr>
      <w:tr w:rsidR="0054357B" w:rsidRPr="00BC117D" w:rsidTr="00E91F5F">
        <w:tc>
          <w:tcPr>
            <w:tcW w:w="2376" w:type="dxa"/>
          </w:tcPr>
          <w:p w:rsidR="0054357B" w:rsidRPr="00BC117D" w:rsidRDefault="0054357B" w:rsidP="00E91F5F">
            <w:pPr>
              <w:spacing w:after="0" w:line="240" w:lineRule="auto"/>
              <w:rPr>
                <w:rFonts w:ascii="Times New Roman" w:hAnsi="Times New Roman" w:cs="Times New Roman"/>
              </w:rPr>
            </w:pPr>
            <w:r w:rsidRPr="00BC117D">
              <w:rPr>
                <w:rFonts w:ascii="Times New Roman" w:hAnsi="Times New Roman" w:cs="Times New Roman"/>
              </w:rPr>
              <w:t>1</w:t>
            </w:r>
          </w:p>
        </w:tc>
        <w:tc>
          <w:tcPr>
            <w:tcW w:w="819" w:type="dxa"/>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2</w:t>
            </w:r>
          </w:p>
        </w:tc>
        <w:tc>
          <w:tcPr>
            <w:tcW w:w="5560" w:type="dxa"/>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3</w:t>
            </w:r>
          </w:p>
        </w:tc>
        <w:tc>
          <w:tcPr>
            <w:tcW w:w="1276" w:type="dxa"/>
          </w:tcPr>
          <w:p w:rsidR="0054357B" w:rsidRPr="00BC117D" w:rsidRDefault="0054357B" w:rsidP="00E91F5F">
            <w:pPr>
              <w:spacing w:after="0" w:line="240" w:lineRule="auto"/>
              <w:ind w:firstLine="709"/>
              <w:rPr>
                <w:rFonts w:ascii="Times New Roman" w:hAnsi="Times New Roman" w:cs="Times New Roman"/>
              </w:rPr>
            </w:pPr>
            <w:r>
              <w:rPr>
                <w:rFonts w:ascii="Times New Roman" w:hAnsi="Times New Roman" w:cs="Times New Roman"/>
              </w:rPr>
              <w:t>4</w:t>
            </w:r>
          </w:p>
        </w:tc>
      </w:tr>
      <w:tr w:rsidR="0054357B" w:rsidRPr="00BC117D" w:rsidTr="00E91F5F">
        <w:tc>
          <w:tcPr>
            <w:tcW w:w="8755" w:type="dxa"/>
            <w:gridSpan w:val="3"/>
          </w:tcPr>
          <w:p w:rsidR="0054357B" w:rsidRPr="00BC117D" w:rsidRDefault="0054357B" w:rsidP="00E91F5F">
            <w:pPr>
              <w:tabs>
                <w:tab w:val="left" w:pos="2280"/>
              </w:tabs>
              <w:spacing w:after="0" w:line="240" w:lineRule="auto"/>
              <w:rPr>
                <w:rFonts w:ascii="Times New Roman" w:hAnsi="Times New Roman" w:cs="Times New Roman"/>
              </w:rPr>
            </w:pPr>
            <w:r w:rsidRPr="00BC117D">
              <w:rPr>
                <w:rFonts w:ascii="Times New Roman" w:hAnsi="Times New Roman" w:cs="Times New Roman"/>
              </w:rPr>
              <w:t xml:space="preserve">Раздел 1  </w:t>
            </w:r>
            <w:r w:rsidRPr="00D54AE4">
              <w:rPr>
                <w:rFonts w:ascii="Times New Roman" w:eastAsia="Times New Roman" w:hAnsi="Times New Roman" w:cs="Times New Roman"/>
                <w:b/>
                <w:sz w:val="24"/>
                <w:szCs w:val="24"/>
              </w:rPr>
              <w:t>.  Язык и культура</w:t>
            </w:r>
            <w:r>
              <w:rPr>
                <w:rFonts w:ascii="Times New Roman" w:hAnsi="Times New Roman" w:cs="Times New Roman"/>
              </w:rPr>
              <w:tab/>
            </w:r>
          </w:p>
        </w:tc>
        <w:tc>
          <w:tcPr>
            <w:tcW w:w="1276" w:type="dxa"/>
          </w:tcPr>
          <w:p w:rsidR="0054357B" w:rsidRPr="00BC117D" w:rsidRDefault="0054357B" w:rsidP="00E91F5F">
            <w:pPr>
              <w:spacing w:after="0" w:line="240" w:lineRule="auto"/>
              <w:ind w:firstLine="709"/>
              <w:rPr>
                <w:rFonts w:ascii="Times New Roman" w:hAnsi="Times New Roman" w:cs="Times New Roman"/>
              </w:rPr>
            </w:pPr>
            <w:r>
              <w:rPr>
                <w:rFonts w:ascii="Times New Roman" w:hAnsi="Times New Roman" w:cs="Times New Roman"/>
              </w:rPr>
              <w:t>10</w:t>
            </w:r>
          </w:p>
        </w:tc>
      </w:tr>
      <w:tr w:rsidR="0054357B" w:rsidRPr="00BC117D" w:rsidTr="00E91F5F">
        <w:trPr>
          <w:trHeight w:val="441"/>
        </w:trPr>
        <w:tc>
          <w:tcPr>
            <w:tcW w:w="2376" w:type="dxa"/>
            <w:vMerge w:val="restart"/>
          </w:tcPr>
          <w:p w:rsidR="0054357B" w:rsidRPr="00BC117D" w:rsidRDefault="0054357B" w:rsidP="00E91F5F">
            <w:pPr>
              <w:spacing w:after="0" w:line="240" w:lineRule="auto"/>
              <w:rPr>
                <w:rFonts w:ascii="Times New Roman" w:hAnsi="Times New Roman" w:cs="Times New Roman"/>
              </w:rPr>
            </w:pPr>
          </w:p>
        </w:tc>
        <w:tc>
          <w:tcPr>
            <w:tcW w:w="6379" w:type="dxa"/>
            <w:gridSpan w:val="2"/>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Содержание учебного материала</w:t>
            </w: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r w:rsidR="0054357B" w:rsidRPr="00BC117D" w:rsidTr="00E91F5F">
        <w:tc>
          <w:tcPr>
            <w:tcW w:w="2376" w:type="dxa"/>
            <w:vMerge/>
          </w:tcPr>
          <w:p w:rsidR="0054357B" w:rsidRPr="00BC117D" w:rsidRDefault="0054357B" w:rsidP="00E91F5F">
            <w:pPr>
              <w:spacing w:after="0" w:line="240" w:lineRule="auto"/>
              <w:rPr>
                <w:rFonts w:ascii="Times New Roman" w:hAnsi="Times New Roman" w:cs="Times New Roman"/>
              </w:rPr>
            </w:pPr>
          </w:p>
        </w:tc>
        <w:tc>
          <w:tcPr>
            <w:tcW w:w="819" w:type="dxa"/>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 xml:space="preserve">1 </w:t>
            </w:r>
          </w:p>
        </w:tc>
        <w:tc>
          <w:tcPr>
            <w:tcW w:w="5560" w:type="dxa"/>
          </w:tcPr>
          <w:p w:rsidR="0054357B" w:rsidRPr="001539DA" w:rsidRDefault="0054357B" w:rsidP="00E91F5F">
            <w:pPr>
              <w:spacing w:after="0" w:line="240" w:lineRule="auto"/>
              <w:ind w:firstLine="709"/>
              <w:rPr>
                <w:rFonts w:ascii="Times New Roman" w:hAnsi="Times New Roman" w:cs="Times New Roman"/>
              </w:rPr>
            </w:pPr>
            <w:r w:rsidRPr="001539DA">
              <w:rPr>
                <w:rFonts w:ascii="Times New Roman" w:hAnsi="Times New Roman" w:cs="Times New Roman"/>
              </w:rPr>
              <w:t xml:space="preserve">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w:t>
            </w:r>
            <w:r w:rsidRPr="001539DA">
              <w:rPr>
                <w:rFonts w:ascii="Times New Roman" w:hAnsi="Times New Roman" w:cs="Times New Roman"/>
                <w:color w:val="000000"/>
              </w:rPr>
              <w:t>Происхождение письменной речи в связи с развитием мышления.</w:t>
            </w: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r w:rsidR="0054357B" w:rsidRPr="00BC117D" w:rsidTr="00E91F5F">
        <w:trPr>
          <w:trHeight w:val="283"/>
        </w:trPr>
        <w:tc>
          <w:tcPr>
            <w:tcW w:w="8755" w:type="dxa"/>
            <w:gridSpan w:val="3"/>
          </w:tcPr>
          <w:p w:rsidR="0054357B" w:rsidRPr="001539DA" w:rsidRDefault="0054357B" w:rsidP="00E91F5F">
            <w:pPr>
              <w:spacing w:after="0" w:line="240" w:lineRule="auto"/>
              <w:rPr>
                <w:rFonts w:ascii="Times New Roman" w:hAnsi="Times New Roman" w:cs="Times New Roman"/>
              </w:rPr>
            </w:pPr>
            <w:r w:rsidRPr="001539DA">
              <w:rPr>
                <w:rFonts w:ascii="Times New Roman" w:hAnsi="Times New Roman" w:cs="Times New Roman"/>
              </w:rPr>
              <w:t xml:space="preserve">Раздел 2.    </w:t>
            </w:r>
            <w:r w:rsidRPr="001539DA">
              <w:rPr>
                <w:rFonts w:ascii="Times New Roman" w:hAnsi="Times New Roman" w:cs="Times New Roman"/>
                <w:b/>
                <w:bCs/>
                <w:i/>
                <w:iCs/>
              </w:rPr>
              <w:t>Культура речи</w:t>
            </w:r>
          </w:p>
        </w:tc>
        <w:tc>
          <w:tcPr>
            <w:tcW w:w="1276" w:type="dxa"/>
          </w:tcPr>
          <w:p w:rsidR="0054357B" w:rsidRPr="00BC117D" w:rsidRDefault="0054357B" w:rsidP="00E91F5F">
            <w:pPr>
              <w:spacing w:after="0" w:line="240" w:lineRule="auto"/>
              <w:ind w:firstLine="709"/>
              <w:rPr>
                <w:rFonts w:ascii="Times New Roman" w:hAnsi="Times New Roman" w:cs="Times New Roman"/>
              </w:rPr>
            </w:pPr>
            <w:r w:rsidRPr="00D54AE4">
              <w:rPr>
                <w:rFonts w:ascii="Times New Roman" w:hAnsi="Times New Roman" w:cs="Times New Roman"/>
                <w:b/>
                <w:bCs/>
                <w:i/>
                <w:iCs/>
                <w:sz w:val="24"/>
                <w:szCs w:val="24"/>
              </w:rPr>
              <w:t>14</w:t>
            </w:r>
          </w:p>
        </w:tc>
      </w:tr>
      <w:tr w:rsidR="0054357B" w:rsidRPr="00BC117D" w:rsidTr="00E91F5F">
        <w:tc>
          <w:tcPr>
            <w:tcW w:w="2376" w:type="dxa"/>
            <w:vMerge w:val="restart"/>
          </w:tcPr>
          <w:p w:rsidR="0054357B" w:rsidRPr="00BC117D" w:rsidRDefault="0054357B" w:rsidP="00E91F5F">
            <w:pPr>
              <w:spacing w:after="0" w:line="240" w:lineRule="auto"/>
              <w:rPr>
                <w:rFonts w:ascii="Times New Roman" w:hAnsi="Times New Roman" w:cs="Times New Roman"/>
              </w:rPr>
            </w:pPr>
          </w:p>
        </w:tc>
        <w:tc>
          <w:tcPr>
            <w:tcW w:w="6379" w:type="dxa"/>
            <w:gridSpan w:val="2"/>
          </w:tcPr>
          <w:p w:rsidR="0054357B" w:rsidRPr="001539DA" w:rsidRDefault="0054357B" w:rsidP="00E91F5F">
            <w:pPr>
              <w:spacing w:after="0" w:line="240" w:lineRule="auto"/>
              <w:ind w:firstLine="709"/>
              <w:rPr>
                <w:rFonts w:ascii="Times New Roman" w:hAnsi="Times New Roman" w:cs="Times New Roman"/>
              </w:rPr>
            </w:pPr>
            <w:r w:rsidRPr="001539DA">
              <w:rPr>
                <w:rFonts w:ascii="Times New Roman" w:hAnsi="Times New Roman" w:cs="Times New Roman"/>
              </w:rPr>
              <w:t>Содержание учебного материала</w:t>
            </w: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r w:rsidR="0054357B" w:rsidRPr="00BC117D" w:rsidTr="00E91F5F">
        <w:tc>
          <w:tcPr>
            <w:tcW w:w="2376" w:type="dxa"/>
            <w:vMerge/>
          </w:tcPr>
          <w:p w:rsidR="0054357B" w:rsidRPr="00BC117D" w:rsidRDefault="0054357B" w:rsidP="00E91F5F">
            <w:pPr>
              <w:spacing w:after="0" w:line="240" w:lineRule="auto"/>
              <w:rPr>
                <w:rFonts w:ascii="Times New Roman" w:hAnsi="Times New Roman" w:cs="Times New Roman"/>
              </w:rPr>
            </w:pPr>
          </w:p>
        </w:tc>
        <w:tc>
          <w:tcPr>
            <w:tcW w:w="819" w:type="dxa"/>
          </w:tcPr>
          <w:p w:rsidR="0054357B" w:rsidRPr="00BC117D" w:rsidRDefault="0054357B" w:rsidP="00E91F5F">
            <w:pPr>
              <w:spacing w:after="0" w:line="240" w:lineRule="auto"/>
              <w:ind w:firstLine="709"/>
              <w:rPr>
                <w:rFonts w:ascii="Times New Roman" w:hAnsi="Times New Roman" w:cs="Times New Roman"/>
              </w:rPr>
            </w:pPr>
            <w:r w:rsidRPr="00BC117D">
              <w:rPr>
                <w:rFonts w:ascii="Times New Roman" w:hAnsi="Times New Roman" w:cs="Times New Roman"/>
              </w:rPr>
              <w:t>3</w:t>
            </w:r>
          </w:p>
          <w:p w:rsidR="0054357B" w:rsidRPr="00BC117D" w:rsidRDefault="0054357B" w:rsidP="00E91F5F">
            <w:pPr>
              <w:spacing w:after="0" w:line="240" w:lineRule="auto"/>
              <w:ind w:firstLine="709"/>
              <w:rPr>
                <w:rFonts w:ascii="Times New Roman" w:hAnsi="Times New Roman" w:cs="Times New Roman"/>
              </w:rPr>
            </w:pPr>
          </w:p>
        </w:tc>
        <w:tc>
          <w:tcPr>
            <w:tcW w:w="5560" w:type="dxa"/>
          </w:tcPr>
          <w:p w:rsidR="0054357B" w:rsidRPr="001539DA" w:rsidRDefault="0054357B" w:rsidP="00E91F5F">
            <w:pPr>
              <w:shd w:val="clear" w:color="auto" w:fill="FFFFFF"/>
              <w:spacing w:after="0" w:line="240" w:lineRule="auto"/>
              <w:ind w:firstLine="709"/>
              <w:rPr>
                <w:rFonts w:ascii="Times New Roman" w:hAnsi="Times New Roman" w:cs="Times New Roman"/>
              </w:rPr>
            </w:pPr>
            <w:r w:rsidRPr="001539DA">
              <w:rPr>
                <w:rFonts w:ascii="Times New Roman" w:hAnsi="Times New Roman" w:cs="Times New Roman"/>
                <w:b/>
                <w:bCs/>
                <w:i/>
                <w:iCs/>
              </w:rPr>
              <w:t>Основные орфоэпические нормы.</w:t>
            </w:r>
            <w:r w:rsidRPr="001539DA">
              <w:rPr>
                <w:rFonts w:ascii="Times New Roman" w:hAnsi="Times New Roman" w:cs="Times New Roman"/>
              </w:rPr>
              <w:t xml:space="preserve">Фонетика, графика, орфоэпия. Звуки и буквы, исторические чередование звуков. </w:t>
            </w:r>
            <w:r w:rsidRPr="001539DA">
              <w:rPr>
                <w:rFonts w:ascii="Times New Roman" w:hAnsi="Times New Roman" w:cs="Times New Roman"/>
                <w:color w:val="101010"/>
              </w:rPr>
              <w:t>Типичные орфоэпические ошибки в современной речи.</w:t>
            </w:r>
          </w:p>
          <w:p w:rsidR="0054357B" w:rsidRPr="001539DA" w:rsidRDefault="0054357B" w:rsidP="00E91F5F">
            <w:pPr>
              <w:shd w:val="clear" w:color="auto" w:fill="FFFFFF"/>
              <w:spacing w:after="0" w:line="240" w:lineRule="auto"/>
              <w:ind w:firstLine="709"/>
              <w:rPr>
                <w:rFonts w:ascii="Times New Roman" w:hAnsi="Times New Roman" w:cs="Times New Roman"/>
              </w:rPr>
            </w:pPr>
            <w:r w:rsidRPr="001539DA">
              <w:rPr>
                <w:rFonts w:ascii="Times New Roman" w:hAnsi="Times New Roman" w:cs="Times New Roman"/>
                <w:b/>
                <w:bCs/>
                <w:i/>
                <w:iCs/>
              </w:rPr>
              <w:t>Основныелексические нормы современного русского литературного языка.</w:t>
            </w:r>
            <w:r w:rsidRPr="001539DA">
              <w:rPr>
                <w:rFonts w:ascii="Times New Roman" w:hAnsi="Times New Roman" w:cs="Times New Roman"/>
                <w:color w:val="101010"/>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54357B" w:rsidRPr="001539DA" w:rsidRDefault="0054357B" w:rsidP="00E91F5F">
            <w:pPr>
              <w:spacing w:after="0" w:line="240" w:lineRule="auto"/>
              <w:ind w:firstLine="709"/>
              <w:rPr>
                <w:rFonts w:ascii="Times New Roman" w:hAnsi="Times New Roman" w:cs="Times New Roman"/>
              </w:rPr>
            </w:pPr>
            <w:r w:rsidRPr="001539DA">
              <w:rPr>
                <w:rFonts w:ascii="Times New Roman" w:hAnsi="Times New Roman" w:cs="Times New Roman"/>
                <w:b/>
                <w:bCs/>
                <w:i/>
                <w:iCs/>
                <w:color w:val="000000"/>
              </w:rPr>
              <w:t>Основные грамматическиенормы современного русского литературного языка.</w:t>
            </w:r>
          </w:p>
          <w:p w:rsidR="0054357B" w:rsidRPr="001539DA" w:rsidRDefault="0054357B" w:rsidP="00E91F5F">
            <w:pPr>
              <w:shd w:val="clear" w:color="auto" w:fill="FFFFFF"/>
              <w:spacing w:after="0" w:line="240" w:lineRule="auto"/>
              <w:ind w:firstLine="709"/>
              <w:rPr>
                <w:rFonts w:ascii="Times New Roman" w:hAnsi="Times New Roman" w:cs="Times New Roman"/>
              </w:rPr>
            </w:pPr>
            <w:r w:rsidRPr="001539DA">
              <w:rPr>
                <w:rFonts w:ascii="Times New Roman" w:hAnsi="Times New Roman" w:cs="Times New Roman"/>
                <w:color w:val="101010"/>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sidRPr="001539DA">
              <w:rPr>
                <w:rFonts w:ascii="Times New Roman" w:hAnsi="Times New Roman" w:cs="Times New Roman"/>
              </w:rPr>
              <w:t>Нарушение видовременной соотнесенности глагольных форм.</w:t>
            </w:r>
          </w:p>
          <w:p w:rsidR="0054357B" w:rsidRPr="001539DA" w:rsidRDefault="0054357B" w:rsidP="00E91F5F">
            <w:pPr>
              <w:shd w:val="clear" w:color="auto" w:fill="FFFFFF"/>
              <w:spacing w:after="0" w:line="240" w:lineRule="auto"/>
              <w:ind w:firstLine="709"/>
              <w:rPr>
                <w:rFonts w:ascii="Times New Roman" w:hAnsi="Times New Roman" w:cs="Times New Roman"/>
              </w:rPr>
            </w:pPr>
            <w:r w:rsidRPr="001539DA">
              <w:rPr>
                <w:rFonts w:ascii="Times New Roman" w:hAnsi="Times New Roman" w:cs="Times New Roman"/>
              </w:rPr>
              <w:t xml:space="preserve">Нормативное образование и употребление причастий и деепричастий. </w:t>
            </w:r>
            <w:r w:rsidRPr="001539DA">
              <w:rPr>
                <w:rFonts w:ascii="Times New Roman" w:hAnsi="Times New Roman" w:cs="Times New Roman"/>
                <w:color w:val="101010"/>
              </w:rPr>
              <w:t>Нормы употребления причастных и деепричастных оборотов. Ошибки в построении предложений с причастным и деепричастным оборотом.</w:t>
            </w:r>
          </w:p>
          <w:p w:rsidR="0054357B" w:rsidRPr="001539DA" w:rsidRDefault="0054357B" w:rsidP="00E91F5F">
            <w:pPr>
              <w:shd w:val="clear" w:color="auto" w:fill="FFFFFF"/>
              <w:spacing w:after="0" w:line="240" w:lineRule="auto"/>
              <w:ind w:firstLine="709"/>
              <w:rPr>
                <w:rFonts w:ascii="Times New Roman" w:hAnsi="Times New Roman" w:cs="Times New Roman"/>
              </w:rPr>
            </w:pPr>
            <w:r w:rsidRPr="001539DA">
              <w:rPr>
                <w:rFonts w:ascii="Times New Roman" w:hAnsi="Times New Roman" w:cs="Times New Roman"/>
                <w:b/>
                <w:bCs/>
                <w:i/>
                <w:iCs/>
              </w:rPr>
              <w:t>Речевой этикет.</w:t>
            </w:r>
            <w:r w:rsidRPr="001539DA">
              <w:rPr>
                <w:rFonts w:ascii="Times New Roman" w:hAnsi="Times New Roman" w:cs="Times New Roman"/>
                <w:color w:val="101010"/>
              </w:rPr>
              <w:t xml:space="preserve">Этика и этикет в электронной </w:t>
            </w:r>
            <w:r w:rsidRPr="001539DA">
              <w:rPr>
                <w:rFonts w:ascii="Times New Roman" w:hAnsi="Times New Roman" w:cs="Times New Roman"/>
                <w:color w:val="101010"/>
              </w:rPr>
              <w:lastRenderedPageBreak/>
              <w:t>среде общения. Этикет Интернет-переписки. Этические нормы, правила этикета в ситуациях делового дистанционного общения.</w:t>
            </w:r>
          </w:p>
          <w:p w:rsidR="0054357B" w:rsidRPr="001539DA" w:rsidRDefault="0054357B" w:rsidP="00E91F5F">
            <w:pPr>
              <w:spacing w:after="0" w:line="240" w:lineRule="auto"/>
              <w:ind w:firstLine="709"/>
              <w:rPr>
                <w:rFonts w:ascii="Times New Roman" w:hAnsi="Times New Roman" w:cs="Times New Roman"/>
              </w:rPr>
            </w:pP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r w:rsidR="0054357B" w:rsidRPr="00BC117D" w:rsidTr="00E91F5F">
        <w:tc>
          <w:tcPr>
            <w:tcW w:w="8755" w:type="dxa"/>
            <w:gridSpan w:val="3"/>
          </w:tcPr>
          <w:p w:rsidR="0054357B" w:rsidRPr="00BC117D" w:rsidRDefault="0054357B" w:rsidP="00E91F5F">
            <w:pPr>
              <w:spacing w:after="0" w:line="240" w:lineRule="auto"/>
              <w:rPr>
                <w:rFonts w:ascii="Times New Roman" w:hAnsi="Times New Roman" w:cs="Times New Roman"/>
              </w:rPr>
            </w:pPr>
            <w:r w:rsidRPr="00BC117D">
              <w:rPr>
                <w:rFonts w:ascii="Times New Roman" w:hAnsi="Times New Roman" w:cs="Times New Roman"/>
              </w:rPr>
              <w:t xml:space="preserve">Раздел </w:t>
            </w:r>
            <w:r>
              <w:rPr>
                <w:rFonts w:ascii="Times New Roman" w:hAnsi="Times New Roman" w:cs="Times New Roman"/>
              </w:rPr>
              <w:t>3</w:t>
            </w:r>
            <w:r w:rsidRPr="00BC117D">
              <w:rPr>
                <w:rFonts w:ascii="Times New Roman" w:hAnsi="Times New Roman" w:cs="Times New Roman"/>
              </w:rPr>
              <w:t xml:space="preserve">. </w:t>
            </w:r>
            <w:r w:rsidRPr="00D54AE4">
              <w:rPr>
                <w:rFonts w:ascii="Times New Roman" w:hAnsi="Times New Roman" w:cs="Times New Roman"/>
                <w:b/>
                <w:bCs/>
                <w:i/>
                <w:iCs/>
                <w:color w:val="000000"/>
                <w:sz w:val="24"/>
                <w:szCs w:val="24"/>
              </w:rPr>
              <w:t>Речь. Речевая деятельность. Текст</w:t>
            </w:r>
          </w:p>
        </w:tc>
        <w:tc>
          <w:tcPr>
            <w:tcW w:w="1276" w:type="dxa"/>
          </w:tcPr>
          <w:p w:rsidR="0054357B" w:rsidRPr="00BC117D" w:rsidRDefault="0054357B" w:rsidP="00E91F5F">
            <w:pPr>
              <w:spacing w:after="0" w:line="240" w:lineRule="auto"/>
              <w:ind w:firstLine="709"/>
              <w:rPr>
                <w:rFonts w:ascii="Times New Roman" w:hAnsi="Times New Roman" w:cs="Times New Roman"/>
              </w:rPr>
            </w:pPr>
            <w:r>
              <w:rPr>
                <w:rFonts w:ascii="Times New Roman" w:hAnsi="Times New Roman" w:cs="Times New Roman"/>
              </w:rPr>
              <w:t>10</w:t>
            </w:r>
          </w:p>
        </w:tc>
      </w:tr>
      <w:tr w:rsidR="0054357B" w:rsidRPr="00BC117D" w:rsidTr="00E91F5F">
        <w:tc>
          <w:tcPr>
            <w:tcW w:w="2376" w:type="dxa"/>
            <w:vMerge w:val="restart"/>
          </w:tcPr>
          <w:p w:rsidR="0054357B" w:rsidRPr="00BC117D" w:rsidRDefault="0054357B" w:rsidP="00E91F5F">
            <w:pPr>
              <w:spacing w:after="0" w:line="240" w:lineRule="auto"/>
              <w:rPr>
                <w:rFonts w:ascii="Times New Roman" w:hAnsi="Times New Roman" w:cs="Times New Roman"/>
              </w:rPr>
            </w:pPr>
          </w:p>
        </w:tc>
        <w:tc>
          <w:tcPr>
            <w:tcW w:w="819" w:type="dxa"/>
            <w:vMerge w:val="restart"/>
          </w:tcPr>
          <w:p w:rsidR="0054357B" w:rsidRPr="00BC117D" w:rsidRDefault="0054357B" w:rsidP="00E91F5F">
            <w:pPr>
              <w:spacing w:after="0" w:line="240" w:lineRule="auto"/>
              <w:ind w:firstLine="709"/>
              <w:rPr>
                <w:rFonts w:ascii="Times New Roman" w:hAnsi="Times New Roman" w:cs="Times New Roman"/>
              </w:rPr>
            </w:pPr>
          </w:p>
        </w:tc>
        <w:tc>
          <w:tcPr>
            <w:tcW w:w="5560" w:type="dxa"/>
            <w:vMerge w:val="restart"/>
          </w:tcPr>
          <w:p w:rsidR="0054357B" w:rsidRPr="00D54AE4" w:rsidRDefault="0054357B" w:rsidP="00E91F5F">
            <w:pPr>
              <w:shd w:val="clear" w:color="auto" w:fill="FFFFFF"/>
              <w:spacing w:after="0" w:line="240" w:lineRule="auto"/>
              <w:ind w:firstLine="709"/>
              <w:rPr>
                <w:rFonts w:ascii="Times New Roman" w:hAnsi="Times New Roman" w:cs="Times New Roman"/>
                <w:sz w:val="24"/>
                <w:szCs w:val="24"/>
              </w:rPr>
            </w:pPr>
            <w:r w:rsidRPr="00D54AE4">
              <w:rPr>
                <w:rFonts w:ascii="Times New Roman" w:hAnsi="Times New Roman" w:cs="Times New Roman"/>
                <w:b/>
                <w:bCs/>
                <w:i/>
                <w:iCs/>
                <w:sz w:val="24"/>
                <w:szCs w:val="24"/>
              </w:rPr>
              <w:t>Язык и речь. Виды речевой деятельности</w:t>
            </w:r>
            <w:r w:rsidRPr="00D54AE4">
              <w:rPr>
                <w:rFonts w:ascii="Times New Roman" w:hAnsi="Times New Roman" w:cs="Times New Roman"/>
                <w:b/>
                <w:bCs/>
                <w:sz w:val="24"/>
                <w:szCs w:val="24"/>
              </w:rPr>
              <w:t>.</w:t>
            </w:r>
            <w:r w:rsidRPr="00D54AE4">
              <w:rPr>
                <w:rFonts w:ascii="Times New Roman" w:hAnsi="Times New Roman" w:cs="Times New Roman"/>
                <w:color w:val="101010"/>
                <w:sz w:val="24"/>
                <w:szCs w:val="24"/>
              </w:rPr>
              <w:t xml:space="preserve">Мастерство публичного выступления. </w:t>
            </w:r>
            <w:r w:rsidRPr="00D54AE4">
              <w:rPr>
                <w:rFonts w:ascii="Times New Roman" w:hAnsi="Times New Roman" w:cs="Times New Roman"/>
                <w:sz w:val="24"/>
                <w:szCs w:val="24"/>
              </w:rPr>
              <w:t>Средства выразительности устной речи (тон, тембр, темп)</w:t>
            </w:r>
            <w:r w:rsidRPr="00D54AE4">
              <w:rPr>
                <w:rFonts w:ascii="Times New Roman" w:hAnsi="Times New Roman" w:cs="Times New Roman"/>
                <w:color w:val="101010"/>
                <w:sz w:val="24"/>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54357B" w:rsidRPr="00D54AE4" w:rsidRDefault="0054357B" w:rsidP="00E91F5F">
            <w:pPr>
              <w:spacing w:after="0" w:line="240" w:lineRule="auto"/>
              <w:ind w:firstLine="709"/>
              <w:rPr>
                <w:rFonts w:ascii="Times New Roman" w:hAnsi="Times New Roman" w:cs="Times New Roman"/>
                <w:sz w:val="24"/>
                <w:szCs w:val="24"/>
              </w:rPr>
            </w:pPr>
            <w:r w:rsidRPr="00D54AE4">
              <w:rPr>
                <w:rFonts w:ascii="Times New Roman" w:hAnsi="Times New Roman" w:cs="Times New Roman"/>
                <w:b/>
                <w:bCs/>
                <w:i/>
                <w:iCs/>
                <w:color w:val="000000"/>
                <w:sz w:val="24"/>
                <w:szCs w:val="24"/>
              </w:rPr>
              <w:t>Текст как единица языка.</w:t>
            </w:r>
            <w:r w:rsidRPr="00D54AE4">
              <w:rPr>
                <w:rFonts w:ascii="Times New Roman" w:hAnsi="Times New Roman" w:cs="Times New Roman"/>
                <w:color w:val="101010"/>
                <w:sz w:val="24"/>
                <w:szCs w:val="24"/>
              </w:rPr>
              <w:t>Приемы смыслового чтения. Создание текста как результата собственной исследовательской или проектной деятельности.</w:t>
            </w:r>
          </w:p>
          <w:p w:rsidR="0054357B" w:rsidRPr="00D54AE4" w:rsidRDefault="0054357B" w:rsidP="00E91F5F">
            <w:pPr>
              <w:shd w:val="clear" w:color="auto" w:fill="FFFFFF"/>
              <w:spacing w:after="0" w:line="240" w:lineRule="auto"/>
              <w:ind w:firstLine="709"/>
              <w:rPr>
                <w:rFonts w:ascii="Times New Roman" w:hAnsi="Times New Roman" w:cs="Times New Roman"/>
                <w:sz w:val="24"/>
                <w:szCs w:val="24"/>
              </w:rPr>
            </w:pPr>
            <w:r w:rsidRPr="00D54AE4">
              <w:rPr>
                <w:rFonts w:ascii="Times New Roman" w:hAnsi="Times New Roman" w:cs="Times New Roman"/>
                <w:b/>
                <w:bCs/>
                <w:i/>
                <w:iCs/>
                <w:sz w:val="24"/>
                <w:szCs w:val="24"/>
              </w:rPr>
              <w:t>Функциональные разновидности языка.</w:t>
            </w:r>
            <w:r w:rsidRPr="00D54AE4">
              <w:rPr>
                <w:rFonts w:ascii="Times New Roman" w:hAnsi="Times New Roman" w:cs="Times New Roman"/>
                <w:color w:val="101010"/>
                <w:sz w:val="24"/>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54357B" w:rsidRPr="00BC117D" w:rsidRDefault="0054357B" w:rsidP="00E91F5F">
            <w:pPr>
              <w:spacing w:after="0" w:line="240" w:lineRule="auto"/>
              <w:ind w:firstLine="709"/>
              <w:rPr>
                <w:rFonts w:ascii="Times New Roman" w:hAnsi="Times New Roman" w:cs="Times New Roman"/>
              </w:rPr>
            </w:pP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r w:rsidR="0054357B" w:rsidRPr="00BC117D" w:rsidTr="00E91F5F">
        <w:tc>
          <w:tcPr>
            <w:tcW w:w="2376" w:type="dxa"/>
            <w:vMerge/>
          </w:tcPr>
          <w:p w:rsidR="0054357B" w:rsidRPr="00BC117D" w:rsidRDefault="0054357B" w:rsidP="00E91F5F">
            <w:pPr>
              <w:spacing w:after="0" w:line="240" w:lineRule="auto"/>
              <w:rPr>
                <w:rFonts w:ascii="Times New Roman" w:hAnsi="Times New Roman" w:cs="Times New Roman"/>
              </w:rPr>
            </w:pPr>
          </w:p>
        </w:tc>
        <w:tc>
          <w:tcPr>
            <w:tcW w:w="819" w:type="dxa"/>
            <w:vMerge/>
          </w:tcPr>
          <w:p w:rsidR="0054357B" w:rsidRPr="00BC117D" w:rsidRDefault="0054357B" w:rsidP="00E91F5F">
            <w:pPr>
              <w:spacing w:after="0" w:line="240" w:lineRule="auto"/>
              <w:ind w:firstLine="709"/>
              <w:rPr>
                <w:rFonts w:ascii="Times New Roman" w:hAnsi="Times New Roman" w:cs="Times New Roman"/>
              </w:rPr>
            </w:pPr>
          </w:p>
        </w:tc>
        <w:tc>
          <w:tcPr>
            <w:tcW w:w="5560" w:type="dxa"/>
            <w:vMerge/>
          </w:tcPr>
          <w:p w:rsidR="0054357B" w:rsidRPr="00BC117D" w:rsidRDefault="0054357B" w:rsidP="00E91F5F">
            <w:pPr>
              <w:spacing w:after="0" w:line="240" w:lineRule="auto"/>
              <w:ind w:firstLine="709"/>
              <w:rPr>
                <w:rFonts w:ascii="Times New Roman" w:hAnsi="Times New Roman" w:cs="Times New Roman"/>
              </w:rPr>
            </w:pPr>
          </w:p>
        </w:tc>
        <w:tc>
          <w:tcPr>
            <w:tcW w:w="1276" w:type="dxa"/>
          </w:tcPr>
          <w:p w:rsidR="0054357B" w:rsidRPr="00BC117D" w:rsidRDefault="0054357B" w:rsidP="00E91F5F">
            <w:pPr>
              <w:spacing w:after="0" w:line="240" w:lineRule="auto"/>
              <w:ind w:firstLine="709"/>
              <w:rPr>
                <w:rFonts w:ascii="Times New Roman" w:hAnsi="Times New Roman" w:cs="Times New Roman"/>
              </w:rPr>
            </w:pPr>
          </w:p>
        </w:tc>
      </w:tr>
    </w:tbl>
    <w:p w:rsidR="0054357B" w:rsidRPr="0022123C" w:rsidRDefault="0054357B" w:rsidP="0054357B">
      <w:pPr>
        <w:spacing w:after="0" w:line="240" w:lineRule="auto"/>
        <w:ind w:firstLine="709"/>
        <w:rPr>
          <w:rFonts w:ascii="Times New Roman" w:hAnsi="Times New Roman" w:cs="Times New Roman"/>
        </w:rPr>
      </w:pPr>
    </w:p>
    <w:p w:rsidR="0054357B" w:rsidRDefault="0054357B" w:rsidP="0054357B">
      <w:pPr>
        <w:spacing w:after="0" w:line="240" w:lineRule="auto"/>
        <w:ind w:firstLine="709"/>
        <w:rPr>
          <w:rFonts w:ascii="Times New Roman" w:hAnsi="Times New Roman" w:cs="Times New Roman"/>
        </w:rPr>
      </w:pPr>
    </w:p>
    <w:p w:rsidR="008117CA" w:rsidRPr="002B5E9A" w:rsidRDefault="008117CA" w:rsidP="008117CA">
      <w:pPr>
        <w:spacing w:after="0" w:line="240" w:lineRule="auto"/>
        <w:ind w:firstLine="709"/>
        <w:rPr>
          <w:rFonts w:ascii="Times New Roman" w:hAnsi="Times New Roman" w:cs="Times New Roman"/>
          <w:sz w:val="24"/>
          <w:szCs w:val="24"/>
        </w:rPr>
      </w:pPr>
      <w:r w:rsidRPr="002B5E9A">
        <w:rPr>
          <w:rFonts w:ascii="Times New Roman" w:hAnsi="Times New Roman" w:cs="Times New Roman"/>
          <w:sz w:val="24"/>
          <w:szCs w:val="24"/>
        </w:rPr>
        <w:t xml:space="preserve">ОУП.15 ОБЩЕСТВОЗНАНИЕ </w:t>
      </w:r>
    </w:p>
    <w:p w:rsidR="008117CA" w:rsidRPr="002B5E9A" w:rsidRDefault="008117CA" w:rsidP="008117CA">
      <w:pPr>
        <w:spacing w:after="0" w:line="240" w:lineRule="auto"/>
        <w:ind w:firstLine="709"/>
        <w:rPr>
          <w:rFonts w:ascii="Times New Roman" w:hAnsi="Times New Roman" w:cs="Times New Roman"/>
          <w:sz w:val="24"/>
          <w:szCs w:val="24"/>
        </w:rPr>
      </w:pPr>
      <w:bookmarkStart w:id="122" w:name="bookmark303"/>
      <w:r w:rsidRPr="002B5E9A">
        <w:rPr>
          <w:rFonts w:ascii="Times New Roman" w:hAnsi="Times New Roman" w:cs="Times New Roman"/>
          <w:sz w:val="24"/>
          <w:szCs w:val="24"/>
        </w:rPr>
        <w:t>РЕЗУЛЬТАТЫ ОСВОЕНИЯ УЧЕБНОЙ ДИСЦИПЛИНЫ</w:t>
      </w:r>
      <w:bookmarkEnd w:id="122"/>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Освоение содержания учебной дисциплины «Обществознание» обеспечивает до</w:t>
      </w:r>
      <w:r w:rsidRPr="002B5E9A">
        <w:rPr>
          <w:rFonts w:ascii="Times New Roman" w:hAnsi="Times New Roman" w:cs="Times New Roman"/>
          <w:sz w:val="24"/>
          <w:szCs w:val="24"/>
        </w:rPr>
        <w:softHyphen/>
        <w:t>стижение студентами следующих результатов: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личностных: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российская гражданская идентичность, патриотизм, уважение к своему на</w:t>
      </w:r>
      <w:r w:rsidRPr="002B5E9A">
        <w:rPr>
          <w:rFonts w:ascii="Times New Roman" w:hAnsi="Times New Roman" w:cs="Times New Roman"/>
          <w:sz w:val="24"/>
          <w:szCs w:val="24"/>
        </w:rPr>
        <w:softHyphen/>
        <w:t>роду, чувство ответственности перед Родиной, уважение государственных символов (герба, флага, гимна);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гражданская позиция в качестве активного и ответственного члена россий</w:t>
      </w:r>
      <w:r w:rsidRPr="002B5E9A">
        <w:rPr>
          <w:rFonts w:ascii="Times New Roman" w:hAnsi="Times New Roman" w:cs="Times New Roman"/>
          <w:sz w:val="24"/>
          <w:szCs w:val="24"/>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2B5E9A">
        <w:rPr>
          <w:rFonts w:ascii="Times New Roman" w:hAnsi="Times New Roman" w:cs="Times New Roman"/>
          <w:sz w:val="24"/>
          <w:szCs w:val="24"/>
        </w:rPr>
        <w:softHyphen/>
        <w:t>человеческие, гуманистические и демократические ценности;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толерантное сознание и поведение в поликультурном мире, готовность и спо</w:t>
      </w:r>
      <w:r w:rsidRPr="002B5E9A">
        <w:rPr>
          <w:rFonts w:ascii="Times New Roman" w:hAnsi="Times New Roman" w:cs="Times New Roman"/>
          <w:sz w:val="24"/>
          <w:szCs w:val="24"/>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2B5E9A">
        <w:rPr>
          <w:rFonts w:ascii="Times New Roman" w:hAnsi="Times New Roman" w:cs="Times New Roman"/>
          <w:sz w:val="24"/>
          <w:szCs w:val="24"/>
        </w:rPr>
        <w:softHyphen/>
        <w:t>нальной и общественной деятельности;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lastRenderedPageBreak/>
        <w:t>осознанное отношение к профессиональной деятельности как возможности участия в решении личных, общественных, государственных, общенацио</w:t>
      </w:r>
      <w:r w:rsidRPr="002B5E9A">
        <w:rPr>
          <w:rFonts w:ascii="Times New Roman" w:hAnsi="Times New Roman" w:cs="Times New Roman"/>
          <w:sz w:val="24"/>
          <w:szCs w:val="24"/>
        </w:rPr>
        <w:softHyphen/>
        <w:t>нальных проблем;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метапредметных: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2B5E9A">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2B5E9A">
        <w:rPr>
          <w:rFonts w:ascii="Times New Roman" w:hAnsi="Times New Roman" w:cs="Times New Roman"/>
          <w:sz w:val="24"/>
          <w:szCs w:val="24"/>
        </w:rPr>
        <w:softHyphen/>
        <w:t>тических задач, применению различных методов познания;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2B5E9A">
        <w:rPr>
          <w:rFonts w:ascii="Times New Roman" w:hAnsi="Times New Roman" w:cs="Times New Roman"/>
          <w:sz w:val="24"/>
          <w:szCs w:val="24"/>
        </w:rPr>
        <w:softHyphen/>
        <w:t>ков;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использовать средства информационных и коммуникационных тех</w:t>
      </w:r>
      <w:r w:rsidRPr="002B5E9A">
        <w:rPr>
          <w:rFonts w:ascii="Times New Roman" w:hAnsi="Times New Roman" w:cs="Times New Roman"/>
          <w:sz w:val="24"/>
          <w:szCs w:val="24"/>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2B5E9A">
        <w:rPr>
          <w:rFonts w:ascii="Times New Roman" w:hAnsi="Times New Roman" w:cs="Times New Roman"/>
          <w:sz w:val="24"/>
          <w:szCs w:val="24"/>
        </w:rPr>
        <w:softHyphen/>
        <w:t>ны, ресурсосбережения, правовых и этических норм, норм информационной безопасности;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определять назначение и функции различных социальных, экономи</w:t>
      </w:r>
      <w:r w:rsidRPr="002B5E9A">
        <w:rPr>
          <w:rFonts w:ascii="Times New Roman" w:hAnsi="Times New Roman" w:cs="Times New Roman"/>
          <w:sz w:val="24"/>
          <w:szCs w:val="24"/>
        </w:rPr>
        <w:softHyphen/>
        <w:t>ческих и правовых институтов;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предметных: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базовым понятийным аппаратом социальных наук;</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сформированнность представлений об основных тенденциях и возможных перспективах развития мирового сообщества в глобальном мире;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представлений о методах познания социальных явлений и процессов;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СОДЕРЖАНИЕ УЧЕБНОЙ ДИСЦИПЛИНЫ</w:t>
      </w:r>
      <w:r w:rsidRPr="002B5E9A">
        <w:rPr>
          <w:rFonts w:ascii="Times New Roman" w:hAnsi="Times New Roman" w:cs="Times New Roman"/>
          <w:sz w:val="24"/>
          <w:szCs w:val="24"/>
        </w:rPr>
        <w:br/>
        <w:t>Введение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 Человек. Человек в системе общественных отношений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Природа человека, врожденные и приобретенные качества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w:t>
      </w:r>
      <w:r w:rsidRPr="002B5E9A">
        <w:rPr>
          <w:rFonts w:ascii="Times New Roman" w:hAnsi="Times New Roman" w:cs="Times New Roman"/>
          <w:sz w:val="24"/>
          <w:szCs w:val="24"/>
        </w:rPr>
        <w:lastRenderedPageBreak/>
        <w:t>трудовой деятельности. Основные виды профессиональной деятельности. Выбор профессии. Профессиональное самоопределение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Формирование характера, учет особенностей характера в общении и профессио</w:t>
      </w:r>
      <w:r w:rsidRPr="002B5E9A">
        <w:rPr>
          <w:rFonts w:ascii="Times New Roman" w:hAnsi="Times New Roman" w:cs="Times New Roman"/>
          <w:sz w:val="24"/>
          <w:szCs w:val="24"/>
        </w:rPr>
        <w:softHyphen/>
        <w:t>нальной деятельности. Потребности, способности и интересы.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Социализация личности. Самосознание и социальное поведение. Цель и смысл человеческой жизни.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Проблема познаваемости мира. Понятие истины, ее критерии. Виды человече</w:t>
      </w:r>
      <w:r w:rsidRPr="002B5E9A">
        <w:rPr>
          <w:rFonts w:ascii="Times New Roman" w:hAnsi="Times New Roman" w:cs="Times New Roman"/>
          <w:sz w:val="24"/>
          <w:szCs w:val="24"/>
        </w:rPr>
        <w:softHyphen/>
        <w:t>ских знаний. Мировоззрение. Типы мировоззрения. Основные особенности научного мышления.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Свобода как условие самореализации личности. Свобода человека и ее ограничи</w:t>
      </w:r>
      <w:r w:rsidRPr="002B5E9A">
        <w:rPr>
          <w:rFonts w:ascii="Times New Roman" w:hAnsi="Times New Roman" w:cs="Times New Roman"/>
          <w:sz w:val="24"/>
          <w:szCs w:val="24"/>
        </w:rPr>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в группе. Многообразие мира общения. Межличностное общение и взаи</w:t>
      </w:r>
      <w:r w:rsidRPr="002B5E9A">
        <w:rPr>
          <w:rFonts w:ascii="Times New Roman" w:hAnsi="Times New Roman" w:cs="Times New Roman"/>
          <w:sz w:val="24"/>
          <w:szCs w:val="24"/>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2B5E9A">
        <w:rPr>
          <w:rFonts w:ascii="Times New Roman" w:hAnsi="Times New Roman" w:cs="Times New Roman"/>
          <w:sz w:val="24"/>
          <w:szCs w:val="24"/>
        </w:rPr>
        <w:softHyphen/>
        <w:t>личностные конфликты. Истоки конфликтов в среде молодежи.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1.2 Духовная культура личности и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2B5E9A">
        <w:rPr>
          <w:rFonts w:ascii="Times New Roman" w:hAnsi="Times New Roman" w:cs="Times New Roman"/>
          <w:sz w:val="24"/>
          <w:szCs w:val="24"/>
        </w:rPr>
        <w:softHyphen/>
        <w:t>ра —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2B5E9A">
        <w:rPr>
          <w:rFonts w:ascii="Times New Roman" w:hAnsi="Times New Roman" w:cs="Times New Roman"/>
          <w:sz w:val="24"/>
          <w:szCs w:val="24"/>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1.3 Наука и образование в современном мире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Естественные и социально-гуманитарные науки. Значимость труда учено</w:t>
      </w:r>
      <w:r w:rsidRPr="002B5E9A">
        <w:rPr>
          <w:rFonts w:ascii="Times New Roman" w:hAnsi="Times New Roman" w:cs="Times New Roman"/>
          <w:sz w:val="24"/>
          <w:szCs w:val="24"/>
        </w:rPr>
        <w:softHyphen/>
        <w:t>го, его особенности. Свобода научного поиска. Ответственность ученого перед обще</w:t>
      </w:r>
      <w:r w:rsidRPr="002B5E9A">
        <w:rPr>
          <w:rFonts w:ascii="Times New Roman" w:hAnsi="Times New Roman" w:cs="Times New Roman"/>
          <w:sz w:val="24"/>
          <w:szCs w:val="24"/>
        </w:rPr>
        <w:softHyphen/>
        <w:t>ством.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Образование как способ передачи знаний и опыта. Роль образования в жизни со</w:t>
      </w:r>
      <w:r w:rsidRPr="002B5E9A">
        <w:rPr>
          <w:rFonts w:ascii="Times New Roman" w:hAnsi="Times New Roman" w:cs="Times New Roman"/>
          <w:sz w:val="24"/>
          <w:szCs w:val="24"/>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2B5E9A">
        <w:rPr>
          <w:rFonts w:ascii="Times New Roman" w:hAnsi="Times New Roman" w:cs="Times New Roman"/>
          <w:sz w:val="24"/>
          <w:szCs w:val="24"/>
        </w:rPr>
        <w:softHyphen/>
        <w:t>разования. Профессиональное образование.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1.4 Мораль, искусство и религия как элементы духовной культуры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Религия как феномен культуры. Мировые религии. Религия и церковь в современ</w:t>
      </w:r>
      <w:r w:rsidRPr="002B5E9A">
        <w:rPr>
          <w:rFonts w:ascii="Times New Roman" w:hAnsi="Times New Roman" w:cs="Times New Roman"/>
          <w:sz w:val="24"/>
          <w:szCs w:val="24"/>
        </w:rPr>
        <w:softHyphen/>
        <w:t>ном мире. Свобода совести. Религиозные объединения Российской Федерации. Искусство и его роль в жизни людей. Виды искусств.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Духовная культура личности и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Виды культуры.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в современном мире.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Роль образования в жизни человека и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Мораль.</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Религия.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Искусство.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2.Общество как сложная динамическая система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 и природа. Значение техногенных революций: аграрной, индустриаль</w:t>
      </w:r>
      <w:r w:rsidRPr="002B5E9A">
        <w:rPr>
          <w:rFonts w:ascii="Times New Roman" w:hAnsi="Times New Roman" w:cs="Times New Roman"/>
          <w:sz w:val="24"/>
          <w:szCs w:val="24"/>
        </w:rPr>
        <w:softHyphen/>
        <w:t>ной, информационной. Противоречивость воздействия людей на природную среду.</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lastRenderedPageBreak/>
        <w:t>Многовариантность общественного развития. Эволюция и революция как формы социального изменения. Понятие общественного прогресса.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Смысл и цель истории. Цивилизация и формация. Общество: традиционное, ин</w:t>
      </w:r>
      <w:r w:rsidRPr="002B5E9A">
        <w:rPr>
          <w:rFonts w:ascii="Times New Roman" w:hAnsi="Times New Roman" w:cs="Times New Roman"/>
          <w:sz w:val="24"/>
          <w:szCs w:val="24"/>
        </w:rPr>
        <w:softHyphen/>
        <w:t>дустриальное, постиндустриальное (информационное).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2B5E9A">
        <w:rPr>
          <w:rFonts w:ascii="Times New Roman" w:hAnsi="Times New Roman" w:cs="Times New Roman"/>
          <w:sz w:val="24"/>
          <w:szCs w:val="24"/>
        </w:rPr>
        <w:softHyphen/>
        <w:t>ризм как важнейшая угроза современной цивилизации. Социальные и гуманитарные аспекты глобальных проблем.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индивид, личность.</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Потребности, способности и интересы.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Мировоззрение. Типы мировоззрения.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Основные институты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 и природа.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Глобализация.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 Экономика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3.1.  Экономика и экономическая наука. Экономические системы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семьи. Экономика как наука и хозяйство. Главные вопросы эконо</w:t>
      </w:r>
      <w:r w:rsidRPr="002B5E9A">
        <w:rPr>
          <w:rFonts w:ascii="Times New Roman" w:hAnsi="Times New Roman" w:cs="Times New Roman"/>
          <w:sz w:val="24"/>
          <w:szCs w:val="24"/>
        </w:rPr>
        <w:softHyphen/>
        <w:t>мики. Потребности. Выбор и альтернативная стоимость. Ограниченность ресурсов. Факторы производства.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Разделение труда, специализация и обмен. Типы экономических систем: тради</w:t>
      </w:r>
      <w:r w:rsidRPr="002B5E9A">
        <w:rPr>
          <w:rFonts w:ascii="Times New Roman" w:hAnsi="Times New Roman" w:cs="Times New Roman"/>
          <w:sz w:val="24"/>
          <w:szCs w:val="24"/>
        </w:rPr>
        <w:softHyphen/>
        <w:t>ционная, централизованная (командная) и рыночная экономика.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3.2 Рынок. Фирма. Роль государства в экономике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2B5E9A">
        <w:rPr>
          <w:rFonts w:ascii="Times New Roman" w:hAnsi="Times New Roman" w:cs="Times New Roman"/>
          <w:sz w:val="24"/>
          <w:szCs w:val="24"/>
        </w:rPr>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2B5E9A">
        <w:rPr>
          <w:rFonts w:ascii="Times New Roman" w:hAnsi="Times New Roman" w:cs="Times New Roman"/>
          <w:sz w:val="24"/>
          <w:szCs w:val="24"/>
        </w:rPr>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2B5E9A">
        <w:rPr>
          <w:rFonts w:ascii="Times New Roman" w:hAnsi="Times New Roman" w:cs="Times New Roman"/>
          <w:sz w:val="24"/>
          <w:szCs w:val="24"/>
        </w:rPr>
        <w:softHyphen/>
        <w:t>логов. Государственные расходы. Государственный бюджет. Государственный долг. Основы налоговой политики государства.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3.3 Рынок труда и безработица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2B5E9A">
        <w:rPr>
          <w:rFonts w:ascii="Times New Roman" w:hAnsi="Times New Roman" w:cs="Times New Roman"/>
          <w:sz w:val="24"/>
          <w:szCs w:val="24"/>
        </w:rPr>
        <w:softHyphen/>
        <w:t>ный доход. Сбережения.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3.4 Основные проблемы экономики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Элементы международной экономики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Организация международной торговли. Государственная политика в области международной торговли. Глобальные экономические проблемы.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как наука.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Типы экономических систем.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Факторы спроса и предложения.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lastRenderedPageBreak/>
        <w:t>Функции государства в экономике.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Причины безработицы и трудоустройство. Особенности современной экономики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 Социальные отношения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4.1 Социальная роль и стратификация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Социальные отношения. Понятие о социальных общностях и группах. Социальная стратификация. Социальная мобильность.</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роль. Многообразие социальных ролей в юношеском возрасте. Соци</w:t>
      </w:r>
      <w:r w:rsidRPr="002B5E9A">
        <w:rPr>
          <w:rFonts w:ascii="Times New Roman" w:hAnsi="Times New Roman" w:cs="Times New Roman"/>
          <w:sz w:val="24"/>
          <w:szCs w:val="24"/>
        </w:rPr>
        <w:softHyphen/>
        <w:t>альные роли человека в семье и трудовом коллективе.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статус и престиж. Престижность профессиональной деятельности.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4.2 Социальные нормы и конфликты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контроль. Виды социальных норм и санкций. Самоконтроль. Деви</w:t>
      </w:r>
      <w:r w:rsidRPr="002B5E9A">
        <w:rPr>
          <w:rFonts w:ascii="Times New Roman" w:hAnsi="Times New Roman" w:cs="Times New Roman"/>
          <w:sz w:val="24"/>
          <w:szCs w:val="24"/>
        </w:rPr>
        <w:softHyphen/>
        <w:t>антное поведение, его формы, проявления. Профилактика негативных форм девиант</w:t>
      </w:r>
      <w:r w:rsidRPr="002B5E9A">
        <w:rPr>
          <w:rFonts w:ascii="Times New Roman" w:hAnsi="Times New Roman" w:cs="Times New Roman"/>
          <w:sz w:val="24"/>
          <w:szCs w:val="24"/>
        </w:rPr>
        <w:softHyphen/>
        <w:t>ного поведения среди молодежи. Опасность наркомании, алкоголизма. Социальная и личностная значимость здорового образа жизни.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конфликт. Причины и истоки возникновения социальных конфлик</w:t>
      </w:r>
      <w:r w:rsidRPr="002B5E9A">
        <w:rPr>
          <w:rFonts w:ascii="Times New Roman" w:hAnsi="Times New Roman" w:cs="Times New Roman"/>
          <w:sz w:val="24"/>
          <w:szCs w:val="24"/>
        </w:rPr>
        <w:softHyphen/>
        <w:t>тов. Пути разрешения социальных конфликтов.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4.3 Важнейшие социальные общности и группы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Молодежь как социальная группа. Особенности молодежной политики в Россий</w:t>
      </w:r>
      <w:r w:rsidRPr="002B5E9A">
        <w:rPr>
          <w:rFonts w:ascii="Times New Roman" w:hAnsi="Times New Roman" w:cs="Times New Roman"/>
          <w:sz w:val="24"/>
          <w:szCs w:val="24"/>
        </w:rPr>
        <w:softHyphen/>
        <w:t>ской Федерации.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Этнические общности. Межнациональные отношения, этносоциальные конфлик</w:t>
      </w:r>
      <w:r w:rsidRPr="002B5E9A">
        <w:rPr>
          <w:rFonts w:ascii="Times New Roman" w:hAnsi="Times New Roman" w:cs="Times New Roman"/>
          <w:sz w:val="24"/>
          <w:szCs w:val="24"/>
        </w:rPr>
        <w:softHyphen/>
        <w:t>ты, пути их разрешения. Конституционные принципы национальной политики в Российской Федерации.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w:t>
      </w:r>
      <w:r w:rsidRPr="002B5E9A">
        <w:rPr>
          <w:rFonts w:ascii="Times New Roman" w:hAnsi="Times New Roman" w:cs="Times New Roman"/>
          <w:sz w:val="24"/>
          <w:szCs w:val="24"/>
        </w:rPr>
        <w:softHyphen/>
        <w:t>телей и детей. Опека и попечительство.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стратификация.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Виды социальных норм.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Социальные конфликты.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стратификация в современной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Межнациональные отношения.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в современной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5. Политика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5.1 Политика и власть. Государство в политической системе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Внутренние и внешние функции государства. Особенности функционального на</w:t>
      </w:r>
      <w:r w:rsidRPr="002B5E9A">
        <w:rPr>
          <w:rFonts w:ascii="Times New Roman" w:hAnsi="Times New Roman" w:cs="Times New Roman"/>
          <w:sz w:val="24"/>
          <w:szCs w:val="24"/>
        </w:rPr>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2B5E9A">
        <w:rPr>
          <w:rFonts w:ascii="Times New Roman" w:hAnsi="Times New Roman" w:cs="Times New Roman"/>
          <w:sz w:val="24"/>
          <w:szCs w:val="24"/>
        </w:rPr>
        <w:softHyphen/>
        <w:t>литической системы.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 формы правления, территориально-государственное устрой</w:t>
      </w:r>
      <w:r w:rsidRPr="002B5E9A">
        <w:rPr>
          <w:rFonts w:ascii="Times New Roman" w:hAnsi="Times New Roman" w:cs="Times New Roman"/>
          <w:sz w:val="24"/>
          <w:szCs w:val="24"/>
        </w:rPr>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Правовое государство, понятие и признаки.</w:t>
      </w:r>
    </w:p>
    <w:p w:rsidR="008117CA" w:rsidRPr="002B5E9A" w:rsidRDefault="008117CA" w:rsidP="008117CA">
      <w:pPr>
        <w:spacing w:after="0" w:line="240" w:lineRule="auto"/>
        <w:ind w:firstLine="709"/>
        <w:jc w:val="both"/>
        <w:rPr>
          <w:rFonts w:ascii="Times New Roman" w:hAnsi="Times New Roman" w:cs="Times New Roman"/>
          <w:sz w:val="24"/>
          <w:szCs w:val="24"/>
        </w:rPr>
      </w:pPr>
      <w:bookmarkStart w:id="123" w:name="bookmark83"/>
      <w:r w:rsidRPr="002B5E9A">
        <w:rPr>
          <w:rFonts w:ascii="Times New Roman" w:hAnsi="Times New Roman" w:cs="Times New Roman"/>
          <w:sz w:val="24"/>
          <w:szCs w:val="24"/>
        </w:rPr>
        <w:t>5.2 Участники политического процесса</w:t>
      </w:r>
      <w:bookmarkEnd w:id="123"/>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lastRenderedPageBreak/>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общество и государство. Гражданские инициативы.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Отличительные черты выборов в демократическом обществе. Абсентеизм, его при</w:t>
      </w:r>
      <w:r w:rsidRPr="002B5E9A">
        <w:rPr>
          <w:rFonts w:ascii="Times New Roman" w:hAnsi="Times New Roman" w:cs="Times New Roman"/>
          <w:sz w:val="24"/>
          <w:szCs w:val="24"/>
        </w:rPr>
        <w:softHyphen/>
        <w:t>чины и опасность. Избирательная кампания в Российской Федерации.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Политические партии и движения, их классификация. Современные идейно</w:t>
      </w:r>
      <w:r w:rsidRPr="002B5E9A">
        <w:rPr>
          <w:rFonts w:ascii="Times New Roman" w:hAnsi="Times New Roman" w:cs="Times New Roman"/>
          <w:sz w:val="24"/>
          <w:szCs w:val="24"/>
        </w:rPr>
        <w:softHyphen/>
        <w:t>политические системы: консерватизм, либерализм, социал-демократия, коммунизм. Законодательное регулирование деятельности партий в Российской Федерации. Роль средств массовой информации в политической жизни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система общества, ее структура.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Государство в политической системе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Функции государства.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общество и правовое государство.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Избирательное право в Российской Федерации.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Личность и государство.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6.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6.1 Правовое регулирование общественных отношений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Юриспруденция как общественная наука.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в системе социальных норм. Правовые и моральные нормы.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основные институты, отрасли права. Частное и публичное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Основные формы права. Нормативные правовые акты и их характеристика. По</w:t>
      </w:r>
      <w:r w:rsidRPr="002B5E9A">
        <w:rPr>
          <w:rFonts w:ascii="Times New Roman" w:hAnsi="Times New Roman" w:cs="Times New Roman"/>
          <w:sz w:val="24"/>
          <w:szCs w:val="24"/>
        </w:rPr>
        <w:softHyphen/>
        <w:t>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w:t>
      </w:r>
      <w:r w:rsidRPr="002B5E9A">
        <w:rPr>
          <w:rFonts w:ascii="Times New Roman" w:hAnsi="Times New Roman" w:cs="Times New Roman"/>
          <w:sz w:val="24"/>
          <w:szCs w:val="24"/>
        </w:rPr>
        <w:softHyphen/>
        <w:t>тура. Правомерное и противоправное поведение. Виды противоправных поступков. Юридическая ответственность и ее задачи.</w:t>
      </w:r>
    </w:p>
    <w:p w:rsidR="008117CA" w:rsidRPr="002B5E9A" w:rsidRDefault="008117CA" w:rsidP="008117CA">
      <w:pPr>
        <w:spacing w:after="0" w:line="240" w:lineRule="auto"/>
        <w:ind w:firstLine="709"/>
        <w:jc w:val="both"/>
        <w:rPr>
          <w:rFonts w:ascii="Times New Roman" w:hAnsi="Times New Roman" w:cs="Times New Roman"/>
          <w:sz w:val="24"/>
          <w:szCs w:val="24"/>
        </w:rPr>
      </w:pPr>
      <w:bookmarkStart w:id="124" w:name="bookmark86"/>
      <w:r w:rsidRPr="002B5E9A">
        <w:rPr>
          <w:rFonts w:ascii="Times New Roman" w:hAnsi="Times New Roman" w:cs="Times New Roman"/>
          <w:sz w:val="24"/>
          <w:szCs w:val="24"/>
        </w:rPr>
        <w:t>6.2 Основы конституционного права Российской Федерации</w:t>
      </w:r>
      <w:bookmarkEnd w:id="124"/>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2B5E9A">
        <w:rPr>
          <w:rFonts w:ascii="Times New Roman" w:hAnsi="Times New Roman" w:cs="Times New Roman"/>
          <w:sz w:val="24"/>
          <w:szCs w:val="24"/>
        </w:rPr>
        <w:softHyphen/>
        <w:t>рации. Законодательная власть. Исполнительная власть. Институт президентства. Местное самоуправление.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Правоохранительные органы Российской Федерации. Судебная система Российской Федерации. Адвокатура. Нотариат.</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гражданства. Порядок приобретения и прекращения гражданства в РФ. Основные конституционные права и обязанности граждан в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граждан РФ участвовать в управлении делами государства.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на благоприятную окружающую среду.</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Обязанность защиты Отечества. Основания отсрочки от военной службы. Международная защита прав человека в условиях мирного и военного времени.</w:t>
      </w:r>
    </w:p>
    <w:p w:rsidR="008117CA" w:rsidRPr="002B5E9A" w:rsidRDefault="008117CA" w:rsidP="008117CA">
      <w:pPr>
        <w:spacing w:after="0" w:line="240" w:lineRule="auto"/>
        <w:ind w:firstLine="709"/>
        <w:jc w:val="both"/>
        <w:rPr>
          <w:rFonts w:ascii="Times New Roman" w:hAnsi="Times New Roman" w:cs="Times New Roman"/>
          <w:sz w:val="24"/>
          <w:szCs w:val="24"/>
        </w:rPr>
      </w:pPr>
      <w:bookmarkStart w:id="125" w:name="bookmark87"/>
      <w:r w:rsidRPr="002B5E9A">
        <w:rPr>
          <w:rFonts w:ascii="Times New Roman" w:hAnsi="Times New Roman" w:cs="Times New Roman"/>
          <w:sz w:val="24"/>
          <w:szCs w:val="24"/>
        </w:rPr>
        <w:t>6.3 Отрасли российского права</w:t>
      </w:r>
      <w:bookmarkEnd w:id="125"/>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право и гражданские правоотношения. Физические лица. Юридиче</w:t>
      </w:r>
      <w:r w:rsidRPr="002B5E9A">
        <w:rPr>
          <w:rFonts w:ascii="Times New Roman" w:hAnsi="Times New Roman" w:cs="Times New Roman"/>
          <w:sz w:val="24"/>
          <w:szCs w:val="24"/>
        </w:rPr>
        <w:softHyphen/>
        <w:t>ские лица. Гражданско-правовые договоры. Правовое регулирование предпринима</w:t>
      </w:r>
      <w:r w:rsidRPr="002B5E9A">
        <w:rPr>
          <w:rFonts w:ascii="Times New Roman" w:hAnsi="Times New Roman" w:cs="Times New Roman"/>
          <w:sz w:val="24"/>
          <w:szCs w:val="24"/>
        </w:rPr>
        <w:softHyphen/>
        <w:t>тельской деятельности. Имущественные права. Право собственности на движимые и недвижимые вещи, деньги, ценные бумаги. Право на интеллектуальную собствен</w:t>
      </w:r>
      <w:r w:rsidRPr="002B5E9A">
        <w:rPr>
          <w:rFonts w:ascii="Times New Roman" w:hAnsi="Times New Roman" w:cs="Times New Roman"/>
          <w:sz w:val="24"/>
          <w:szCs w:val="24"/>
        </w:rPr>
        <w:softHyphen/>
        <w:t>ность. Основания приобретения права собственности: купля-продажа, мена, насле</w:t>
      </w:r>
      <w:r w:rsidRPr="002B5E9A">
        <w:rPr>
          <w:rFonts w:ascii="Times New Roman" w:hAnsi="Times New Roman" w:cs="Times New Roman"/>
          <w:sz w:val="24"/>
          <w:szCs w:val="24"/>
        </w:rPr>
        <w:softHyphen/>
        <w:t>дование, дарение.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Личные неимущественные права граждан: честь, достоинство, имя. Способы за</w:t>
      </w:r>
      <w:r w:rsidRPr="002B5E9A">
        <w:rPr>
          <w:rFonts w:ascii="Times New Roman" w:hAnsi="Times New Roman" w:cs="Times New Roman"/>
          <w:sz w:val="24"/>
          <w:szCs w:val="24"/>
        </w:rPr>
        <w:softHyphen/>
        <w:t>щиты имущественных и неимущественных прав.</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xml:space="preserve">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w:t>
      </w:r>
      <w:r w:rsidRPr="002B5E9A">
        <w:rPr>
          <w:rFonts w:ascii="Times New Roman" w:hAnsi="Times New Roman" w:cs="Times New Roman"/>
          <w:sz w:val="24"/>
          <w:szCs w:val="24"/>
        </w:rPr>
        <w:lastRenderedPageBreak/>
        <w:t>Трудовой договор: понятие и виды, порядок заключения и расторжения. Правовое ре</w:t>
      </w:r>
      <w:r w:rsidRPr="002B5E9A">
        <w:rPr>
          <w:rFonts w:ascii="Times New Roman" w:hAnsi="Times New Roman" w:cs="Times New Roman"/>
          <w:sz w:val="24"/>
          <w:szCs w:val="24"/>
        </w:rPr>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Административное право и административные правоотношения. Административ</w:t>
      </w:r>
      <w:r w:rsidRPr="002B5E9A">
        <w:rPr>
          <w:rFonts w:ascii="Times New Roman" w:hAnsi="Times New Roman" w:cs="Times New Roman"/>
          <w:sz w:val="24"/>
          <w:szCs w:val="24"/>
        </w:rPr>
        <w:softHyphen/>
        <w:t>ные проступки. Административная ответственность.</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Уголовное право. Преступление как наиболее опасное противоправное деяние. Со</w:t>
      </w:r>
      <w:r w:rsidRPr="002B5E9A">
        <w:rPr>
          <w:rFonts w:ascii="Times New Roman" w:hAnsi="Times New Roman" w:cs="Times New Roman"/>
          <w:sz w:val="24"/>
          <w:szCs w:val="24"/>
        </w:rPr>
        <w:softHyphen/>
        <w:t xml:space="preserve">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 </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xml:space="preserve">Практические занятия </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в системе социальных норм.</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Формы права.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Конституционное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Права и обязанности человека и гражданина.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Трудовое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Административное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Уголовное право.</w:t>
      </w:r>
    </w:p>
    <w:p w:rsidR="008117CA" w:rsidRPr="002B5E9A" w:rsidRDefault="008117CA" w:rsidP="008117CA">
      <w:pPr>
        <w:spacing w:after="0" w:line="240" w:lineRule="auto"/>
        <w:ind w:firstLine="709"/>
        <w:jc w:val="both"/>
        <w:rPr>
          <w:rFonts w:ascii="Times New Roman" w:hAnsi="Times New Roman" w:cs="Times New Roman"/>
          <w:sz w:val="24"/>
          <w:szCs w:val="24"/>
        </w:rPr>
      </w:pPr>
      <w:bookmarkStart w:id="126" w:name="bookmark88"/>
      <w:r w:rsidRPr="002B5E9A">
        <w:rPr>
          <w:rFonts w:ascii="Times New Roman" w:hAnsi="Times New Roman" w:cs="Times New Roman"/>
          <w:sz w:val="24"/>
          <w:szCs w:val="24"/>
        </w:rPr>
        <w:t>Примерные темы рефератов (докладов),</w:t>
      </w:r>
      <w:r w:rsidRPr="002B5E9A">
        <w:rPr>
          <w:rFonts w:ascii="Times New Roman" w:hAnsi="Times New Roman" w:cs="Times New Roman"/>
          <w:sz w:val="24"/>
          <w:szCs w:val="24"/>
        </w:rPr>
        <w:br/>
        <w:t>индивидуальных проектов</w:t>
      </w:r>
      <w:bookmarkEnd w:id="126"/>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индивид, личность: взаимосвязь понятий.</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Влияние характера человека на его взаимоотношения с окружающими людьми.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Проблема познаваемости мира в трудах ученых.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Я или мы: взаимодействие людей в обществе.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Индустриальная революция: плюсы и минусы.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Глобальные проблемы человечества.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Современная массовая культура: достижение или деградация?</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в современном мире: все ли достижения полезны человеку?</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Кем быть? Проблема выбора профессии.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Современные религии.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Роль искусства в обществе.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современного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Структура современного рынка товаров и услуг.</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Безработица в современном мире: сравнительная характеристика уровня и при</w:t>
      </w:r>
      <w:r w:rsidRPr="002B5E9A">
        <w:rPr>
          <w:rFonts w:ascii="Times New Roman" w:hAnsi="Times New Roman" w:cs="Times New Roman"/>
          <w:sz w:val="24"/>
          <w:szCs w:val="24"/>
        </w:rPr>
        <w:softHyphen/>
        <w:t>чин безработицы в разных странах.</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Я и мои социальные роли.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Современные социальные конфликты.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Современная молодежь: проблемы и перспективы.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Этносоциальные конфликты в современном мире.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как ячейка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власть: история и современность.</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система современного российского общества.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Содержание внутренних и внешних функций государства на примере совре</w:t>
      </w:r>
      <w:r w:rsidRPr="002B5E9A">
        <w:rPr>
          <w:rFonts w:ascii="Times New Roman" w:hAnsi="Times New Roman" w:cs="Times New Roman"/>
          <w:sz w:val="24"/>
          <w:szCs w:val="24"/>
        </w:rPr>
        <w:softHyphen/>
        <w:t>менной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 сравнительная характеристика (два государства на выбор: одно — из истории, другое — современное).</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участия личности в политической жизни.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Политические партии современной России.</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и социальные нормы.</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и система законодательства.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Развитие прав человека в ХХ — начале XXI века.</w:t>
      </w:r>
    </w:p>
    <w:p w:rsidR="008117CA" w:rsidRPr="002B5E9A" w:rsidRDefault="008117CA" w:rsidP="008117CA">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Характеристика отрасли российского права (на выбор).</w:t>
      </w:r>
    </w:p>
    <w:p w:rsidR="008117CA" w:rsidRPr="0022123C" w:rsidRDefault="008117CA" w:rsidP="008117CA">
      <w:pPr>
        <w:spacing w:after="0" w:line="240" w:lineRule="auto"/>
        <w:ind w:firstLine="709"/>
        <w:jc w:val="both"/>
        <w:rPr>
          <w:rFonts w:ascii="Times New Roman" w:hAnsi="Times New Roman" w:cs="Times New Roman"/>
        </w:rPr>
      </w:pPr>
      <w:bookmarkStart w:id="127" w:name="bookmark89"/>
    </w:p>
    <w:p w:rsidR="00CF06C9" w:rsidRDefault="008117CA" w:rsidP="00CF06C9">
      <w:pPr>
        <w:spacing w:after="0" w:line="240" w:lineRule="auto"/>
        <w:ind w:firstLine="709"/>
        <w:jc w:val="center"/>
        <w:rPr>
          <w:rFonts w:ascii="Times New Roman" w:hAnsi="Times New Roman" w:cs="Times New Roman"/>
        </w:rPr>
      </w:pPr>
      <w:r w:rsidRPr="0022123C">
        <w:rPr>
          <w:rFonts w:ascii="Times New Roman" w:hAnsi="Times New Roman" w:cs="Times New Roman"/>
        </w:rPr>
        <w:t>ТЕМАТИЧЕСКОЕ ПЛАНИРОВАН</w:t>
      </w:r>
      <w:bookmarkEnd w:id="127"/>
    </w:p>
    <w:p w:rsidR="00CF06C9" w:rsidRDefault="00CF06C9" w:rsidP="00CF06C9">
      <w:pPr>
        <w:pStyle w:val="af4"/>
        <w:spacing w:before="10"/>
        <w:ind w:firstLine="0"/>
        <w:rPr>
          <w:rFonts w:ascii="Microsoft Sans Serif"/>
          <w:sz w:val="11"/>
        </w:rPr>
      </w:pPr>
    </w:p>
    <w:tbl>
      <w:tblPr>
        <w:tblStyle w:val="TableNormal"/>
        <w:tblW w:w="9231" w:type="dxa"/>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120"/>
        <w:gridCol w:w="4111"/>
      </w:tblGrid>
      <w:tr w:rsidR="00CF06C9" w:rsidRPr="0054357B" w:rsidTr="00CF06C9">
        <w:trPr>
          <w:trHeight w:val="338"/>
        </w:trPr>
        <w:tc>
          <w:tcPr>
            <w:tcW w:w="5120" w:type="dxa"/>
            <w:vMerge w:val="restart"/>
          </w:tcPr>
          <w:p w:rsidR="00CF06C9" w:rsidRPr="0054357B" w:rsidRDefault="00CF06C9" w:rsidP="0054357B">
            <w:pPr>
              <w:pStyle w:val="TableParagraph"/>
              <w:ind w:left="0"/>
              <w:rPr>
                <w:sz w:val="24"/>
                <w:szCs w:val="24"/>
              </w:rPr>
            </w:pPr>
          </w:p>
          <w:p w:rsidR="00CF06C9" w:rsidRPr="0054357B" w:rsidRDefault="00CF06C9" w:rsidP="0054357B">
            <w:pPr>
              <w:pStyle w:val="TableParagraph"/>
              <w:ind w:left="0"/>
              <w:rPr>
                <w:sz w:val="24"/>
                <w:szCs w:val="24"/>
              </w:rPr>
            </w:pPr>
          </w:p>
          <w:p w:rsidR="00CF06C9" w:rsidRPr="0054357B" w:rsidRDefault="00CF06C9" w:rsidP="0054357B">
            <w:pPr>
              <w:pStyle w:val="TableParagraph"/>
              <w:ind w:left="0"/>
              <w:rPr>
                <w:b/>
                <w:sz w:val="24"/>
                <w:szCs w:val="24"/>
              </w:rPr>
            </w:pPr>
            <w:r w:rsidRPr="0054357B">
              <w:rPr>
                <w:b/>
                <w:color w:val="231F20"/>
                <w:w w:val="110"/>
                <w:sz w:val="24"/>
                <w:szCs w:val="24"/>
              </w:rPr>
              <w:t>Видучебнойработы</w:t>
            </w:r>
          </w:p>
        </w:tc>
        <w:tc>
          <w:tcPr>
            <w:tcW w:w="4111" w:type="dxa"/>
          </w:tcPr>
          <w:p w:rsidR="00CF06C9" w:rsidRPr="0054357B" w:rsidRDefault="00CF06C9" w:rsidP="0054357B">
            <w:pPr>
              <w:pStyle w:val="TableParagraph"/>
              <w:ind w:left="0"/>
              <w:jc w:val="center"/>
              <w:rPr>
                <w:b/>
                <w:sz w:val="24"/>
                <w:szCs w:val="24"/>
              </w:rPr>
            </w:pPr>
            <w:r w:rsidRPr="0054357B">
              <w:rPr>
                <w:b/>
                <w:color w:val="231F20"/>
                <w:w w:val="110"/>
                <w:sz w:val="24"/>
                <w:szCs w:val="24"/>
              </w:rPr>
              <w:t>Ко</w:t>
            </w:r>
            <w:r w:rsidRPr="0054357B">
              <w:rPr>
                <w:b/>
                <w:color w:val="231F20"/>
                <w:w w:val="110"/>
                <w:sz w:val="24"/>
                <w:szCs w:val="24"/>
                <w:lang w:val="ru-RU"/>
              </w:rPr>
              <w:t>л-</w:t>
            </w:r>
            <w:r w:rsidRPr="0054357B">
              <w:rPr>
                <w:b/>
                <w:color w:val="231F20"/>
                <w:w w:val="110"/>
                <w:sz w:val="24"/>
                <w:szCs w:val="24"/>
              </w:rPr>
              <w:t>вочас</w:t>
            </w:r>
            <w:r w:rsidRPr="0054357B">
              <w:rPr>
                <w:b/>
                <w:color w:val="231F20"/>
                <w:w w:val="110"/>
                <w:sz w:val="24"/>
                <w:szCs w:val="24"/>
                <w:lang w:val="ru-RU"/>
              </w:rPr>
              <w:t>о</w:t>
            </w:r>
            <w:r w:rsidRPr="0054357B">
              <w:rPr>
                <w:b/>
                <w:color w:val="231F20"/>
                <w:w w:val="110"/>
                <w:sz w:val="24"/>
                <w:szCs w:val="24"/>
              </w:rPr>
              <w:t>в</w:t>
            </w:r>
          </w:p>
        </w:tc>
      </w:tr>
      <w:tr w:rsidR="00CF06C9" w:rsidRPr="0054357B" w:rsidTr="00CF06C9">
        <w:trPr>
          <w:trHeight w:val="338"/>
        </w:trPr>
        <w:tc>
          <w:tcPr>
            <w:tcW w:w="5120" w:type="dxa"/>
            <w:vMerge/>
            <w:tcBorders>
              <w:top w:val="nil"/>
            </w:tcBorders>
          </w:tcPr>
          <w:p w:rsidR="00CF06C9" w:rsidRPr="0054357B" w:rsidRDefault="00CF06C9" w:rsidP="0054357B">
            <w:pPr>
              <w:spacing w:after="0" w:line="240" w:lineRule="auto"/>
              <w:rPr>
                <w:rFonts w:ascii="Times New Roman" w:hAnsi="Times New Roman"/>
                <w:sz w:val="24"/>
                <w:szCs w:val="24"/>
              </w:rPr>
            </w:pPr>
          </w:p>
        </w:tc>
        <w:tc>
          <w:tcPr>
            <w:tcW w:w="4111" w:type="dxa"/>
          </w:tcPr>
          <w:p w:rsidR="00CF06C9" w:rsidRPr="0054357B" w:rsidRDefault="00CF06C9" w:rsidP="0054357B">
            <w:pPr>
              <w:pStyle w:val="TableParagraph"/>
              <w:ind w:left="0"/>
              <w:rPr>
                <w:b/>
                <w:sz w:val="24"/>
                <w:szCs w:val="24"/>
              </w:rPr>
            </w:pPr>
            <w:r w:rsidRPr="0054357B">
              <w:rPr>
                <w:b/>
                <w:color w:val="231F20"/>
                <w:w w:val="110"/>
                <w:sz w:val="24"/>
                <w:szCs w:val="24"/>
              </w:rPr>
              <w:t>Профилипрофессиональногообразования</w:t>
            </w:r>
          </w:p>
        </w:tc>
      </w:tr>
      <w:tr w:rsidR="00CF06C9" w:rsidRPr="0054357B" w:rsidTr="00CF06C9">
        <w:trPr>
          <w:trHeight w:val="538"/>
        </w:trPr>
        <w:tc>
          <w:tcPr>
            <w:tcW w:w="5120" w:type="dxa"/>
            <w:vMerge/>
            <w:tcBorders>
              <w:top w:val="nil"/>
            </w:tcBorders>
          </w:tcPr>
          <w:p w:rsidR="00CF06C9" w:rsidRPr="0054357B" w:rsidRDefault="00CF06C9" w:rsidP="0054357B">
            <w:pPr>
              <w:spacing w:after="0" w:line="240" w:lineRule="auto"/>
              <w:rPr>
                <w:rFonts w:ascii="Times New Roman" w:hAnsi="Times New Roman"/>
                <w:sz w:val="24"/>
                <w:szCs w:val="24"/>
              </w:rPr>
            </w:pPr>
          </w:p>
        </w:tc>
        <w:tc>
          <w:tcPr>
            <w:tcW w:w="4111" w:type="dxa"/>
          </w:tcPr>
          <w:p w:rsidR="00CF06C9" w:rsidRPr="0054357B" w:rsidRDefault="00CF06C9" w:rsidP="0054357B">
            <w:pPr>
              <w:pStyle w:val="TableParagraph"/>
              <w:ind w:left="0" w:hanging="306"/>
              <w:rPr>
                <w:b/>
                <w:sz w:val="24"/>
                <w:szCs w:val="24"/>
              </w:rPr>
            </w:pPr>
            <w:r w:rsidRPr="0054357B">
              <w:rPr>
                <w:b/>
                <w:color w:val="231F20"/>
                <w:w w:val="110"/>
                <w:sz w:val="24"/>
                <w:szCs w:val="24"/>
              </w:rPr>
              <w:t>социально-экономический</w:t>
            </w:r>
          </w:p>
        </w:tc>
      </w:tr>
      <w:tr w:rsidR="00CF06C9" w:rsidRPr="0054357B" w:rsidTr="00CF06C9">
        <w:trPr>
          <w:trHeight w:val="341"/>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Введение</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2</w:t>
            </w:r>
          </w:p>
        </w:tc>
      </w:tr>
      <w:tr w:rsidR="00CF06C9" w:rsidRPr="0054357B" w:rsidTr="00CF06C9">
        <w:trPr>
          <w:trHeight w:val="341"/>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1.Человекиобщество</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16</w:t>
            </w:r>
          </w:p>
        </w:tc>
      </w:tr>
      <w:tr w:rsidR="00CF06C9" w:rsidRPr="0054357B" w:rsidTr="00CF06C9">
        <w:trPr>
          <w:trHeight w:val="781"/>
        </w:trPr>
        <w:tc>
          <w:tcPr>
            <w:tcW w:w="5120" w:type="dxa"/>
          </w:tcPr>
          <w:p w:rsidR="00CF06C9" w:rsidRPr="0054357B" w:rsidRDefault="00CF06C9" w:rsidP="0054357B">
            <w:pPr>
              <w:pStyle w:val="TableParagraph"/>
              <w:ind w:left="0"/>
              <w:rPr>
                <w:sz w:val="24"/>
                <w:szCs w:val="24"/>
                <w:lang w:val="ru-RU"/>
              </w:rPr>
            </w:pPr>
            <w:r w:rsidRPr="0054357B">
              <w:rPr>
                <w:color w:val="231F20"/>
                <w:w w:val="120"/>
                <w:sz w:val="24"/>
                <w:szCs w:val="24"/>
                <w:lang w:val="ru-RU"/>
              </w:rPr>
              <w:t>1.1. Природа человека,</w:t>
            </w:r>
            <w:r w:rsidRPr="0054357B">
              <w:rPr>
                <w:color w:val="231F20"/>
                <w:w w:val="115"/>
                <w:sz w:val="24"/>
                <w:szCs w:val="24"/>
                <w:lang w:val="ru-RU"/>
              </w:rPr>
              <w:t>врожденныеиприобретен-</w:t>
            </w:r>
            <w:r w:rsidRPr="0054357B">
              <w:rPr>
                <w:color w:val="231F20"/>
                <w:w w:val="120"/>
                <w:sz w:val="24"/>
                <w:szCs w:val="24"/>
                <w:lang w:val="ru-RU"/>
              </w:rPr>
              <w:t>ныекачества</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12</w:t>
            </w:r>
          </w:p>
        </w:tc>
      </w:tr>
      <w:tr w:rsidR="00CF06C9" w:rsidRPr="0054357B" w:rsidTr="00CF06C9">
        <w:trPr>
          <w:trHeight w:val="561"/>
        </w:trPr>
        <w:tc>
          <w:tcPr>
            <w:tcW w:w="5120" w:type="dxa"/>
          </w:tcPr>
          <w:p w:rsidR="00CF06C9" w:rsidRPr="0054357B" w:rsidRDefault="00CF06C9" w:rsidP="0054357B">
            <w:pPr>
              <w:pStyle w:val="TableParagraph"/>
              <w:ind w:left="0"/>
              <w:rPr>
                <w:sz w:val="24"/>
                <w:szCs w:val="24"/>
              </w:rPr>
            </w:pPr>
            <w:r w:rsidRPr="0054357B">
              <w:rPr>
                <w:color w:val="231F20"/>
                <w:w w:val="115"/>
                <w:sz w:val="24"/>
                <w:szCs w:val="24"/>
              </w:rPr>
              <w:t>1.2.Обществокаксложная</w:t>
            </w:r>
            <w:r w:rsidRPr="0054357B">
              <w:rPr>
                <w:color w:val="231F20"/>
                <w:w w:val="120"/>
                <w:sz w:val="24"/>
                <w:szCs w:val="24"/>
              </w:rPr>
              <w:t>система</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4</w:t>
            </w:r>
          </w:p>
        </w:tc>
      </w:tr>
      <w:tr w:rsidR="00CF06C9" w:rsidRPr="0054357B" w:rsidTr="00CF06C9">
        <w:trPr>
          <w:trHeight w:val="561"/>
        </w:trPr>
        <w:tc>
          <w:tcPr>
            <w:tcW w:w="5120" w:type="dxa"/>
          </w:tcPr>
          <w:p w:rsidR="00CF06C9" w:rsidRPr="0054357B" w:rsidRDefault="00CF06C9" w:rsidP="0054357B">
            <w:pPr>
              <w:pStyle w:val="TableParagraph"/>
              <w:ind w:left="0"/>
              <w:rPr>
                <w:b/>
                <w:sz w:val="24"/>
                <w:szCs w:val="24"/>
                <w:lang w:val="ru-RU"/>
              </w:rPr>
            </w:pPr>
            <w:r w:rsidRPr="0054357B">
              <w:rPr>
                <w:b/>
                <w:color w:val="231F20"/>
                <w:w w:val="110"/>
                <w:sz w:val="24"/>
                <w:szCs w:val="24"/>
                <w:lang w:val="ru-RU"/>
              </w:rPr>
              <w:t>2. Духовная культура чело-векаиобщества</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18</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lang w:val="ru-RU"/>
              </w:rPr>
            </w:pPr>
            <w:r w:rsidRPr="0054357B">
              <w:rPr>
                <w:color w:val="231F20"/>
                <w:spacing w:val="-1"/>
                <w:w w:val="120"/>
                <w:sz w:val="24"/>
                <w:szCs w:val="24"/>
                <w:lang w:val="ru-RU"/>
              </w:rPr>
              <w:t>2.1.Духовная</w:t>
            </w:r>
            <w:r w:rsidRPr="0054357B">
              <w:rPr>
                <w:color w:val="231F20"/>
                <w:w w:val="120"/>
                <w:sz w:val="24"/>
                <w:szCs w:val="24"/>
                <w:lang w:val="ru-RU"/>
              </w:rPr>
              <w:t>культуралич-ностииобщества</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2</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2.2.Наукаиобразованиевсовременноммире</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6</w:t>
            </w:r>
          </w:p>
        </w:tc>
      </w:tr>
      <w:tr w:rsidR="00CF06C9" w:rsidRPr="0054357B" w:rsidTr="00CF06C9">
        <w:trPr>
          <w:trHeight w:val="530"/>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2.3. Мораль, искусство и ре-лигиякакэлементыдухов-</w:t>
            </w:r>
            <w:r w:rsidRPr="0054357B">
              <w:rPr>
                <w:color w:val="231F20"/>
                <w:w w:val="120"/>
                <w:sz w:val="24"/>
                <w:szCs w:val="24"/>
                <w:lang w:val="ru-RU"/>
              </w:rPr>
              <w:t>нойкультуры</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10</w:t>
            </w:r>
          </w:p>
        </w:tc>
      </w:tr>
      <w:tr w:rsidR="00CF06C9" w:rsidRPr="0054357B" w:rsidTr="00CF06C9">
        <w:trPr>
          <w:trHeight w:val="375"/>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3.Экономика</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630"/>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3.1.Экономикаиэкономиче-скаянаука.Экономическиесистемы</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lang w:val="ru-RU"/>
              </w:rPr>
            </w:pPr>
            <w:r w:rsidRPr="0054357B">
              <w:rPr>
                <w:color w:val="231F20"/>
                <w:w w:val="120"/>
                <w:sz w:val="24"/>
                <w:szCs w:val="24"/>
                <w:lang w:val="ru-RU"/>
              </w:rPr>
              <w:t>3.2.Рынок.Фирма.Рольго-</w:t>
            </w:r>
            <w:r w:rsidRPr="0054357B">
              <w:rPr>
                <w:color w:val="231F20"/>
                <w:w w:val="115"/>
                <w:sz w:val="24"/>
                <w:szCs w:val="24"/>
                <w:lang w:val="ru-RU"/>
              </w:rPr>
              <w:t>сударствавэкономике</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492"/>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3.3. Рынок трудаи безрабо-</w:t>
            </w:r>
            <w:r w:rsidRPr="0054357B">
              <w:rPr>
                <w:color w:val="231F20"/>
                <w:w w:val="120"/>
                <w:sz w:val="24"/>
                <w:szCs w:val="24"/>
                <w:lang w:val="ru-RU"/>
              </w:rPr>
              <w:t>тица</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697"/>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3.4.Основныепроблемыэко-номики России. Элементымеждународнойэкономики</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375"/>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4.Социальныеотношения</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26</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4.1.Социальнаярольистра-</w:t>
            </w:r>
            <w:r w:rsidRPr="0054357B">
              <w:rPr>
                <w:color w:val="231F20"/>
                <w:w w:val="120"/>
                <w:sz w:val="24"/>
                <w:szCs w:val="24"/>
                <w:lang w:val="ru-RU"/>
              </w:rPr>
              <w:t>тификация</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4</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rPr>
            </w:pPr>
            <w:r w:rsidRPr="0054357B">
              <w:rPr>
                <w:color w:val="231F20"/>
                <w:w w:val="115"/>
                <w:sz w:val="24"/>
                <w:szCs w:val="24"/>
              </w:rPr>
              <w:t>4.2.Социальныенормы</w:t>
            </w:r>
            <w:r w:rsidRPr="0054357B">
              <w:rPr>
                <w:color w:val="231F20"/>
                <w:w w:val="120"/>
                <w:sz w:val="24"/>
                <w:szCs w:val="24"/>
              </w:rPr>
              <w:t>иконфликты</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12</w:t>
            </w:r>
          </w:p>
        </w:tc>
      </w:tr>
      <w:tr w:rsidR="00CF06C9" w:rsidRPr="0054357B" w:rsidTr="00CF06C9">
        <w:trPr>
          <w:trHeight w:val="376"/>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t>4.3.Важнейшиесоциальныеобщностиигруппы</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10</w:t>
            </w:r>
          </w:p>
        </w:tc>
      </w:tr>
      <w:tr w:rsidR="00CF06C9" w:rsidRPr="0054357B" w:rsidTr="00CF06C9">
        <w:trPr>
          <w:trHeight w:val="375"/>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5.Политика</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16</w:t>
            </w:r>
          </w:p>
        </w:tc>
      </w:tr>
      <w:tr w:rsidR="00CF06C9" w:rsidRPr="0054357B" w:rsidTr="00CF06C9">
        <w:trPr>
          <w:trHeight w:val="672"/>
        </w:trPr>
        <w:tc>
          <w:tcPr>
            <w:tcW w:w="5120" w:type="dxa"/>
          </w:tcPr>
          <w:p w:rsidR="00CF06C9" w:rsidRPr="0054357B" w:rsidRDefault="00CF06C9" w:rsidP="0054357B">
            <w:pPr>
              <w:pStyle w:val="TableParagraph"/>
              <w:ind w:left="0"/>
              <w:rPr>
                <w:sz w:val="24"/>
                <w:szCs w:val="24"/>
                <w:lang w:val="ru-RU"/>
              </w:rPr>
            </w:pPr>
            <w:r w:rsidRPr="0054357B">
              <w:rPr>
                <w:color w:val="231F20"/>
                <w:w w:val="120"/>
                <w:sz w:val="24"/>
                <w:szCs w:val="24"/>
                <w:lang w:val="ru-RU"/>
              </w:rPr>
              <w:t>5.1. Политика и власть.</w:t>
            </w:r>
            <w:r w:rsidRPr="0054357B">
              <w:rPr>
                <w:color w:val="231F20"/>
                <w:w w:val="115"/>
                <w:sz w:val="24"/>
                <w:szCs w:val="24"/>
                <w:lang w:val="ru-RU"/>
              </w:rPr>
              <w:t>Государствовполитической</w:t>
            </w:r>
            <w:r w:rsidRPr="0054357B">
              <w:rPr>
                <w:color w:val="231F20"/>
                <w:w w:val="120"/>
                <w:sz w:val="24"/>
                <w:szCs w:val="24"/>
                <w:lang w:val="ru-RU"/>
              </w:rPr>
              <w:t>системе</w:t>
            </w:r>
          </w:p>
        </w:tc>
        <w:tc>
          <w:tcPr>
            <w:tcW w:w="4111" w:type="dxa"/>
          </w:tcPr>
          <w:p w:rsidR="00CF06C9" w:rsidRPr="0054357B" w:rsidRDefault="00CF06C9" w:rsidP="0054357B">
            <w:pPr>
              <w:pStyle w:val="TableParagraph"/>
              <w:ind w:left="0"/>
              <w:jc w:val="center"/>
              <w:rPr>
                <w:sz w:val="24"/>
                <w:szCs w:val="24"/>
              </w:rPr>
            </w:pPr>
            <w:r w:rsidRPr="0054357B">
              <w:rPr>
                <w:color w:val="231F20"/>
                <w:w w:val="119"/>
                <w:sz w:val="24"/>
                <w:szCs w:val="24"/>
              </w:rPr>
              <w:t>6</w:t>
            </w:r>
          </w:p>
        </w:tc>
      </w:tr>
      <w:tr w:rsidR="00CF06C9" w:rsidRPr="0054357B" w:rsidTr="00CF06C9">
        <w:trPr>
          <w:trHeight w:val="426"/>
        </w:trPr>
        <w:tc>
          <w:tcPr>
            <w:tcW w:w="5120" w:type="dxa"/>
          </w:tcPr>
          <w:p w:rsidR="00CF06C9" w:rsidRPr="0054357B" w:rsidRDefault="00CF06C9" w:rsidP="0054357B">
            <w:pPr>
              <w:pStyle w:val="TableParagraph"/>
              <w:ind w:left="0"/>
              <w:rPr>
                <w:sz w:val="24"/>
                <w:szCs w:val="24"/>
              </w:rPr>
            </w:pPr>
            <w:r w:rsidRPr="0054357B">
              <w:rPr>
                <w:color w:val="231F20"/>
                <w:w w:val="115"/>
                <w:sz w:val="24"/>
                <w:szCs w:val="24"/>
              </w:rPr>
              <w:t>5.2.Участникиполитиче-</w:t>
            </w:r>
            <w:r w:rsidRPr="0054357B">
              <w:rPr>
                <w:color w:val="231F20"/>
                <w:w w:val="120"/>
                <w:sz w:val="24"/>
                <w:szCs w:val="24"/>
              </w:rPr>
              <w:t>скогопроцесса</w:t>
            </w:r>
          </w:p>
        </w:tc>
        <w:tc>
          <w:tcPr>
            <w:tcW w:w="4111" w:type="dxa"/>
          </w:tcPr>
          <w:p w:rsidR="00CF06C9" w:rsidRPr="0054357B" w:rsidRDefault="00CF06C9" w:rsidP="0054357B">
            <w:pPr>
              <w:pStyle w:val="TableParagraph"/>
              <w:ind w:left="0"/>
              <w:jc w:val="center"/>
              <w:rPr>
                <w:sz w:val="24"/>
                <w:szCs w:val="24"/>
              </w:rPr>
            </w:pPr>
            <w:r w:rsidRPr="0054357B">
              <w:rPr>
                <w:color w:val="231F20"/>
                <w:w w:val="120"/>
                <w:sz w:val="24"/>
                <w:szCs w:val="24"/>
              </w:rPr>
              <w:t>10</w:t>
            </w:r>
          </w:p>
        </w:tc>
      </w:tr>
      <w:tr w:rsidR="00CF06C9" w:rsidRPr="0054357B" w:rsidTr="00CF06C9">
        <w:trPr>
          <w:trHeight w:val="249"/>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6.Право</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595"/>
        </w:trPr>
        <w:tc>
          <w:tcPr>
            <w:tcW w:w="5120" w:type="dxa"/>
          </w:tcPr>
          <w:p w:rsidR="00CF06C9" w:rsidRPr="0054357B" w:rsidRDefault="00CF06C9" w:rsidP="0054357B">
            <w:pPr>
              <w:pStyle w:val="TableParagraph"/>
              <w:ind w:left="0"/>
              <w:rPr>
                <w:sz w:val="24"/>
                <w:szCs w:val="24"/>
              </w:rPr>
            </w:pPr>
            <w:r w:rsidRPr="0054357B">
              <w:rPr>
                <w:color w:val="231F20"/>
                <w:w w:val="115"/>
                <w:sz w:val="24"/>
                <w:szCs w:val="24"/>
              </w:rPr>
              <w:t>6.1.Правовоерегулированиеобщественныхотношений</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629"/>
        </w:trPr>
        <w:tc>
          <w:tcPr>
            <w:tcW w:w="5120" w:type="dxa"/>
          </w:tcPr>
          <w:p w:rsidR="00CF06C9" w:rsidRPr="0054357B" w:rsidRDefault="00CF06C9" w:rsidP="0054357B">
            <w:pPr>
              <w:pStyle w:val="TableParagraph"/>
              <w:ind w:left="0"/>
              <w:rPr>
                <w:sz w:val="24"/>
                <w:szCs w:val="24"/>
                <w:lang w:val="ru-RU"/>
              </w:rPr>
            </w:pPr>
            <w:r w:rsidRPr="0054357B">
              <w:rPr>
                <w:color w:val="231F20"/>
                <w:w w:val="115"/>
                <w:sz w:val="24"/>
                <w:szCs w:val="24"/>
                <w:lang w:val="ru-RU"/>
              </w:rPr>
              <w:lastRenderedPageBreak/>
              <w:t>6.2. Основы конституцион-ногоправаРоссийскойФеде-рации</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442"/>
        </w:trPr>
        <w:tc>
          <w:tcPr>
            <w:tcW w:w="5120" w:type="dxa"/>
          </w:tcPr>
          <w:p w:rsidR="00CF06C9" w:rsidRPr="0054357B" w:rsidRDefault="00CF06C9" w:rsidP="0054357B">
            <w:pPr>
              <w:pStyle w:val="TableParagraph"/>
              <w:ind w:left="0"/>
              <w:rPr>
                <w:sz w:val="24"/>
                <w:szCs w:val="24"/>
              </w:rPr>
            </w:pPr>
            <w:r w:rsidRPr="0054357B">
              <w:rPr>
                <w:color w:val="231F20"/>
                <w:w w:val="115"/>
                <w:sz w:val="24"/>
                <w:szCs w:val="24"/>
              </w:rPr>
              <w:t>6.3. Отрасли российскогоправа</w:t>
            </w:r>
          </w:p>
        </w:tc>
        <w:tc>
          <w:tcPr>
            <w:tcW w:w="4111" w:type="dxa"/>
          </w:tcPr>
          <w:p w:rsidR="00CF06C9" w:rsidRPr="0054357B" w:rsidRDefault="00CF06C9" w:rsidP="0054357B">
            <w:pPr>
              <w:pStyle w:val="TableParagraph"/>
              <w:ind w:left="0"/>
              <w:jc w:val="center"/>
              <w:rPr>
                <w:sz w:val="24"/>
                <w:szCs w:val="24"/>
              </w:rPr>
            </w:pPr>
            <w:r w:rsidRPr="0054357B">
              <w:rPr>
                <w:color w:val="231F20"/>
                <w:w w:val="108"/>
                <w:sz w:val="24"/>
                <w:szCs w:val="24"/>
              </w:rPr>
              <w:t>—</w:t>
            </w:r>
          </w:p>
        </w:tc>
      </w:tr>
      <w:tr w:rsidR="00CF06C9" w:rsidRPr="0054357B" w:rsidTr="00CF06C9">
        <w:trPr>
          <w:trHeight w:val="352"/>
        </w:trPr>
        <w:tc>
          <w:tcPr>
            <w:tcW w:w="5120" w:type="dxa"/>
          </w:tcPr>
          <w:p w:rsidR="00CF06C9" w:rsidRPr="0054357B" w:rsidRDefault="00CF06C9" w:rsidP="0054357B">
            <w:pPr>
              <w:pStyle w:val="TableParagraph"/>
              <w:ind w:left="0"/>
              <w:rPr>
                <w:b/>
                <w:sz w:val="24"/>
                <w:szCs w:val="24"/>
              </w:rPr>
            </w:pPr>
            <w:r w:rsidRPr="0054357B">
              <w:rPr>
                <w:b/>
                <w:color w:val="231F20"/>
                <w:w w:val="110"/>
                <w:sz w:val="24"/>
                <w:szCs w:val="24"/>
              </w:rPr>
              <w:t>Итого</w:t>
            </w:r>
          </w:p>
        </w:tc>
        <w:tc>
          <w:tcPr>
            <w:tcW w:w="4111" w:type="dxa"/>
          </w:tcPr>
          <w:p w:rsidR="00CF06C9" w:rsidRPr="0054357B" w:rsidRDefault="00CF06C9" w:rsidP="0054357B">
            <w:pPr>
              <w:pStyle w:val="TableParagraph"/>
              <w:ind w:left="0"/>
              <w:jc w:val="center"/>
              <w:rPr>
                <w:b/>
                <w:sz w:val="24"/>
                <w:szCs w:val="24"/>
              </w:rPr>
            </w:pPr>
            <w:r w:rsidRPr="0054357B">
              <w:rPr>
                <w:b/>
                <w:color w:val="231F20"/>
                <w:w w:val="120"/>
                <w:sz w:val="24"/>
                <w:szCs w:val="24"/>
              </w:rPr>
              <w:t>78</w:t>
            </w:r>
          </w:p>
        </w:tc>
      </w:tr>
    </w:tbl>
    <w:p w:rsidR="00CF06C9" w:rsidRPr="0022123C" w:rsidRDefault="00CF06C9"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bookmarkStart w:id="128" w:name="bookmark91"/>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bookmarkEnd w:id="128"/>
    </w:p>
    <w:p w:rsidR="008117CA" w:rsidRPr="0022123C" w:rsidRDefault="008117CA" w:rsidP="008117CA">
      <w:pPr>
        <w:spacing w:after="0" w:line="240" w:lineRule="auto"/>
        <w:ind w:firstLine="709"/>
        <w:rPr>
          <w:rFonts w:ascii="Times New Roman" w:hAnsi="Times New Roman" w:cs="Times New Roman"/>
        </w:rPr>
      </w:pPr>
      <w:bookmarkStart w:id="129" w:name="bookmark92"/>
      <w:r w:rsidRPr="0022123C">
        <w:rPr>
          <w:rFonts w:ascii="Times New Roman" w:hAnsi="Times New Roman" w:cs="Times New Roman"/>
        </w:rPr>
        <w:t>СТУДЕНТОВ</w:t>
      </w:r>
      <w:bookmarkEnd w:id="129"/>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4"/>
        <w:gridCol w:w="6341"/>
        <w:gridCol w:w="14"/>
      </w:tblGrid>
      <w:tr w:rsidR="008117CA" w:rsidRPr="00037C38" w:rsidTr="00351BCC">
        <w:trPr>
          <w:trHeight w:hRule="exact" w:val="552"/>
          <w:jc w:val="center"/>
        </w:trPr>
        <w:tc>
          <w:tcPr>
            <w:tcW w:w="2554"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Содержание обучения</w:t>
            </w: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Характеристика основных видов деятельности студентов (на уровне учебных действий)</w:t>
            </w:r>
          </w:p>
        </w:tc>
      </w:tr>
      <w:tr w:rsidR="008117CA" w:rsidRPr="00037C38" w:rsidTr="00351BCC">
        <w:trPr>
          <w:trHeight w:hRule="exact" w:val="342"/>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 xml:space="preserve">Введение </w:t>
            </w: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 xml:space="preserve">Знать особенности социальных наук, специфику объекта их изученияние </w:t>
            </w:r>
          </w:p>
        </w:tc>
      </w:tr>
      <w:tr w:rsidR="008117CA" w:rsidRPr="00037C38" w:rsidTr="00351BCC">
        <w:trPr>
          <w:trHeight w:hRule="exact" w:val="350"/>
          <w:jc w:val="center"/>
        </w:trPr>
        <w:tc>
          <w:tcPr>
            <w:tcW w:w="8909" w:type="dxa"/>
            <w:gridSpan w:val="3"/>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1. Человек. Человек в системе общественных отношений</w:t>
            </w:r>
          </w:p>
        </w:tc>
      </w:tr>
      <w:tr w:rsidR="008117CA" w:rsidRPr="00037C38" w:rsidTr="00351BCC">
        <w:trPr>
          <w:trHeight w:hRule="exact" w:val="1642"/>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1.1.Природа человека,</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врожденные и приобретенные качества</w:t>
            </w:r>
          </w:p>
          <w:p w:rsidR="008117CA" w:rsidRPr="00037C38" w:rsidRDefault="008117CA" w:rsidP="00351BCC">
            <w:pPr>
              <w:spacing w:after="0" w:line="240" w:lineRule="auto"/>
              <w:rPr>
                <w:rFonts w:ascii="Times New Roman" w:hAnsi="Times New Roman" w:cs="Times New Roman"/>
              </w:rPr>
            </w:pP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Давать характеристику понятий: человек, индивид, личность, деятельность, мышление.</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Знать, что такое характер, социализация личности,  самосознание и социальное поведение ;</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Знать, что такое понятие истины, ее критерии; общение и взаимодействие, конфликты.</w:t>
            </w:r>
          </w:p>
        </w:tc>
      </w:tr>
      <w:tr w:rsidR="008117CA" w:rsidRPr="00037C38" w:rsidTr="00351BCC">
        <w:trPr>
          <w:trHeight w:hRule="exact" w:val="2544"/>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1.2. Духовная культура личности и общества</w:t>
            </w: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Разъяснять понятия: культура, духовная культура личности и общества, показать ее значение в общественной жизни. Различать: культура народная, массовая, элитарная. 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Характеризовать: культура общения, труда, учебы, поведения в обществе, этикет.</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Называть учреждения культуры, рассказывать о. государственных гарантиях свободы доступа к культурным ценностям.</w:t>
            </w:r>
          </w:p>
        </w:tc>
      </w:tr>
      <w:tr w:rsidR="008117CA" w:rsidRPr="00037C38" w:rsidTr="00351BCC">
        <w:trPr>
          <w:trHeight w:hRule="exact" w:val="852"/>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1.3. Наука и образование в</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современном мире</w:t>
            </w: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 xml:space="preserve"> Различать естественные и социально-гуманитарные науки.</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Знать особенности труда ученого, ответственность ученого перед обществом.</w:t>
            </w:r>
          </w:p>
        </w:tc>
      </w:tr>
      <w:tr w:rsidR="008117CA" w:rsidRPr="00037C38" w:rsidTr="00351BCC">
        <w:trPr>
          <w:trHeight w:hRule="exact" w:val="849"/>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1.4. Мораль, искусство и</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религия как элементы</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духовной культуры</w:t>
            </w:r>
          </w:p>
          <w:p w:rsidR="008117CA" w:rsidRPr="00037C38" w:rsidRDefault="008117CA" w:rsidP="00351BCC">
            <w:pPr>
              <w:spacing w:after="0" w:line="240" w:lineRule="auto"/>
              <w:rPr>
                <w:rFonts w:ascii="Times New Roman" w:hAnsi="Times New Roman" w:cs="Times New Roman"/>
              </w:rPr>
            </w:pP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Раскрыть понятия мораль, религия, искусство и их роль в жизни людей.</w:t>
            </w:r>
          </w:p>
        </w:tc>
      </w:tr>
      <w:tr w:rsidR="008117CA" w:rsidRPr="00037C38" w:rsidTr="00351BCC">
        <w:trPr>
          <w:trHeight w:hRule="exact" w:val="350"/>
          <w:jc w:val="center"/>
        </w:trPr>
        <w:tc>
          <w:tcPr>
            <w:tcW w:w="8909" w:type="dxa"/>
            <w:gridSpan w:val="3"/>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2. Общество как сложная динамическая система</w:t>
            </w:r>
          </w:p>
        </w:tc>
      </w:tr>
      <w:tr w:rsidR="008117CA" w:rsidRPr="00037C38" w:rsidTr="00351BCC">
        <w:trPr>
          <w:trHeight w:hRule="exact" w:val="1074"/>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Общество как сложная</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Динамическая система</w:t>
            </w:r>
          </w:p>
          <w:p w:rsidR="008117CA" w:rsidRPr="00037C38" w:rsidRDefault="008117CA" w:rsidP="00351BCC">
            <w:pPr>
              <w:spacing w:after="0" w:line="240" w:lineRule="auto"/>
              <w:rPr>
                <w:rFonts w:ascii="Times New Roman" w:hAnsi="Times New Roman" w:cs="Times New Roman"/>
              </w:rPr>
            </w:pPr>
          </w:p>
        </w:tc>
        <w:tc>
          <w:tcPr>
            <w:tcW w:w="6355" w:type="dxa"/>
            <w:gridSpan w:val="2"/>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 xml:space="preserve"> Иметь представление об обществе как сложной динамичной системе, взаимодействии общества и природы.</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Давать определения понятий эволюция и революция, общественный прогресс.</w:t>
            </w:r>
          </w:p>
        </w:tc>
      </w:tr>
      <w:tr w:rsidR="008117CA" w:rsidRPr="00037C38" w:rsidTr="00351BCC">
        <w:trPr>
          <w:gridAfter w:val="1"/>
          <w:wAfter w:w="14" w:type="dxa"/>
          <w:trHeight w:hRule="exact" w:val="363"/>
          <w:jc w:val="center"/>
        </w:trPr>
        <w:tc>
          <w:tcPr>
            <w:tcW w:w="8895" w:type="dxa"/>
            <w:gridSpan w:val="2"/>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3. ЭКОНОМИКА</w:t>
            </w:r>
          </w:p>
        </w:tc>
      </w:tr>
      <w:tr w:rsidR="008117CA" w:rsidRPr="00037C38" w:rsidTr="00351BCC">
        <w:trPr>
          <w:gridAfter w:val="1"/>
          <w:wAfter w:w="14" w:type="dxa"/>
          <w:trHeight w:hRule="exact" w:val="816"/>
          <w:jc w:val="center"/>
        </w:trPr>
        <w:tc>
          <w:tcPr>
            <w:tcW w:w="2554"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3.1. Экономика и эконо</w:t>
            </w:r>
            <w:r w:rsidRPr="00037C38">
              <w:rPr>
                <w:rFonts w:ascii="Times New Roman" w:hAnsi="Times New Roman" w:cs="Times New Roman"/>
              </w:rPr>
              <w:softHyphen/>
              <w:t>мическая наука. Эконо</w:t>
            </w:r>
            <w:r w:rsidRPr="00037C38">
              <w:rPr>
                <w:rFonts w:ascii="Times New Roman" w:hAnsi="Times New Roman" w:cs="Times New Roman"/>
              </w:rPr>
              <w:softHyphen/>
              <w:t>мические системы</w:t>
            </w:r>
          </w:p>
        </w:tc>
        <w:tc>
          <w:tcPr>
            <w:tcW w:w="6341"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понятий: «экономика»; «типы экономических систем»; традиционной, централизованной (ко</w:t>
            </w:r>
            <w:r w:rsidRPr="00037C38">
              <w:rPr>
                <w:rFonts w:ascii="Times New Roman" w:hAnsi="Times New Roman" w:cs="Times New Roman"/>
              </w:rPr>
              <w:softHyphen/>
              <w:t>мандной) и рыночной экономики</w:t>
            </w:r>
          </w:p>
        </w:tc>
      </w:tr>
      <w:tr w:rsidR="008117CA" w:rsidRPr="00037C38" w:rsidTr="00351BCC">
        <w:trPr>
          <w:gridAfter w:val="1"/>
          <w:wAfter w:w="14" w:type="dxa"/>
          <w:trHeight w:hRule="exact" w:val="1032"/>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3.2. Рынок. Фирма. Роль государства в эко</w:t>
            </w:r>
            <w:r w:rsidRPr="00037C38">
              <w:rPr>
                <w:rFonts w:ascii="Times New Roman" w:hAnsi="Times New Roman" w:cs="Times New Roman"/>
              </w:rPr>
              <w:softHyphen/>
              <w:t>номике</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8117CA" w:rsidRPr="00037C38" w:rsidTr="00351BCC">
        <w:trPr>
          <w:gridAfter w:val="1"/>
          <w:wAfter w:w="14" w:type="dxa"/>
          <w:trHeight w:hRule="exact" w:val="595"/>
          <w:jc w:val="center"/>
        </w:trPr>
        <w:tc>
          <w:tcPr>
            <w:tcW w:w="2554"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3.3. Рынок труда и без</w:t>
            </w:r>
            <w:r w:rsidRPr="00037C38">
              <w:rPr>
                <w:rFonts w:ascii="Times New Roman" w:hAnsi="Times New Roman" w:cs="Times New Roman"/>
              </w:rPr>
              <w:softHyphen/>
              <w:t>работица</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Знание понятий «спрос на труд» и «предложение труда»; поня</w:t>
            </w:r>
            <w:r w:rsidRPr="00037C38">
              <w:rPr>
                <w:rFonts w:ascii="Times New Roman" w:hAnsi="Times New Roman" w:cs="Times New Roman"/>
              </w:rPr>
              <w:softHyphen/>
              <w:t>тия безработицы, ее причины и экономических последствий</w:t>
            </w:r>
          </w:p>
        </w:tc>
      </w:tr>
      <w:tr w:rsidR="008117CA" w:rsidRPr="00037C38" w:rsidTr="00351BCC">
        <w:trPr>
          <w:gridAfter w:val="1"/>
          <w:wAfter w:w="14" w:type="dxa"/>
          <w:trHeight w:hRule="exact" w:val="1097"/>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lastRenderedPageBreak/>
              <w:t>3.4. Основные проблемы экономики России. Эле</w:t>
            </w:r>
            <w:r w:rsidRPr="00037C38">
              <w:rPr>
                <w:rFonts w:ascii="Times New Roman" w:hAnsi="Times New Roman" w:cs="Times New Roman"/>
              </w:rPr>
              <w:softHyphen/>
              <w:t>менты международной экономики</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Характеристика становления современной рыночной экономи</w:t>
            </w:r>
            <w:r w:rsidRPr="00037C38">
              <w:rPr>
                <w:rFonts w:ascii="Times New Roman" w:hAnsi="Times New Roman" w:cs="Times New Roman"/>
              </w:rPr>
              <w:softHyphen/>
              <w:t>ки России, ее особенностей; организации международной тор</w:t>
            </w:r>
            <w:r w:rsidRPr="00037C38">
              <w:rPr>
                <w:rFonts w:ascii="Times New Roman" w:hAnsi="Times New Roman" w:cs="Times New Roman"/>
              </w:rPr>
              <w:softHyphen/>
              <w:t>говли</w:t>
            </w:r>
          </w:p>
          <w:p w:rsidR="008117CA" w:rsidRPr="00037C38" w:rsidRDefault="008117CA" w:rsidP="00351BCC">
            <w:pPr>
              <w:spacing w:after="0" w:line="240" w:lineRule="auto"/>
              <w:rPr>
                <w:rFonts w:ascii="Times New Roman" w:hAnsi="Times New Roman" w:cs="Times New Roman"/>
              </w:rPr>
            </w:pPr>
          </w:p>
        </w:tc>
      </w:tr>
      <w:tr w:rsidR="008117CA" w:rsidRPr="00037C38" w:rsidTr="00351BCC">
        <w:trPr>
          <w:gridAfter w:val="1"/>
          <w:wAfter w:w="14" w:type="dxa"/>
          <w:trHeight w:hRule="exact" w:val="276"/>
          <w:jc w:val="center"/>
        </w:trPr>
        <w:tc>
          <w:tcPr>
            <w:tcW w:w="8895" w:type="dxa"/>
            <w:gridSpan w:val="2"/>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4. социальные отношения</w:t>
            </w:r>
          </w:p>
        </w:tc>
      </w:tr>
      <w:tr w:rsidR="008117CA" w:rsidRPr="00037C38" w:rsidTr="00351BCC">
        <w:trPr>
          <w:gridAfter w:val="1"/>
          <w:wAfter w:w="14" w:type="dxa"/>
          <w:trHeight w:hRule="exact" w:val="816"/>
          <w:jc w:val="center"/>
        </w:trPr>
        <w:tc>
          <w:tcPr>
            <w:tcW w:w="2554"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4.1. Социальная роль и стратификация</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Знание понятий «социальные отношения» и «социальная стра</w:t>
            </w:r>
            <w:r w:rsidRPr="00037C38">
              <w:rPr>
                <w:rFonts w:ascii="Times New Roman" w:hAnsi="Times New Roman" w:cs="Times New Roman"/>
              </w:rPr>
              <w:softHyphen/>
              <w:t>тификация».</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Определение социальных ролей человека в обществе</w:t>
            </w:r>
          </w:p>
        </w:tc>
      </w:tr>
      <w:tr w:rsidR="008117CA" w:rsidRPr="00037C38" w:rsidTr="00351BCC">
        <w:trPr>
          <w:gridAfter w:val="1"/>
          <w:wAfter w:w="14" w:type="dxa"/>
          <w:trHeight w:hRule="exact" w:val="816"/>
          <w:jc w:val="center"/>
        </w:trPr>
        <w:tc>
          <w:tcPr>
            <w:tcW w:w="2554"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4.2. Социальные нормы и конфликты</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Характеристика видов социальных норм и санкций, девиантно</w:t>
            </w:r>
            <w:r w:rsidRPr="00037C38">
              <w:rPr>
                <w:rFonts w:ascii="Times New Roman" w:hAnsi="Times New Roman" w:cs="Times New Roman"/>
              </w:rPr>
              <w:softHyphen/>
              <w:t>го поведения, его форм проявления, социальных конфликтов, причин и истоков их возникновения</w:t>
            </w:r>
          </w:p>
        </w:tc>
      </w:tr>
      <w:tr w:rsidR="008117CA" w:rsidRPr="00037C38" w:rsidTr="00351BCC">
        <w:trPr>
          <w:gridAfter w:val="1"/>
          <w:wAfter w:w="14" w:type="dxa"/>
          <w:trHeight w:hRule="exact" w:val="786"/>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4.3. Важнейшие социальные общности и группы</w:t>
            </w:r>
          </w:p>
        </w:tc>
        <w:tc>
          <w:tcPr>
            <w:tcW w:w="6341"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Объяснение особенностей социальной стратификации в совре</w:t>
            </w:r>
            <w:r w:rsidRPr="00037C38">
              <w:rPr>
                <w:rFonts w:ascii="Times New Roman" w:hAnsi="Times New Roman" w:cs="Times New Roman"/>
              </w:rPr>
              <w:softHyphen/>
              <w:t>менной России, видов социальных групп (молодежи, этниче</w:t>
            </w:r>
            <w:r w:rsidRPr="00037C38">
              <w:rPr>
                <w:rFonts w:ascii="Times New Roman" w:hAnsi="Times New Roman" w:cs="Times New Roman"/>
              </w:rPr>
              <w:softHyphen/>
              <w:t>ских общностей, семьи)</w:t>
            </w:r>
          </w:p>
          <w:p w:rsidR="008117CA" w:rsidRPr="00037C38" w:rsidRDefault="008117CA" w:rsidP="00351BCC">
            <w:pPr>
              <w:spacing w:after="0" w:line="240" w:lineRule="auto"/>
              <w:rPr>
                <w:rFonts w:ascii="Times New Roman" w:hAnsi="Times New Roman" w:cs="Times New Roman"/>
              </w:rPr>
            </w:pPr>
          </w:p>
        </w:tc>
      </w:tr>
      <w:tr w:rsidR="008117CA" w:rsidRPr="00037C38" w:rsidTr="00351BCC">
        <w:trPr>
          <w:gridAfter w:val="1"/>
          <w:wAfter w:w="14" w:type="dxa"/>
          <w:trHeight w:hRule="exact" w:val="272"/>
          <w:jc w:val="center"/>
        </w:trPr>
        <w:tc>
          <w:tcPr>
            <w:tcW w:w="8895" w:type="dxa"/>
            <w:gridSpan w:val="2"/>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5. ПОЛИТИКА</w:t>
            </w:r>
          </w:p>
        </w:tc>
      </w:tr>
      <w:tr w:rsidR="008117CA" w:rsidRPr="00037C38" w:rsidTr="00351BCC">
        <w:trPr>
          <w:gridAfter w:val="1"/>
          <w:wAfter w:w="14" w:type="dxa"/>
          <w:trHeight w:hRule="exact" w:val="1850"/>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5.1. Политика и власть. Государство в политиче</w:t>
            </w:r>
            <w:r w:rsidRPr="00037C38">
              <w:rPr>
                <w:rFonts w:ascii="Times New Roman" w:hAnsi="Times New Roman" w:cs="Times New Roman"/>
              </w:rPr>
              <w:softHyphen/>
              <w:t>ской системе</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037C38">
              <w:rPr>
                <w:rFonts w:ascii="Times New Roman" w:hAnsi="Times New Roman" w:cs="Times New Roman"/>
              </w:rPr>
              <w:softHyphen/>
              <w:t xml:space="preserve">ства, форм государства: форм правления, территориального </w:t>
            </w:r>
            <w:r w:rsidRPr="00037C38">
              <w:rPr>
                <w:rFonts w:ascii="Times New Roman" w:hAnsi="Times New Roman" w:cs="Times New Roman"/>
              </w:rPr>
              <w:softHyphen/>
              <w:t>государственного устройства, политического режима. Характеристика типологии политических режимов. Знание по</w:t>
            </w:r>
            <w:r w:rsidRPr="00037C38">
              <w:rPr>
                <w:rFonts w:ascii="Times New Roman" w:hAnsi="Times New Roman" w:cs="Times New Roman"/>
              </w:rPr>
              <w:softHyphen/>
              <w:t>нятий правового государства и умение называть его признаки</w:t>
            </w:r>
          </w:p>
        </w:tc>
      </w:tr>
      <w:tr w:rsidR="008117CA" w:rsidRPr="00037C38" w:rsidTr="00351BCC">
        <w:trPr>
          <w:gridAfter w:val="1"/>
          <w:wAfter w:w="14" w:type="dxa"/>
          <w:trHeight w:hRule="exact" w:val="1139"/>
          <w:jc w:val="center"/>
        </w:trPr>
        <w:tc>
          <w:tcPr>
            <w:tcW w:w="2554" w:type="dxa"/>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5.2. Участники полити</w:t>
            </w:r>
            <w:r w:rsidRPr="00037C38">
              <w:rPr>
                <w:rFonts w:ascii="Times New Roman" w:hAnsi="Times New Roman" w:cs="Times New Roman"/>
              </w:rPr>
              <w:softHyphen/>
              <w:t>ческого процесса</w:t>
            </w:r>
          </w:p>
        </w:tc>
        <w:tc>
          <w:tcPr>
            <w:tcW w:w="6341"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Характеристика взаимоотношений личности и государства. Знание понятий «гражданское общество» и «правовое государ</w:t>
            </w:r>
            <w:r w:rsidRPr="00037C38">
              <w:rPr>
                <w:rFonts w:ascii="Times New Roman" w:hAnsi="Times New Roman" w:cs="Times New Roman"/>
              </w:rPr>
              <w:softHyphen/>
              <w:t>ство».</w:t>
            </w:r>
          </w:p>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Характеристика избирательной кампании в Российской Федера</w:t>
            </w:r>
            <w:r w:rsidRPr="00037C38">
              <w:rPr>
                <w:rFonts w:ascii="Times New Roman" w:hAnsi="Times New Roman" w:cs="Times New Roman"/>
              </w:rPr>
              <w:softHyphen/>
              <w:t>ции</w:t>
            </w:r>
          </w:p>
          <w:p w:rsidR="008117CA" w:rsidRPr="00037C38" w:rsidRDefault="008117CA" w:rsidP="00351BCC">
            <w:pPr>
              <w:spacing w:after="0" w:line="240" w:lineRule="auto"/>
              <w:rPr>
                <w:rFonts w:ascii="Times New Roman" w:hAnsi="Times New Roman" w:cs="Times New Roman"/>
              </w:rPr>
            </w:pPr>
          </w:p>
        </w:tc>
      </w:tr>
      <w:tr w:rsidR="008117CA" w:rsidRPr="00037C38" w:rsidTr="00351BCC">
        <w:trPr>
          <w:gridAfter w:val="1"/>
          <w:wAfter w:w="14" w:type="dxa"/>
          <w:trHeight w:hRule="exact" w:val="277"/>
          <w:jc w:val="center"/>
        </w:trPr>
        <w:tc>
          <w:tcPr>
            <w:tcW w:w="8895" w:type="dxa"/>
            <w:gridSpan w:val="2"/>
            <w:shd w:val="clear" w:color="auto" w:fill="FFFFFF"/>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6. право</w:t>
            </w:r>
          </w:p>
        </w:tc>
      </w:tr>
      <w:tr w:rsidR="008117CA" w:rsidRPr="00037C38" w:rsidTr="00351BCC">
        <w:trPr>
          <w:gridAfter w:val="1"/>
          <w:wAfter w:w="14" w:type="dxa"/>
          <w:trHeight w:hRule="exact" w:val="816"/>
          <w:jc w:val="center"/>
        </w:trPr>
        <w:tc>
          <w:tcPr>
            <w:tcW w:w="2554"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6.1. Правовое регули</w:t>
            </w:r>
            <w:r w:rsidRPr="00037C38">
              <w:rPr>
                <w:rFonts w:ascii="Times New Roman" w:hAnsi="Times New Roman" w:cs="Times New Roman"/>
              </w:rPr>
              <w:softHyphen/>
              <w:t>рование общественных отношений</w:t>
            </w:r>
          </w:p>
        </w:tc>
        <w:tc>
          <w:tcPr>
            <w:tcW w:w="6341" w:type="dxa"/>
            <w:shd w:val="clear" w:color="auto" w:fill="FFFFFF"/>
            <w:vAlign w:val="center"/>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Выделение роли права в системе социальных норм. Умение давать характеристику системе права</w:t>
            </w:r>
          </w:p>
        </w:tc>
      </w:tr>
      <w:tr w:rsidR="008117CA" w:rsidRPr="00037C38" w:rsidTr="00351BCC">
        <w:trPr>
          <w:gridAfter w:val="1"/>
          <w:wAfter w:w="14" w:type="dxa"/>
          <w:trHeight w:hRule="exact" w:val="816"/>
          <w:jc w:val="center"/>
        </w:trPr>
        <w:tc>
          <w:tcPr>
            <w:tcW w:w="2554"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6.2. Основы конститу</w:t>
            </w:r>
            <w:r w:rsidRPr="00037C38">
              <w:rPr>
                <w:rFonts w:ascii="Times New Roman" w:hAnsi="Times New Roman" w:cs="Times New Roman"/>
              </w:rPr>
              <w:softHyphen/>
              <w:t>ционного права Россий</w:t>
            </w:r>
            <w:r w:rsidRPr="00037C38">
              <w:rPr>
                <w:rFonts w:ascii="Times New Roman" w:hAnsi="Times New Roman" w:cs="Times New Roman"/>
              </w:rPr>
              <w:softHyphen/>
              <w:t>ской Федерации</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8117CA" w:rsidRPr="00037C38" w:rsidTr="00351BCC">
        <w:trPr>
          <w:gridAfter w:val="1"/>
          <w:wAfter w:w="14" w:type="dxa"/>
          <w:trHeight w:hRule="exact" w:val="595"/>
          <w:jc w:val="center"/>
        </w:trPr>
        <w:tc>
          <w:tcPr>
            <w:tcW w:w="2554"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6.3. Отрасли российско</w:t>
            </w:r>
            <w:r w:rsidRPr="00037C38">
              <w:rPr>
                <w:rFonts w:ascii="Times New Roman" w:hAnsi="Times New Roman" w:cs="Times New Roman"/>
              </w:rPr>
              <w:softHyphen/>
              <w:t>го права</w:t>
            </w:r>
          </w:p>
        </w:tc>
        <w:tc>
          <w:tcPr>
            <w:tcW w:w="6341" w:type="dxa"/>
            <w:shd w:val="clear" w:color="auto" w:fill="FFFFFF"/>
            <w:vAlign w:val="bottom"/>
          </w:tcPr>
          <w:p w:rsidR="008117CA" w:rsidRPr="00037C38" w:rsidRDefault="008117CA" w:rsidP="00351BCC">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и знать содержание основных отраслей российского права</w:t>
            </w:r>
          </w:p>
        </w:tc>
      </w:tr>
    </w:tbl>
    <w:p w:rsidR="008117CA" w:rsidRPr="0022123C" w:rsidRDefault="008117CA" w:rsidP="008117CA">
      <w:pPr>
        <w:spacing w:after="0" w:line="240" w:lineRule="auto"/>
        <w:ind w:firstLine="709"/>
        <w:rPr>
          <w:rFonts w:ascii="Times New Roman" w:hAnsi="Times New Roman" w:cs="Times New Roman"/>
        </w:rPr>
      </w:pPr>
    </w:p>
    <w:p w:rsidR="00E91F5F" w:rsidRDefault="00E91F5F" w:rsidP="008117CA">
      <w:pPr>
        <w:spacing w:after="0" w:line="240" w:lineRule="auto"/>
        <w:ind w:firstLine="709"/>
        <w:jc w:val="both"/>
        <w:rPr>
          <w:rFonts w:ascii="Times New Roman" w:hAnsi="Times New Roman" w:cs="Times New Roman"/>
          <w:sz w:val="24"/>
          <w:szCs w:val="24"/>
        </w:rPr>
      </w:pPr>
    </w:p>
    <w:p w:rsidR="00E91F5F" w:rsidRDefault="00E91F5F" w:rsidP="008117CA">
      <w:pPr>
        <w:spacing w:after="0" w:line="240" w:lineRule="auto"/>
        <w:ind w:firstLine="709"/>
        <w:jc w:val="both"/>
        <w:rPr>
          <w:rFonts w:ascii="Times New Roman" w:hAnsi="Times New Roman" w:cs="Times New Roman"/>
          <w:sz w:val="24"/>
          <w:szCs w:val="24"/>
        </w:rPr>
      </w:pPr>
    </w:p>
    <w:p w:rsidR="009D5826" w:rsidRPr="00816146" w:rsidRDefault="002E58F8" w:rsidP="009D58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Text Box 10" o:spid="_x0000_s1030" type="#_x0000_t202" style="position:absolute;left:0;text-align:left;margin-left:.05pt;margin-top:642.5pt;width:444.5pt;height:54.55pt;z-index:25166131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7crQIAAKs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" filled="f" stroked="f">
            <v:textbox style="mso-next-textbox:#Text Box 10;mso-fit-shape-to-text:t" inset="0,0,0,0">
              <w:txbxContent>
                <w:p w:rsidR="00C556FF" w:rsidRPr="0022123C" w:rsidRDefault="00C556FF" w:rsidP="009D5826"/>
              </w:txbxContent>
            </v:textbox>
            <w10:wrap anchorx="margin"/>
          </v:shape>
        </w:pict>
      </w:r>
      <w:r w:rsidR="009D5826" w:rsidRPr="00816146">
        <w:rPr>
          <w:rFonts w:ascii="Times New Roman" w:hAnsi="Times New Roman" w:cs="Times New Roman"/>
          <w:sz w:val="24"/>
          <w:szCs w:val="24"/>
        </w:rPr>
        <w:t>ОУП.12 ХИМИЯ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РЕЗУЛЬТАТЫ ОСВОЕНИЯ УЧЕБНОЙ ДИСЦИПЛИНЫ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Освоение содержания учебной дисциплины «Химия», обеспечивает достижение студентами следующих результатов: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личностных: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чувство гордости и уважения к истории и достижениям отечественной хими</w:t>
      </w:r>
      <w:r w:rsidRPr="00816146">
        <w:rPr>
          <w:rFonts w:ascii="Times New Roman" w:hAnsi="Times New Roman" w:cs="Times New Roman"/>
          <w:sz w:val="24"/>
          <w:szCs w:val="24"/>
        </w:rPr>
        <w:softHyphen/>
        <w:t>ческой науки; химически грамотное поведение в профессиональной деятель</w:t>
      </w:r>
      <w:r w:rsidRPr="00816146">
        <w:rPr>
          <w:rFonts w:ascii="Times New Roman" w:hAnsi="Times New Roman" w:cs="Times New Roman"/>
          <w:sz w:val="24"/>
          <w:szCs w:val="24"/>
        </w:rPr>
        <w:softHyphen/>
        <w:t>ности и в быту при обращении с химическими веществами, материалами и процессами;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готовность к продолжению образования и повышения квалификации в из</w:t>
      </w:r>
      <w:r w:rsidRPr="00816146">
        <w:rPr>
          <w:rFonts w:ascii="Times New Roman" w:hAnsi="Times New Roman" w:cs="Times New Roman"/>
          <w:sz w:val="24"/>
          <w:szCs w:val="24"/>
        </w:rPr>
        <w:softHyphen/>
        <w:t>бранной профессиональной деятельности и объективное осознание роли хи</w:t>
      </w:r>
      <w:r w:rsidRPr="00816146">
        <w:rPr>
          <w:rFonts w:ascii="Times New Roman" w:hAnsi="Times New Roman" w:cs="Times New Roman"/>
          <w:sz w:val="24"/>
          <w:szCs w:val="24"/>
        </w:rPr>
        <w:softHyphen/>
        <w:t>мических компетенций в этом;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умение использовать достижения современной химической науки и химиче</w:t>
      </w:r>
      <w:r w:rsidRPr="00816146">
        <w:rPr>
          <w:rFonts w:ascii="Times New Roman" w:hAnsi="Times New Roman" w:cs="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метапредметных: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816146">
        <w:rPr>
          <w:rFonts w:ascii="Times New Roman" w:hAnsi="Times New Roman" w:cs="Times New Roman"/>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816146">
        <w:rPr>
          <w:rFonts w:ascii="Times New Roman" w:hAnsi="Times New Roman" w:cs="Times New Roman"/>
          <w:sz w:val="24"/>
          <w:szCs w:val="24"/>
        </w:rPr>
        <w:softHyphen/>
        <w:t>мических объектов и процессов, с которыми возникает необходимость стал</w:t>
      </w:r>
      <w:r w:rsidRPr="00816146">
        <w:rPr>
          <w:rFonts w:ascii="Times New Roman" w:hAnsi="Times New Roman" w:cs="Times New Roman"/>
          <w:sz w:val="24"/>
          <w:szCs w:val="24"/>
        </w:rPr>
        <w:softHyphen/>
        <w:t>киваться в профессиональной сфере;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различных источников для получения химической информа</w:t>
      </w:r>
      <w:r w:rsidRPr="00816146">
        <w:rPr>
          <w:rFonts w:ascii="Times New Roman" w:hAnsi="Times New Roman" w:cs="Times New Roman"/>
          <w:sz w:val="24"/>
          <w:szCs w:val="24"/>
        </w:rPr>
        <w:softHyphen/>
        <w:t>ции, умение оценить ее достоверность для достижения хороших результатов в профессиональной сфере;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 предметных: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816146">
        <w:rPr>
          <w:rFonts w:ascii="Times New Roman" w:hAnsi="Times New Roman" w:cs="Times New Roman"/>
          <w:sz w:val="24"/>
          <w:szCs w:val="24"/>
        </w:rPr>
        <w:softHyphen/>
        <w:t>циональной грамотности человека для решения практических задач;</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умения давать количественные оценки и производить расчеты по химическим формулам и уравнениям;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правилами техники безопасности при использовании химических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собственной позиции по отношению к химической инфор</w:t>
      </w:r>
      <w:r w:rsidRPr="00816146">
        <w:rPr>
          <w:rFonts w:ascii="Times New Roman" w:hAnsi="Times New Roman" w:cs="Times New Roman"/>
          <w:sz w:val="24"/>
          <w:szCs w:val="24"/>
        </w:rPr>
        <w:softHyphen/>
        <w:t>мации, получаемой из разных источников.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0" w:name="bookmark320"/>
      <w:r w:rsidRPr="00816146">
        <w:rPr>
          <w:rFonts w:ascii="Times New Roman" w:hAnsi="Times New Roman" w:cs="Times New Roman"/>
          <w:sz w:val="24"/>
          <w:szCs w:val="24"/>
        </w:rPr>
        <w:t>ЕСТЕСТВЕННО-НАУЧНЫЙ ПРОФИЛЬ ПРОФЕССИОНАЛЬНОГО</w:t>
      </w:r>
      <w:bookmarkEnd w:id="130"/>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1" w:name="bookmark321"/>
      <w:r w:rsidRPr="00816146">
        <w:rPr>
          <w:rFonts w:ascii="Times New Roman" w:hAnsi="Times New Roman" w:cs="Times New Roman"/>
          <w:sz w:val="24"/>
          <w:szCs w:val="24"/>
        </w:rPr>
        <w:t>ОБРАЗОВАНИЯ</w:t>
      </w:r>
      <w:bookmarkEnd w:id="131"/>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2" w:name="bookmark322"/>
      <w:r w:rsidRPr="00816146">
        <w:rPr>
          <w:rFonts w:ascii="Times New Roman" w:hAnsi="Times New Roman" w:cs="Times New Roman"/>
          <w:sz w:val="24"/>
          <w:szCs w:val="24"/>
        </w:rPr>
        <w:t>Введение</w:t>
      </w:r>
      <w:bookmarkEnd w:id="132"/>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3" w:name="bookmark323"/>
      <w:r w:rsidRPr="00816146">
        <w:rPr>
          <w:rFonts w:ascii="Times New Roman" w:hAnsi="Times New Roman" w:cs="Times New Roman"/>
          <w:sz w:val="24"/>
          <w:szCs w:val="24"/>
        </w:rPr>
        <w:t>Органическая химия</w:t>
      </w:r>
      <w:bookmarkEnd w:id="133"/>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4" w:name="bookmark324"/>
      <w:r w:rsidRPr="00816146">
        <w:rPr>
          <w:rFonts w:ascii="Times New Roman" w:hAnsi="Times New Roman" w:cs="Times New Roman"/>
          <w:sz w:val="24"/>
          <w:szCs w:val="24"/>
        </w:rPr>
        <w:t>Предмет органической химии.</w:t>
      </w:r>
      <w:bookmarkEnd w:id="134"/>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5" w:name="bookmark325"/>
      <w:r w:rsidRPr="00816146">
        <w:rPr>
          <w:rFonts w:ascii="Times New Roman" w:hAnsi="Times New Roman" w:cs="Times New Roman"/>
          <w:sz w:val="24"/>
          <w:szCs w:val="24"/>
        </w:rPr>
        <w:t>Теория строения органических соединений</w:t>
      </w:r>
      <w:bookmarkEnd w:id="135"/>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Предмет органической химии. Понятие об органическом веществе и органиче</w:t>
      </w:r>
      <w:r w:rsidRPr="00816146">
        <w:rPr>
          <w:rFonts w:ascii="Times New Roman" w:hAnsi="Times New Roman" w:cs="Times New Roman"/>
          <w:sz w:val="24"/>
          <w:szCs w:val="24"/>
        </w:rPr>
        <w:softHyphen/>
        <w:t>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Теория строения органических соединений А. М. Бутлерова. 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w:t>
      </w:r>
      <w:r w:rsidRPr="00816146">
        <w:rPr>
          <w:rFonts w:ascii="Times New Roman" w:hAnsi="Times New Roman" w:cs="Times New Roman"/>
          <w:sz w:val="24"/>
          <w:szCs w:val="24"/>
        </w:rPr>
        <w:softHyphen/>
        <w:t>жения строения молекулы (формулы, модели). Значение теории А. М. Бутлерова для развития органической химии и химических прогнозов.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Строение атома углерода. Электронное облако и орбиталь, s- и р-орбитали. Элек</w:t>
      </w:r>
      <w:r w:rsidRPr="00816146">
        <w:rPr>
          <w:rFonts w:ascii="Times New Roman" w:hAnsi="Times New Roman" w:cs="Times New Roman"/>
          <w:sz w:val="24"/>
          <w:szCs w:val="24"/>
        </w:rPr>
        <w:softHyphen/>
        <w:t>тронные и электронно-графические формулы атома углерода в основном и возбуж</w:t>
      </w:r>
      <w:r w:rsidRPr="00816146">
        <w:rPr>
          <w:rFonts w:ascii="Times New Roman" w:hAnsi="Times New Roman" w:cs="Times New Roman"/>
          <w:sz w:val="24"/>
          <w:szCs w:val="24"/>
        </w:rPr>
        <w:softHyphen/>
        <w:t>денном состояниях. Ковалентная химическая связь и ее классификация по способу перекрывания орбиталей (ст- и п-связи). Понятие гибридизации. Различные типы гибридизации и форма атомных орбиталей, взаимное отталкивание гибридных орби</w:t>
      </w:r>
      <w:r w:rsidRPr="00816146">
        <w:rPr>
          <w:rFonts w:ascii="Times New Roman" w:hAnsi="Times New Roman" w:cs="Times New Roman"/>
          <w:sz w:val="24"/>
          <w:szCs w:val="24"/>
        </w:rPr>
        <w:softHyphen/>
        <w:t>талей и их расположение в пространстве в соответствии с минимумом энергии. Гео</w:t>
      </w:r>
      <w:r w:rsidRPr="00816146">
        <w:rPr>
          <w:rFonts w:ascii="Times New Roman" w:hAnsi="Times New Roman" w:cs="Times New Roman"/>
          <w:sz w:val="24"/>
          <w:szCs w:val="24"/>
        </w:rPr>
        <w:softHyphen/>
        <w:t>метрия молекул веществ, образованных атомами углерода в различных состояниях гибридизации.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Классификация органических соединений. Классификация органических веществ в зависимости от строения углеродной цепи. Понятие функциональной группы. Клас</w:t>
      </w:r>
      <w:r w:rsidRPr="00816146">
        <w:rPr>
          <w:rFonts w:ascii="Times New Roman" w:hAnsi="Times New Roman" w:cs="Times New Roman"/>
          <w:sz w:val="24"/>
          <w:szCs w:val="24"/>
        </w:rPr>
        <w:softHyphen/>
        <w:t>сификация органических веществ по типу функциональной группы.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Основы номенклатуры органических веществ. Тривиальные названия. Рацио</w:t>
      </w:r>
      <w:r w:rsidRPr="00816146">
        <w:rPr>
          <w:rFonts w:ascii="Times New Roman" w:hAnsi="Times New Roman" w:cs="Times New Roman"/>
          <w:sz w:val="24"/>
          <w:szCs w:val="24"/>
        </w:rPr>
        <w:softHyphen/>
        <w:t>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Типы химических связей в органических соединениях и способы их разрыва.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w:t>
      </w:r>
      <w:r w:rsidRPr="00816146">
        <w:rPr>
          <w:rFonts w:ascii="Times New Roman" w:hAnsi="Times New Roman" w:cs="Times New Roman"/>
          <w:sz w:val="24"/>
          <w:szCs w:val="24"/>
        </w:rPr>
        <w:softHyphen/>
        <w:t>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реакций в органической химии. 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w:t>
      </w:r>
      <w:r w:rsidRPr="00816146">
        <w:rPr>
          <w:rFonts w:ascii="Times New Roman" w:hAnsi="Times New Roman" w:cs="Times New Roman"/>
          <w:sz w:val="24"/>
          <w:szCs w:val="24"/>
        </w:rPr>
        <w:softHyphen/>
        <w:t>меризация) и типу реагента (радикальные, нуклеофильные, электрофильные). Реакции присоединения (Ам, АЕ), элиминирования (Е), замещения (SR, SN, SE), изомеризации. Разновидности реакций каждого типа: гидрирование и дегидриро</w:t>
      </w:r>
      <w:r w:rsidRPr="00816146">
        <w:rPr>
          <w:rFonts w:ascii="Times New Roman" w:hAnsi="Times New Roman" w:cs="Times New Roman"/>
          <w:sz w:val="24"/>
          <w:szCs w:val="24"/>
        </w:rPr>
        <w:softHyphen/>
        <w:t>вание, галогенирование и дегалогенирование, гидратация и дегидратация, гидро- галогенирование и дегидрогалогенирование, полимеризация и поликонденсация, перегруппировка. Особенности окислительно-восстановительных реакций в орга</w:t>
      </w:r>
      <w:r w:rsidRPr="00816146">
        <w:rPr>
          <w:rFonts w:ascii="Times New Roman" w:hAnsi="Times New Roman" w:cs="Times New Roman"/>
          <w:sz w:val="24"/>
          <w:szCs w:val="24"/>
        </w:rPr>
        <w:softHyphen/>
        <w:t>нической химии.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Современные представления о химическом строении органических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Основные направления развития теории строения А.М.Бутлерова. Изомерия орга</w:t>
      </w:r>
      <w:r w:rsidRPr="00816146">
        <w:rPr>
          <w:rFonts w:ascii="Times New Roman" w:hAnsi="Times New Roman" w:cs="Times New Roman"/>
          <w:sz w:val="24"/>
          <w:szCs w:val="24"/>
        </w:rPr>
        <w:softHyphen/>
        <w:t>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w:t>
      </w:r>
      <w:r w:rsidRPr="00816146">
        <w:rPr>
          <w:rFonts w:ascii="Times New Roman" w:hAnsi="Times New Roman" w:cs="Times New Roman"/>
          <w:sz w:val="24"/>
          <w:szCs w:val="24"/>
        </w:rPr>
        <w:softHyphen/>
        <w:t>логическое значение оптической изомерии. Взаимное влияние атомов в молекулах органических веществ. Электронные эффекты атомов и атомных групп в органи</w:t>
      </w:r>
      <w:r w:rsidRPr="00816146">
        <w:rPr>
          <w:rFonts w:ascii="Times New Roman" w:hAnsi="Times New Roman" w:cs="Times New Roman"/>
          <w:sz w:val="24"/>
          <w:szCs w:val="24"/>
        </w:rPr>
        <w:softHyphen/>
        <w:t>ческих молекулах. Индукционный эффект, положительный и отрицательный, его особенности. Мезомерный эффект (эффект сопряжения), его особенности.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органических веществ (в том числе лекарственных препаратов, кра</w:t>
      </w:r>
      <w:r w:rsidRPr="00816146">
        <w:rPr>
          <w:rFonts w:ascii="Times New Roman" w:hAnsi="Times New Roman" w:cs="Times New Roman"/>
          <w:sz w:val="24"/>
          <w:szCs w:val="24"/>
        </w:rPr>
        <w:softHyphen/>
        <w:t>сителей), материалов (природных и синтетических каучуков, пластмасс и волокон) и изделий из них (нитей, тканей, отделочных материалов).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СН4, С2Н4, С2Н2, С6Н6, СН3ОН — шаростержневые и объемные. Модели отталкивания гибридных орбиталей с помощью воздушных шаров.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натрия с этанолом и отсутствие взаимодействия с диэтиловым эфиром.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Опыты, подтверждающие наличие функциональных групп у соединений различ</w:t>
      </w:r>
      <w:r w:rsidRPr="00816146">
        <w:rPr>
          <w:rFonts w:ascii="Times New Roman" w:hAnsi="Times New Roman" w:cs="Times New Roman"/>
          <w:sz w:val="24"/>
          <w:szCs w:val="24"/>
        </w:rPr>
        <w:softHyphen/>
        <w:t>ных классов.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—представителей различных классов органических соединений.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углерода и водорода в органическом соединении.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галогенов (проба Бейльштейна).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6" w:name="bookmark326"/>
      <w:r w:rsidRPr="00816146">
        <w:rPr>
          <w:rFonts w:ascii="Times New Roman" w:hAnsi="Times New Roman" w:cs="Times New Roman"/>
          <w:sz w:val="24"/>
          <w:szCs w:val="24"/>
        </w:rPr>
        <w:t>Предельные углеводороды</w:t>
      </w:r>
      <w:bookmarkEnd w:id="136"/>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алканов. Понятие об углеводородах. Особенности строения предельных углеводородов. Алканы как представители предельных углеводородов.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Электронное и пространственное строение молекулы метана и других алканов. Го</w:t>
      </w:r>
      <w:r w:rsidRPr="00816146">
        <w:rPr>
          <w:rFonts w:ascii="Times New Roman" w:hAnsi="Times New Roman" w:cs="Times New Roman"/>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алканов. Реакции SR-типа: галогенирование (работы Н.Н. Семенова), нитрование по Коновалову. Механизм реакции хлорирования алка</w:t>
      </w:r>
      <w:r w:rsidRPr="00816146">
        <w:rPr>
          <w:rFonts w:ascii="Times New Roman" w:hAnsi="Times New Roman" w:cs="Times New Roman"/>
          <w:sz w:val="24"/>
          <w:szCs w:val="24"/>
        </w:rPr>
        <w:softHyphen/>
        <w:t>нов. Реакции дегидрирования, горения, каталитического окисления алканов. Кре</w:t>
      </w:r>
      <w:r w:rsidRPr="00816146">
        <w:rPr>
          <w:rFonts w:ascii="Times New Roman" w:hAnsi="Times New Roman" w:cs="Times New Roman"/>
          <w:sz w:val="24"/>
          <w:szCs w:val="24"/>
        </w:rPr>
        <w:softHyphen/>
        <w:t>кинг алканов, различные виды крекинга, применение в промышленности. Пиролиз и конверсия метана, изомеризация алканов.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способы получения алканов. Области применения алканов. Про</w:t>
      </w:r>
      <w:r w:rsidRPr="00816146">
        <w:rPr>
          <w:rFonts w:ascii="Times New Roman" w:hAnsi="Times New Roman" w:cs="Times New Roman"/>
          <w:sz w:val="24"/>
          <w:szCs w:val="24"/>
        </w:rPr>
        <w:softHyphen/>
        <w:t>мышленные способы получения алканов: получение из природных источников, крекинг парафинов, получение синтетического бензина, газификация угля, гидри</w:t>
      </w:r>
      <w:r w:rsidRPr="00816146">
        <w:rPr>
          <w:rFonts w:ascii="Times New Roman" w:hAnsi="Times New Roman" w:cs="Times New Roman"/>
          <w:sz w:val="24"/>
          <w:szCs w:val="24"/>
        </w:rPr>
        <w:softHyphen/>
        <w:t>рование алканов. Лабораторные способы получения алканов: синтез Вюрца, декар- боксилирование, гидролиз карбида алюминия.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Циклоалканы.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w:t>
      </w:r>
      <w:r w:rsidRPr="00816146">
        <w:rPr>
          <w:rFonts w:ascii="Times New Roman" w:hAnsi="Times New Roman" w:cs="Times New Roman"/>
          <w:sz w:val="24"/>
          <w:szCs w:val="24"/>
        </w:rPr>
        <w:softHyphen/>
        <w:t>нов. Химические свойства циклоалканов. Специфика свойств циклоалканов с малым размером цикла. Реакции присоединения и радикального замещения.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метана, других алканов, различных конформаций циклогексана.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парафина в бензине и испарение растворителя из смеси.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Плавление парафина и его отношение к воде (растворимость, плотность, смачива</w:t>
      </w:r>
      <w:r w:rsidRPr="00816146">
        <w:rPr>
          <w:rFonts w:ascii="Times New Roman" w:hAnsi="Times New Roman" w:cs="Times New Roman"/>
          <w:sz w:val="24"/>
          <w:szCs w:val="24"/>
        </w:rPr>
        <w:softHyphen/>
        <w:t>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Разделение смеси бензин — вода с помощью делительной воронки.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Горение метана, пропан-бутановой смеси, парафина в условиях избытка и недо</w:t>
      </w:r>
      <w:r w:rsidRPr="00816146">
        <w:rPr>
          <w:rFonts w:ascii="Times New Roman" w:hAnsi="Times New Roman" w:cs="Times New Roman"/>
          <w:sz w:val="24"/>
          <w:szCs w:val="24"/>
        </w:rPr>
        <w:softHyphen/>
        <w:t>статка кислорода.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Взрыв смеси метана с воздухом и хлором.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оксидов тяжелых металлов парафином.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циклогексана к бромной воде и раствору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алканов и галогеналканов.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парафинированной бумаги, испытание ее свойств: отношения к воде и жирам.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воды, сажи, углекислого газа в продуктах горения свечи.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w:t>
      </w:r>
      <w:r w:rsidRPr="00816146">
        <w:rPr>
          <w:rFonts w:ascii="Times New Roman" w:hAnsi="Times New Roman" w:cs="Times New Roman"/>
          <w:sz w:val="24"/>
          <w:szCs w:val="24"/>
        </w:rPr>
        <w:softHyphen/>
        <w:t>модействия с бромной водой, растворами перманганата калия, гидроксида натрия и серной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занятие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метана и изучение его свойств: горения, отношения к бромной воде и раствору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7" w:name="bookmark327"/>
      <w:r w:rsidRPr="00816146">
        <w:rPr>
          <w:rFonts w:ascii="Times New Roman" w:hAnsi="Times New Roman" w:cs="Times New Roman"/>
          <w:sz w:val="24"/>
          <w:szCs w:val="24"/>
        </w:rPr>
        <w:t>Этиленовые и диеновые углеводороды</w:t>
      </w:r>
      <w:bookmarkEnd w:id="137"/>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алкенов. Электронное и пространственное строение молекулы этилена и алкенов. Гомологический ряд и общая формула алкенов. Изомерия этиле</w:t>
      </w:r>
      <w:r w:rsidRPr="00816146">
        <w:rPr>
          <w:rFonts w:ascii="Times New Roman" w:hAnsi="Times New Roman" w:cs="Times New Roman"/>
          <w:sz w:val="24"/>
          <w:szCs w:val="24"/>
        </w:rPr>
        <w:softHyphen/>
        <w:t>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Ag-реакций. Понятие о реакциях полимериза</w:t>
      </w:r>
      <w:r w:rsidRPr="00816146">
        <w:rPr>
          <w:rFonts w:ascii="Times New Roman" w:hAnsi="Times New Roman" w:cs="Times New Roman"/>
          <w:sz w:val="24"/>
          <w:szCs w:val="24"/>
        </w:rPr>
        <w:softHyphen/>
        <w:t xml:space="preserve">ции. Горение </w:t>
      </w:r>
      <w:r w:rsidRPr="00816146">
        <w:rPr>
          <w:rFonts w:ascii="Times New Roman" w:hAnsi="Times New Roman" w:cs="Times New Roman"/>
          <w:sz w:val="24"/>
          <w:szCs w:val="24"/>
        </w:rPr>
        <w:lastRenderedPageBreak/>
        <w:t>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способы получения алкенов. Использование высокой реакционной способности алкенов в химической промышленности. Применение этилена и про</w:t>
      </w:r>
      <w:r w:rsidRPr="00816146">
        <w:rPr>
          <w:rFonts w:ascii="Times New Roman" w:hAnsi="Times New Roman" w:cs="Times New Roman"/>
          <w:sz w:val="24"/>
          <w:szCs w:val="24"/>
        </w:rPr>
        <w:softHyphen/>
        <w:t>пилена. Промышленные способы получения алкенов. Реакции дегидрирования и крекинга алкенов. Лабораторные способы получения алкенов.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Алкадиены. Понятие и классификация диеновых углеводородов по взаимному рас</w:t>
      </w:r>
      <w:r w:rsidRPr="00816146">
        <w:rPr>
          <w:rFonts w:ascii="Times New Roman" w:hAnsi="Times New Roman" w:cs="Times New Roman"/>
          <w:sz w:val="24"/>
          <w:szCs w:val="24"/>
        </w:rPr>
        <w:softHyphen/>
        <w:t>положению кратных связей в молекуле. Особенности электронного и пространствен</w:t>
      </w:r>
      <w:r w:rsidRPr="00816146">
        <w:rPr>
          <w:rFonts w:ascii="Times New Roman" w:hAnsi="Times New Roman" w:cs="Times New Roman"/>
          <w:sz w:val="24"/>
          <w:szCs w:val="24"/>
        </w:rPr>
        <w:softHyphen/>
        <w:t>ного строения сопряженных диенов. Понятие о п-электронной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w:t>
      </w:r>
      <w:r w:rsidRPr="00816146">
        <w:rPr>
          <w:rFonts w:ascii="Times New Roman" w:hAnsi="Times New Roman" w:cs="Times New Roman"/>
          <w:sz w:val="24"/>
          <w:szCs w:val="24"/>
        </w:rPr>
        <w:softHyphen/>
        <w:t>дрирование алканов.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Основные понятия химии высокомолекулярных соединений (на примере про</w:t>
      </w:r>
      <w:r w:rsidRPr="00816146">
        <w:rPr>
          <w:rFonts w:ascii="Times New Roman" w:hAnsi="Times New Roman" w:cs="Times New Roman"/>
          <w:sz w:val="24"/>
          <w:szCs w:val="24"/>
        </w:rPr>
        <w:softHyphen/>
        <w:t>дуктов полимеризации алкенов, алкадиенов и их галогенпроизводных).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w:t>
      </w:r>
      <w:r w:rsidRPr="00816146">
        <w:rPr>
          <w:rFonts w:ascii="Times New Roman" w:hAnsi="Times New Roman" w:cs="Times New Roman"/>
          <w:sz w:val="24"/>
          <w:szCs w:val="24"/>
        </w:rPr>
        <w:softHyphen/>
        <w:t>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 — Натта. Полипропилен, его применение и свойства. Галогенсодержащие полимеры: тефлон, поливинилхлорид. Каучуки нату</w:t>
      </w:r>
      <w:r w:rsidRPr="00816146">
        <w:rPr>
          <w:rFonts w:ascii="Times New Roman" w:hAnsi="Times New Roman" w:cs="Times New Roman"/>
          <w:sz w:val="24"/>
          <w:szCs w:val="24"/>
        </w:rPr>
        <w:softHyphen/>
        <w:t>ральный и синтетические. Сополимеры (бутадиенстирольный каучук). Вулканизация каучука, резина и эбонит.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структурных и пространственных изомеров алкенов и алкадиенов. Коллекция «Каучук и резина».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Деполимеризация каучука. Сгущение млечного сока каучуконосов (молочая, оду</w:t>
      </w:r>
      <w:r w:rsidRPr="00816146">
        <w:rPr>
          <w:rFonts w:ascii="Times New Roman" w:hAnsi="Times New Roman" w:cs="Times New Roman"/>
          <w:sz w:val="24"/>
          <w:szCs w:val="24"/>
        </w:rPr>
        <w:softHyphen/>
        <w:t>ванчиков, фикуса).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непредельных соединений в керосине, скипидаре.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полиэтилена и полипропилена.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образцов алканов и алкенов.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этилена дегидратацией этилового спирта.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этилена с бромной водой, раствором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пламени этилена с пламенем предельных углеводородов (метана, пропан-бутановой смеси).</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8" w:name="bookmark328"/>
      <w:r w:rsidRPr="00816146">
        <w:rPr>
          <w:rFonts w:ascii="Times New Roman" w:hAnsi="Times New Roman" w:cs="Times New Roman"/>
          <w:sz w:val="24"/>
          <w:szCs w:val="24"/>
        </w:rPr>
        <w:t>Ацетиленовые углеводороды</w:t>
      </w:r>
      <w:bookmarkEnd w:id="138"/>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w:t>
      </w:r>
      <w:r w:rsidRPr="00816146">
        <w:rPr>
          <w:rFonts w:ascii="Times New Roman" w:hAnsi="Times New Roman" w:cs="Times New Roman"/>
          <w:sz w:val="24"/>
          <w:szCs w:val="24"/>
        </w:rPr>
        <w:softHyphen/>
        <w:t>жения кратной связи.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алкинов. Получение ацетилена пиролизом метана и карбидным мето</w:t>
      </w:r>
      <w:r w:rsidRPr="00816146">
        <w:rPr>
          <w:rFonts w:ascii="Times New Roman" w:hAnsi="Times New Roman" w:cs="Times New Roman"/>
          <w:sz w:val="24"/>
          <w:szCs w:val="24"/>
        </w:rPr>
        <w:softHyphen/>
        <w:t>дом.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молекулы ацетилена и других алкинов.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ацетилена из карбида кальция, ознакомление с физическими и хими</w:t>
      </w:r>
      <w:r w:rsidRPr="00816146">
        <w:rPr>
          <w:rFonts w:ascii="Times New Roman" w:hAnsi="Times New Roman" w:cs="Times New Roman"/>
          <w:sz w:val="24"/>
          <w:szCs w:val="24"/>
        </w:rPr>
        <w:softHyphen/>
        <w:t>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Изготовление моделей молекул алкинов, их изомеров.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39" w:name="bookmark329"/>
      <w:r w:rsidRPr="00816146">
        <w:rPr>
          <w:rFonts w:ascii="Times New Roman" w:hAnsi="Times New Roman" w:cs="Times New Roman"/>
          <w:sz w:val="24"/>
          <w:szCs w:val="24"/>
        </w:rPr>
        <w:t>Ароматические углеводороды</w:t>
      </w:r>
      <w:bookmarkEnd w:id="139"/>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аренов. Бензол как представитель аренов. Развитие пред</w:t>
      </w:r>
      <w:r w:rsidRPr="00816146">
        <w:rPr>
          <w:rFonts w:ascii="Times New Roman" w:hAnsi="Times New Roman" w:cs="Times New Roman"/>
          <w:sz w:val="24"/>
          <w:szCs w:val="24"/>
        </w:rPr>
        <w:softHyphen/>
        <w:t>ставлений о строении бензола. Современные представления об электронном и про</w:t>
      </w:r>
      <w:r w:rsidRPr="00816146">
        <w:rPr>
          <w:rFonts w:ascii="Times New Roman" w:hAnsi="Times New Roman" w:cs="Times New Roman"/>
          <w:sz w:val="24"/>
          <w:szCs w:val="24"/>
        </w:rPr>
        <w:softHyphen/>
        <w:t>странственном строении бензола. Образование ароматической п-системы. Гомологи бензола, их номенклатура, общая формула. Номенклатура для дизамещенных про</w:t>
      </w:r>
      <w:r w:rsidRPr="00816146">
        <w:rPr>
          <w:rFonts w:ascii="Times New Roman" w:hAnsi="Times New Roman" w:cs="Times New Roman"/>
          <w:sz w:val="24"/>
          <w:szCs w:val="24"/>
        </w:rPr>
        <w:softHyphen/>
        <w:t>изводных бензола: орто-, мета-, пара-расположение заместителей. Физические свойства аренов.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аренов.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w:t>
      </w:r>
      <w:r w:rsidRPr="00816146">
        <w:rPr>
          <w:rFonts w:ascii="Times New Roman" w:hAnsi="Times New Roman" w:cs="Times New Roman"/>
          <w:sz w:val="24"/>
          <w:szCs w:val="24"/>
        </w:rPr>
        <w:softHyphen/>
        <w:t>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аренов. Природные источники ароматических углеводо</w:t>
      </w:r>
      <w:r w:rsidRPr="00816146">
        <w:rPr>
          <w:rFonts w:ascii="Times New Roman" w:hAnsi="Times New Roman" w:cs="Times New Roman"/>
          <w:sz w:val="24"/>
          <w:szCs w:val="24"/>
        </w:rPr>
        <w:softHyphen/>
        <w:t>родов. Ароматизация алканов и циклоалканов. Алкилирование бензола.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Шаростержневые и объемные модели молекул бензола и его гомологов.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Разделение смеси бензол — вода с помощью делительной воронки.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w:t>
      </w:r>
      <w:r w:rsidRPr="00816146">
        <w:rPr>
          <w:rFonts w:ascii="Times New Roman" w:hAnsi="Times New Roman" w:cs="Times New Roman"/>
          <w:sz w:val="24"/>
          <w:szCs w:val="24"/>
        </w:rPr>
        <w:softHyphen/>
        <w:t>ществ, труднорастворимых в воде (серы, бензойной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Горение бензола.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бензола к бромной воде, раствору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нитробензола.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ароматических углеводородов с ис</w:t>
      </w:r>
      <w:r w:rsidRPr="00816146">
        <w:rPr>
          <w:rFonts w:ascii="Times New Roman" w:hAnsi="Times New Roman" w:cs="Times New Roman"/>
          <w:sz w:val="24"/>
          <w:szCs w:val="24"/>
        </w:rPr>
        <w:softHyphen/>
        <w:t>пользованием растворителя «Сольвент». Изготовление и использование простейшего прибора для хроматографии.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бензола декарбоксилированием бензойной кислоты. Получение и рас</w:t>
      </w:r>
      <w:r w:rsidRPr="00816146">
        <w:rPr>
          <w:rFonts w:ascii="Times New Roman" w:hAnsi="Times New Roman" w:cs="Times New Roman"/>
          <w:sz w:val="24"/>
          <w:szCs w:val="24"/>
        </w:rPr>
        <w:softHyphen/>
        <w:t>слоение эмульсии бензола с водой. Отношение бензола к бромной воде и раствору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0" w:name="bookmark330"/>
      <w:r w:rsidRPr="00816146">
        <w:rPr>
          <w:rFonts w:ascii="Times New Roman" w:hAnsi="Times New Roman" w:cs="Times New Roman"/>
          <w:sz w:val="24"/>
          <w:szCs w:val="24"/>
        </w:rPr>
        <w:t>Природные источники углеводородов</w:t>
      </w:r>
      <w:bookmarkEnd w:id="140"/>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Нефть. Нахождение в природе, состав и физические свойства нефти. Топливно</w:t>
      </w:r>
      <w:r w:rsidRPr="00816146">
        <w:rPr>
          <w:rFonts w:ascii="Times New Roman" w:hAnsi="Times New Roman" w:cs="Times New Roman"/>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w:t>
      </w:r>
      <w:r w:rsidRPr="00816146">
        <w:rPr>
          <w:rFonts w:ascii="Times New Roman" w:hAnsi="Times New Roman" w:cs="Times New Roman"/>
          <w:sz w:val="24"/>
          <w:szCs w:val="24"/>
        </w:rPr>
        <w:softHyphen/>
        <w:t>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Природный и попутный нефтяной газы. Сравнение состава природного и попутного газов, их практическое использование.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Каменный уголь. Основные направления использования каменного угля. Коксо</w:t>
      </w:r>
      <w:r w:rsidRPr="00816146">
        <w:rPr>
          <w:rFonts w:ascii="Times New Roman" w:hAnsi="Times New Roman" w:cs="Times New Roman"/>
          <w:sz w:val="24"/>
          <w:szCs w:val="24"/>
        </w:rPr>
        <w:softHyphen/>
        <w:t>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w:t>
      </w:r>
      <w:r w:rsidRPr="00816146">
        <w:rPr>
          <w:rFonts w:ascii="Times New Roman" w:hAnsi="Times New Roman" w:cs="Times New Roman"/>
          <w:sz w:val="24"/>
          <w:szCs w:val="24"/>
        </w:rPr>
        <w:softHyphen/>
        <w:t>дукты, получаемые из надсмольной воды.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Экологические аспекты добычи, переработки и использования горючих ископае</w:t>
      </w:r>
      <w:r w:rsidRPr="00816146">
        <w:rPr>
          <w:rFonts w:ascii="Times New Roman" w:hAnsi="Times New Roman" w:cs="Times New Roman"/>
          <w:sz w:val="24"/>
          <w:szCs w:val="24"/>
        </w:rPr>
        <w:softHyphen/>
        <w:t>мых.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«Природные источники углеводородов».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процессов горения нефти и природного газа.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нефтяной пленки на поверхности воды.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Каталитический крекинг парафина (или керосина).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Определение наличия непредельных углеводородов в бензине и керосине.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Растворимость различных нефтепродуктов (бензина, керосина, дизельного топлива, вазелина, парафина) друг в друге.</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1" w:name="bookmark331"/>
      <w:r w:rsidRPr="00816146">
        <w:rPr>
          <w:rFonts w:ascii="Times New Roman" w:hAnsi="Times New Roman" w:cs="Times New Roman"/>
          <w:sz w:val="24"/>
          <w:szCs w:val="24"/>
        </w:rPr>
        <w:t>Гидроксильные соединения</w:t>
      </w:r>
      <w:bookmarkEnd w:id="141"/>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Строение и классификация спиртов. Классификация спиртов по типу углеводо</w:t>
      </w:r>
      <w:r w:rsidRPr="00816146">
        <w:rPr>
          <w:rFonts w:ascii="Times New Roman" w:hAnsi="Times New Roman" w:cs="Times New Roman"/>
          <w:sz w:val="24"/>
          <w:szCs w:val="24"/>
        </w:rPr>
        <w:softHyphen/>
        <w:t>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алканолов. Реакционная способность предельных одноатом</w:t>
      </w:r>
      <w:r w:rsidRPr="00816146">
        <w:rPr>
          <w:rFonts w:ascii="Times New Roman" w:hAnsi="Times New Roman" w:cs="Times New Roman"/>
          <w:sz w:val="24"/>
          <w:szCs w:val="24"/>
        </w:rPr>
        <w:softHyphen/>
        <w:t>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w:t>
      </w:r>
      <w:r w:rsidRPr="00816146">
        <w:rPr>
          <w:rFonts w:ascii="Times New Roman" w:hAnsi="Times New Roman" w:cs="Times New Roman"/>
          <w:sz w:val="24"/>
          <w:szCs w:val="24"/>
        </w:rPr>
        <w:softHyphen/>
        <w:t>лот, реакции этерификации. Окисление и окислительное дегидрирование спиртов.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Способы получения спиртов. Гидролиз галогеналканов. Гидратация алкенов, усло</w:t>
      </w:r>
      <w:r w:rsidRPr="00816146">
        <w:rPr>
          <w:rFonts w:ascii="Times New Roman" w:hAnsi="Times New Roman" w:cs="Times New Roman"/>
          <w:sz w:val="24"/>
          <w:szCs w:val="24"/>
        </w:rPr>
        <w:softHyphen/>
        <w:t>вия ее проведения. Восстановление карбонильных соединений.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Многоатомные спирты. Изомерия и номенклатура представителей двух- и трех</w:t>
      </w:r>
      <w:r w:rsidRPr="00816146">
        <w:rPr>
          <w:rFonts w:ascii="Times New Roman" w:hAnsi="Times New Roman" w:cs="Times New Roman"/>
          <w:sz w:val="24"/>
          <w:szCs w:val="24"/>
        </w:rPr>
        <w:softHyphen/>
        <w:t>атомных спиртов. Особенности химических свойств многоатомных спиртов, их каче</w:t>
      </w:r>
      <w:r w:rsidRPr="00816146">
        <w:rPr>
          <w:rFonts w:ascii="Times New Roman" w:hAnsi="Times New Roman" w:cs="Times New Roman"/>
          <w:sz w:val="24"/>
          <w:szCs w:val="24"/>
        </w:rPr>
        <w:softHyphen/>
        <w:t>ственное обнаружение. Отдельные представители: этиленгликоль, глицерин, способы их получения, практическое применение.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Фенол. Электронное и пространственное строение фенола. Взаимное влияние аро</w:t>
      </w:r>
      <w:r w:rsidRPr="00816146">
        <w:rPr>
          <w:rFonts w:ascii="Times New Roman" w:hAnsi="Times New Roman" w:cs="Times New Roman"/>
          <w:sz w:val="24"/>
          <w:szCs w:val="24"/>
        </w:rPr>
        <w:softHyphen/>
        <w:t>матического кольца и гидроксильной группы.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фенола как функция его химического строения. Бромирова- ние фенола (качественная реакция), нитрование (пикриновая кислота, ее свойства и применение). Образование окрашенных комплексов с ионом Fe3+. Применение фенола. Получение фенола в промышленности.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спиртов и фенолов.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в воде алканолов, этиленгликоля, глицерина, фенола.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скорости взаимодействия натрия с этанолом, пропанолом-2, 2-метил- пропанолом-2, глицерином.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бромэтана из этанола.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Вытеснение фенола из фенолята натрия угольной кислотой.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фенола с формальдегидом.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фенол.</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Зависимости растворимости фенола в воде от температуры.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фенола с раствором щелочи.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растворов фенолята натрия и карбоната натрия (барботаж выды</w:t>
      </w:r>
      <w:r w:rsidRPr="00816146">
        <w:rPr>
          <w:rFonts w:ascii="Times New Roman" w:hAnsi="Times New Roman" w:cs="Times New Roman"/>
          <w:sz w:val="24"/>
          <w:szCs w:val="24"/>
        </w:rPr>
        <w:softHyphen/>
        <w:t>хаемого воздуха или действие сильной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водных растворов фенола и глицерина.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Ректификация смеси этанол — вода.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воды в азеотропной смеси воды и этилового спирта.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растворимости спиртов в воде.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Окисление спиртов различного строения хромовой смесью.</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диэтилового эфира. Получение глицерата меди.</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2" w:name="bookmark332"/>
      <w:r w:rsidRPr="00816146">
        <w:rPr>
          <w:rFonts w:ascii="Times New Roman" w:hAnsi="Times New Roman" w:cs="Times New Roman"/>
          <w:sz w:val="24"/>
          <w:szCs w:val="24"/>
        </w:rPr>
        <w:lastRenderedPageBreak/>
        <w:t>Альдегиды и кетоны</w:t>
      </w:r>
      <w:bookmarkEnd w:id="142"/>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Гомологические ряды альдегидов и кетонов. Понятие о карбонильных соединени</w:t>
      </w:r>
      <w:r w:rsidRPr="00816146">
        <w:rPr>
          <w:rFonts w:ascii="Times New Roman" w:hAnsi="Times New Roman" w:cs="Times New Roman"/>
          <w:sz w:val="24"/>
          <w:szCs w:val="24"/>
        </w:rPr>
        <w:softHyphen/>
        <w:t>ях. Электронное строение карбонильной группы. Изомерия и номенклатура альде</w:t>
      </w:r>
      <w:r w:rsidRPr="00816146">
        <w:rPr>
          <w:rFonts w:ascii="Times New Roman" w:hAnsi="Times New Roman" w:cs="Times New Roman"/>
          <w:sz w:val="24"/>
          <w:szCs w:val="24"/>
        </w:rPr>
        <w:softHyphen/>
        <w:t>гидов и кетонов. Физические свойства карбонильных соединений.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альдегидов и кетонов. Реакционная способность карбониль</w:t>
      </w:r>
      <w:r w:rsidRPr="00816146">
        <w:rPr>
          <w:rFonts w:ascii="Times New Roman" w:hAnsi="Times New Roman" w:cs="Times New Roman"/>
          <w:sz w:val="24"/>
          <w:szCs w:val="24"/>
        </w:rPr>
        <w:softHyphen/>
        <w:t>ных соединений. Реакции окисления альдегидов, качественные реакции на альдегид</w:t>
      </w:r>
      <w:r w:rsidRPr="00816146">
        <w:rPr>
          <w:rFonts w:ascii="Times New Roman" w:hAnsi="Times New Roman" w:cs="Times New Roman"/>
          <w:sz w:val="24"/>
          <w:szCs w:val="24"/>
        </w:rPr>
        <w:softHyphen/>
        <w:t>ную группу. Реакции поликонденсации: образование фенолоформальдегидных смол.</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карбонильных соединений.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Шаростержневые и объемные модели молекул альдегидов и кетонов.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уксусного альдегида, окисление этанола хромовой смесью.</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альдегидную группу.</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Окисление этанола в этаналь раскаленной медной проволокой.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фенолоформальдегидного полимера.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раствора ацетона и формалина.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восстановительных свойств альдегидов: реакция «серебряного зеркала», восстановление гидроксида меди (II).</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формальдегида с гидросульфитом натрия.</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3" w:name="bookmark333"/>
      <w:r w:rsidRPr="00816146">
        <w:rPr>
          <w:rFonts w:ascii="Times New Roman" w:hAnsi="Times New Roman" w:cs="Times New Roman"/>
          <w:sz w:val="24"/>
          <w:szCs w:val="24"/>
        </w:rPr>
        <w:t>Карбоновые кислоты и их производные</w:t>
      </w:r>
      <w:bookmarkEnd w:id="143"/>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предельных одноосновных карбоновых кислот.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w:t>
      </w:r>
      <w:r w:rsidRPr="00816146">
        <w:rPr>
          <w:rFonts w:ascii="Times New Roman" w:hAnsi="Times New Roman" w:cs="Times New Roman"/>
          <w:sz w:val="24"/>
          <w:szCs w:val="24"/>
        </w:rPr>
        <w:softHyphen/>
        <w:t>сильных групп, их влияние на физические свойства карбоновых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карбоновых кислот. Реакции, иллюстрирующие кислотные свойства и их сравнение со свойствами неорганических кислот. Образование функ</w:t>
      </w:r>
      <w:r w:rsidRPr="00816146">
        <w:rPr>
          <w:rFonts w:ascii="Times New Roman" w:hAnsi="Times New Roman" w:cs="Times New Roman"/>
          <w:sz w:val="24"/>
          <w:szCs w:val="24"/>
        </w:rPr>
        <w:softHyphen/>
        <w:t>циональных производных карбоновых кислот. Реакции этерификации. Ангидриды карбоновых кислот, их получение и применение.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Способы получения карбоновых кислот. Отдельные представители и их значе</w:t>
      </w:r>
      <w:r w:rsidRPr="00816146">
        <w:rPr>
          <w:rFonts w:ascii="Times New Roman" w:hAnsi="Times New Roman" w:cs="Times New Roman"/>
          <w:sz w:val="24"/>
          <w:szCs w:val="24"/>
        </w:rPr>
        <w:softHyphen/>
        <w:t>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Сложные эфиры. Строение и номенклатура сложных эфиров, межклассовая изо</w:t>
      </w:r>
      <w:r w:rsidRPr="00816146">
        <w:rPr>
          <w:rFonts w:ascii="Times New Roman" w:hAnsi="Times New Roman" w:cs="Times New Roman"/>
          <w:sz w:val="24"/>
          <w:szCs w:val="24"/>
        </w:rPr>
        <w:softHyphen/>
        <w:t>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w:t>
      </w:r>
      <w:r w:rsidRPr="00816146">
        <w:rPr>
          <w:rFonts w:ascii="Times New Roman" w:hAnsi="Times New Roman" w:cs="Times New Roman"/>
          <w:sz w:val="24"/>
          <w:szCs w:val="24"/>
        </w:rPr>
        <w:softHyphen/>
        <w:t>ских волокон. Химические свойства и применение сложных эфиров.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Жиры.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w:t>
      </w:r>
      <w:r w:rsidRPr="00816146">
        <w:rPr>
          <w:rFonts w:ascii="Times New Roman" w:hAnsi="Times New Roman" w:cs="Times New Roman"/>
          <w:sz w:val="24"/>
          <w:szCs w:val="24"/>
        </w:rPr>
        <w:softHyphen/>
        <w:t>зование в быту и промышленности.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Соли карбоновых кислот. Мыла. Способы получения солей: взаимодействие кар</w:t>
      </w:r>
      <w:r w:rsidRPr="00816146">
        <w:rPr>
          <w:rFonts w:ascii="Times New Roman" w:hAnsi="Times New Roman" w:cs="Times New Roman"/>
          <w:sz w:val="24"/>
          <w:szCs w:val="24"/>
        </w:rPr>
        <w:softHyphen/>
        <w:t xml:space="preserve">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w:t>
      </w:r>
      <w:r w:rsidRPr="00816146">
        <w:rPr>
          <w:rFonts w:ascii="Times New Roman" w:hAnsi="Times New Roman" w:cs="Times New Roman"/>
          <w:sz w:val="24"/>
          <w:szCs w:val="24"/>
        </w:rPr>
        <w:lastRenderedPageBreak/>
        <w:t>реакции ионного обмена. Мыла, сущность моющего действия. Отношение мыла к жесткой воде. Синтетические моющие средства — СМС (детергенты), их преимуще</w:t>
      </w:r>
      <w:r w:rsidRPr="00816146">
        <w:rPr>
          <w:rFonts w:ascii="Times New Roman" w:hAnsi="Times New Roman" w:cs="Times New Roman"/>
          <w:sz w:val="24"/>
          <w:szCs w:val="24"/>
        </w:rPr>
        <w:softHyphen/>
        <w:t>ства и недостатки.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Знакомство с физическими свойствами важнейших карбоновых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Возгонка бензойной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различных карбоновых кислот к воде.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рН водных растворов уксусной и соляной кислот одинаковой моляр- 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приятно пахнущего сложного эфира.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сливочного, подсолнечного, машинного масел и маргарина к бромной воде и раствору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раствора уксусной кислоты с магнием, оксидом цинка, гидрок</w:t>
      </w:r>
      <w:r w:rsidRPr="00816146">
        <w:rPr>
          <w:rFonts w:ascii="Times New Roman" w:hAnsi="Times New Roman" w:cs="Times New Roman"/>
          <w:sz w:val="24"/>
          <w:szCs w:val="24"/>
        </w:rPr>
        <w:softHyphen/>
        <w:t>сидом железа (III), раствором карбоната калия и стеарата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сложных эфиров.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сложных эфиров к воде и органическим веществам.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Выведение жирного пятна с помощью сложного эфира.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жиров в воде и органических растворителях.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моющих свойств хозяйственного мыла и СМС в жесткой воде.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4" w:name="bookmark334"/>
      <w:r w:rsidRPr="00816146">
        <w:rPr>
          <w:rFonts w:ascii="Times New Roman" w:hAnsi="Times New Roman" w:cs="Times New Roman"/>
          <w:sz w:val="24"/>
          <w:szCs w:val="24"/>
        </w:rPr>
        <w:t>Углеводы</w:t>
      </w:r>
      <w:bookmarkEnd w:id="144"/>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об углеводах.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Моносахариды. Строение и оптическая изомерия моносахаридов. Их классифика</w:t>
      </w:r>
      <w:r w:rsidRPr="00816146">
        <w:rPr>
          <w:rFonts w:ascii="Times New Roman" w:hAnsi="Times New Roman" w:cs="Times New Roman"/>
          <w:sz w:val="24"/>
          <w:szCs w:val="24"/>
        </w:rPr>
        <w:softHyphen/>
        <w:t>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w:t>
      </w:r>
      <w:r w:rsidRPr="00816146">
        <w:rPr>
          <w:rFonts w:ascii="Times New Roman" w:hAnsi="Times New Roman" w:cs="Times New Roman"/>
          <w:sz w:val="24"/>
          <w:szCs w:val="24"/>
        </w:rPr>
        <w:softHyphen/>
        <w:t>ние азотной кислотой, гидрирование). Реакции глюкозы как многоатомного спирта: взаимодействие глюкозы с гидроксидом меди (II) при комнатной температуре и на</w:t>
      </w:r>
      <w:r w:rsidRPr="00816146">
        <w:rPr>
          <w:rFonts w:ascii="Times New Roman" w:hAnsi="Times New Roman" w:cs="Times New Roman"/>
          <w:sz w:val="24"/>
          <w:szCs w:val="24"/>
        </w:rPr>
        <w:softHyphen/>
        <w:t>гревании. Различные типы брожения (спиртовое, молочнокислое). Глюкоза в при</w:t>
      </w:r>
      <w:r w:rsidRPr="00816146">
        <w:rPr>
          <w:rFonts w:ascii="Times New Roman" w:hAnsi="Times New Roman" w:cs="Times New Roman"/>
          <w:sz w:val="24"/>
          <w:szCs w:val="24"/>
        </w:rPr>
        <w:softHyphen/>
        <w:t>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Пентозы. Рибоза и дезоксирибоза как представители альдопентоз. Строение мо</w:t>
      </w:r>
      <w:r w:rsidRPr="00816146">
        <w:rPr>
          <w:rFonts w:ascii="Times New Roman" w:hAnsi="Times New Roman" w:cs="Times New Roman"/>
          <w:sz w:val="24"/>
          <w:szCs w:val="24"/>
        </w:rPr>
        <w:softHyphen/>
        <w:t>лекул.</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Дисахариды. Строение дисахаридов. Способ сочленения циклов. Восстанавливаю</w:t>
      </w:r>
      <w:r w:rsidRPr="00816146">
        <w:rPr>
          <w:rFonts w:ascii="Times New Roman" w:hAnsi="Times New Roman" w:cs="Times New Roman"/>
          <w:sz w:val="24"/>
          <w:szCs w:val="24"/>
        </w:rPr>
        <w:softHyphen/>
        <w:t>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Полисахариды.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w:t>
      </w:r>
      <w:r w:rsidRPr="00816146">
        <w:rPr>
          <w:rFonts w:ascii="Times New Roman" w:hAnsi="Times New Roman" w:cs="Times New Roman"/>
          <w:sz w:val="24"/>
          <w:szCs w:val="24"/>
        </w:rPr>
        <w:softHyphen/>
        <w:t>тарного звена целлюлозы. Влияние строения полимерной цепи на физические и хи</w:t>
      </w:r>
      <w:r w:rsidRPr="00816146">
        <w:rPr>
          <w:rFonts w:ascii="Times New Roman" w:hAnsi="Times New Roman" w:cs="Times New Roman"/>
          <w:sz w:val="24"/>
          <w:szCs w:val="24"/>
        </w:rPr>
        <w:softHyphen/>
        <w:t xml:space="preserve">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w:t>
      </w:r>
      <w:r w:rsidRPr="00816146">
        <w:rPr>
          <w:rFonts w:ascii="Times New Roman" w:hAnsi="Times New Roman" w:cs="Times New Roman"/>
          <w:sz w:val="24"/>
          <w:szCs w:val="24"/>
        </w:rPr>
        <w:lastRenderedPageBreak/>
        <w:t>ацетатном шелке, вискозе. Нахождение в природе и биологическая роль целлюлозы. Сравнение свойств крахмала и целлюлозы.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углеводов и изделий из них.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сахарата кальция и выделение сахарозы из раствора сахарата кальция.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глюкозы с фуксинсернистой кислотой.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растворов сахарозы и мальтозы к Cu(OH)2при нагревании.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крахмала и целлюлозы.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Набухание целлюлозы и крахмала в воде.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тринитрата целлюлозы.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волокон.</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глюкозы (аптечная упаковка, таблетки).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Кислотный гидролиз сахарозы.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Знакомство с образцами полисахаридов.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крахмала с помощью качественной реакции в меде, хлебе, йогурте, маргарине, макаронных изделиях, крупах.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«серебряного зеркала» глюкозы. Взаимодействие глюкозы с гидроксидом меди (II) при различных температурах.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аммиачного раствора оксида серебра на сахарозу.</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лактозы в молоке. Действие йода на крахмал.</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5" w:name="bookmark335"/>
      <w:r w:rsidRPr="00816146">
        <w:rPr>
          <w:rFonts w:ascii="Times New Roman" w:hAnsi="Times New Roman" w:cs="Times New Roman"/>
          <w:sz w:val="24"/>
          <w:szCs w:val="24"/>
        </w:rPr>
        <w:t>Амины, аминокислоты, белки</w:t>
      </w:r>
      <w:bookmarkEnd w:id="145"/>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и изомерия аминов.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аминов. Амины как органические основания, их сравне</w:t>
      </w:r>
      <w:r w:rsidRPr="00816146">
        <w:rPr>
          <w:rFonts w:ascii="Times New Roman" w:hAnsi="Times New Roman" w:cs="Times New Roman"/>
          <w:sz w:val="24"/>
          <w:szCs w:val="24"/>
        </w:rPr>
        <w:softHyphen/>
        <w:t>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w:t>
      </w:r>
      <w:r w:rsidRPr="00816146">
        <w:rPr>
          <w:rFonts w:ascii="Times New Roman" w:hAnsi="Times New Roman" w:cs="Times New Roman"/>
          <w:sz w:val="24"/>
          <w:szCs w:val="24"/>
        </w:rPr>
        <w:softHyphen/>
        <w:t>тические волокна.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аминов. Получение аминов. Работы Н.Н.Зинина.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Аминокислоты. Понятие об аминокислотах, их классификация и строение. Оптическая изомерия а-аминокислот. Номенклатура аминокислот. Двойствен</w:t>
      </w:r>
      <w:r w:rsidRPr="00816146">
        <w:rPr>
          <w:rFonts w:ascii="Times New Roman" w:hAnsi="Times New Roman" w:cs="Times New Roman"/>
          <w:sz w:val="24"/>
          <w:szCs w:val="24"/>
        </w:rPr>
        <w:softHyphen/>
        <w:t>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Белки.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Физические свойства метиламина: агрегатное состояние, цвет, запах, отношение к воде. Горение метиламина.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анилина и метиламина с водой и кислотами.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Окрашивание тканей анилиновыми красителями.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функциональных групп в молекулах аминокислот.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Нейтрализация щелочи аминокислотой.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Нейтрализация кислоты аминокислотой.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и осаждение белков.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Изготовление шаростержневых и объемных моделей изомерных аминов.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белков в воде и их коагуляция.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белка в курином яйце и молоке.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солей анилина. Бромирование анилина.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солей глицина. Получение медной соли глицина.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Денатурация белка. Цветные реакции белков.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6" w:name="bookmark336"/>
      <w:r w:rsidRPr="00816146">
        <w:rPr>
          <w:rFonts w:ascii="Times New Roman" w:hAnsi="Times New Roman" w:cs="Times New Roman"/>
          <w:sz w:val="24"/>
          <w:szCs w:val="24"/>
        </w:rPr>
        <w:t>Азотсодержащие гетероциклические соединения. Нуклеиновые кислоты</w:t>
      </w:r>
      <w:bookmarkEnd w:id="146"/>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Нуклеиновые кислоты. Нуклеиновые кислоты как природные полимеры. Ну</w:t>
      </w:r>
      <w:r w:rsidRPr="00816146">
        <w:rPr>
          <w:rFonts w:ascii="Times New Roman" w:hAnsi="Times New Roman" w:cs="Times New Roman"/>
          <w:sz w:val="24"/>
          <w:szCs w:val="24"/>
        </w:rPr>
        <w:softHyphen/>
        <w:t>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w:t>
      </w:r>
      <w:r w:rsidRPr="00816146">
        <w:rPr>
          <w:rFonts w:ascii="Times New Roman" w:hAnsi="Times New Roman" w:cs="Times New Roman"/>
          <w:sz w:val="24"/>
          <w:szCs w:val="24"/>
        </w:rPr>
        <w:softHyphen/>
        <w:t>ции. Понятие о троичном коде (кодоне). Биосинтез белка в живой клетке. Генная инженерия и биотехнология. Трансгенные формы растений и животных.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важнейших гетероциклов.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гетероциклических соединений.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раствора пиридина на индикатор.</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пиридина с соляной кислотой.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молекулы ДНК, демонстрация принципа комплементарности азотистых оснований.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продуктов питания из трансгенных форм растений и животных.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Лекарства и препараты, изготовленные методами генной инженерии и биотехно</w:t>
      </w:r>
      <w:r w:rsidRPr="00816146">
        <w:rPr>
          <w:rFonts w:ascii="Times New Roman" w:hAnsi="Times New Roman" w:cs="Times New Roman"/>
          <w:sz w:val="24"/>
          <w:szCs w:val="24"/>
        </w:rPr>
        <w:softHyphen/>
        <w:t>логии.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объемных и шаростержневых моделей азотистых гетероциклов.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7" w:name="bookmark337"/>
      <w:r w:rsidRPr="00816146">
        <w:rPr>
          <w:rFonts w:ascii="Times New Roman" w:hAnsi="Times New Roman" w:cs="Times New Roman"/>
          <w:sz w:val="24"/>
          <w:szCs w:val="24"/>
        </w:rPr>
        <w:t>Биологически активные соединения</w:t>
      </w:r>
      <w:bookmarkEnd w:id="147"/>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Ферменты. Понятие о ферментах как о биологических катализаторах белковой природы. Особенности строения и свойств в сравнении с неорганическими катали</w:t>
      </w:r>
      <w:r w:rsidRPr="00816146">
        <w:rPr>
          <w:rFonts w:ascii="Times New Roman" w:hAnsi="Times New Roman" w:cs="Times New Roman"/>
          <w:sz w:val="24"/>
          <w:szCs w:val="24"/>
        </w:rPr>
        <w:softHyphen/>
        <w:t>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Витамины. Понятие о витаминах. Их классификация и обозначение. Норма по</w:t>
      </w:r>
      <w:r w:rsidRPr="00816146">
        <w:rPr>
          <w:rFonts w:ascii="Times New Roman" w:hAnsi="Times New Roman" w:cs="Times New Roman"/>
          <w:sz w:val="24"/>
          <w:szCs w:val="24"/>
        </w:rPr>
        <w:softHyphen/>
        <w:t>требления витаминов. Водорастворимые (на примере витаминов С, группы В и Р) и жирорастворимые (на примере витаминов А, Dи Е). Авитаминозы, гипервитаминозы и гиповитаминозы, их профилактика.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Гормоны. Понятие о гормонах как биологически активных веществах, выпол</w:t>
      </w:r>
      <w:r w:rsidRPr="00816146">
        <w:rPr>
          <w:rFonts w:ascii="Times New Roman" w:hAnsi="Times New Roman" w:cs="Times New Roman"/>
          <w:sz w:val="24"/>
          <w:szCs w:val="24"/>
        </w:rPr>
        <w:softHyphen/>
        <w:t>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Лекарства.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скорости разложения Н2О2 под действием фермента каталазы и неор</w:t>
      </w:r>
      <w:r w:rsidRPr="00816146">
        <w:rPr>
          <w:rFonts w:ascii="Times New Roman" w:hAnsi="Times New Roman" w:cs="Times New Roman"/>
          <w:sz w:val="24"/>
          <w:szCs w:val="24"/>
        </w:rPr>
        <w:softHyphen/>
        <w:t>ганических катализаторов: KI, FeCl3, MnO2.</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витаминных препаратов.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Поливитамины.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Иллюстрации фотографий животных с различными формами авитаминозов.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Плакат с изображением структурных формул эстрадиола, тестостерона, адреналина.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адреналина с раствором FeCl3.</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Белковая природа инсулина (цветная реакция на белки).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Плакаты или кодограммы с формулами амида сульфаниловой кислоты, дигидро</w:t>
      </w:r>
      <w:r w:rsidRPr="00816146">
        <w:rPr>
          <w:rFonts w:ascii="Times New Roman" w:hAnsi="Times New Roman" w:cs="Times New Roman"/>
          <w:sz w:val="24"/>
          <w:szCs w:val="24"/>
        </w:rPr>
        <w:softHyphen/>
        <w:t>фолиевой и ложной дигидрофолиевой кислот, бензилпенициллина, тетрациклина, цефотаксима, аспирина.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Испытание растворимости адреналина в воде и соляной кислоте.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аспирина в готовой лекарственной форме.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витамина А в подсолнечном масле. Обнаружение витамина С в яблоч</w:t>
      </w:r>
      <w:r w:rsidRPr="00816146">
        <w:rPr>
          <w:rFonts w:ascii="Times New Roman" w:hAnsi="Times New Roman" w:cs="Times New Roman"/>
          <w:sz w:val="24"/>
          <w:szCs w:val="24"/>
        </w:rPr>
        <w:softHyphen/>
        <w:t>ном соке. Определение витамина Dв рыбьем жире или курином желтке.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амилозы слюны на крахмал. Действие дегидрогеназы на метиленовый синий. Действие каталазы на пероксид водорода.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Анализ лекарственных препаратов, производных салициловой кислоты. Анализ лекарственных препаратов, производных я-аминофенола.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8" w:name="bookmark338"/>
      <w:r w:rsidRPr="00816146">
        <w:rPr>
          <w:rFonts w:ascii="Times New Roman" w:hAnsi="Times New Roman" w:cs="Times New Roman"/>
          <w:sz w:val="24"/>
          <w:szCs w:val="24"/>
        </w:rPr>
        <w:t>Общая и неорганическая химия 2.1. Химия — наука о веществах</w:t>
      </w:r>
      <w:bookmarkEnd w:id="148"/>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Состав вещества. Химические элементы. Способы существования химических эле</w:t>
      </w:r>
      <w:r w:rsidRPr="00816146">
        <w:rPr>
          <w:rFonts w:ascii="Times New Roman" w:hAnsi="Times New Roman" w:cs="Times New Roman"/>
          <w:sz w:val="24"/>
          <w:szCs w:val="24"/>
        </w:rPr>
        <w:softHyphen/>
        <w:t>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w:t>
      </w:r>
      <w:r w:rsidRPr="00816146">
        <w:rPr>
          <w:rFonts w:ascii="Times New Roman" w:hAnsi="Times New Roman" w:cs="Times New Roman"/>
          <w:sz w:val="24"/>
          <w:szCs w:val="24"/>
        </w:rPr>
        <w:softHyphen/>
        <w:t>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Измерение вещества. Масса атомов и молекул. Атомная единица массы. Относи</w:t>
      </w:r>
      <w:r w:rsidRPr="00816146">
        <w:rPr>
          <w:rFonts w:ascii="Times New Roman" w:hAnsi="Times New Roman" w:cs="Times New Roman"/>
          <w:sz w:val="24"/>
          <w:szCs w:val="24"/>
        </w:rPr>
        <w:softHyphen/>
        <w:t>тельные атомная и молекулярная массы. Количество вещества и единицы его изме</w:t>
      </w:r>
      <w:r w:rsidRPr="00816146">
        <w:rPr>
          <w:rFonts w:ascii="Times New Roman" w:hAnsi="Times New Roman" w:cs="Times New Roman"/>
          <w:sz w:val="24"/>
          <w:szCs w:val="24"/>
        </w:rPr>
        <w:softHyphen/>
        <w:t>рения: моль, ммоль, кмоль. Число Авогадро. Молярная масса.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Агрегатные состояния вещества.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Смеси веществ. Различия между смесями и химическими соединениями. Массовая и объемная доли компонентов смеси.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Опыты, иллюстрирующие закон сохранения массы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Набор моделей атомов и молекул.</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Некоторые вещества количеством в 1 моль.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молярного объема газов.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некоторых органических и неорганических ве</w:t>
      </w:r>
      <w:r w:rsidRPr="00816146">
        <w:rPr>
          <w:rFonts w:ascii="Times New Roman" w:hAnsi="Times New Roman" w:cs="Times New Roman"/>
          <w:sz w:val="24"/>
          <w:szCs w:val="24"/>
        </w:rPr>
        <w:softHyphen/>
        <w:t>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Очистка веществ фильтрованием и дистилляцией. Очистка веществ перекристал</w:t>
      </w:r>
      <w:r w:rsidRPr="00816146">
        <w:rPr>
          <w:rFonts w:ascii="Times New Roman" w:hAnsi="Times New Roman" w:cs="Times New Roman"/>
          <w:sz w:val="24"/>
          <w:szCs w:val="24"/>
        </w:rPr>
        <w:softHyphen/>
        <w:t>лизацией.</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49" w:name="bookmark339"/>
      <w:r w:rsidRPr="00816146">
        <w:rPr>
          <w:rFonts w:ascii="Times New Roman" w:hAnsi="Times New Roman" w:cs="Times New Roman"/>
          <w:sz w:val="24"/>
          <w:szCs w:val="24"/>
        </w:rPr>
        <w:t>Строение атома</w:t>
      </w:r>
      <w:bookmarkEnd w:id="149"/>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Атом — сложная частица. Доказательства сложности строения атома: катодные и рентгеновские лучи, фотоэффект, радиоактивность, электролиз.</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w:t>
      </w:r>
      <w:r w:rsidRPr="00816146">
        <w:rPr>
          <w:rFonts w:ascii="Times New Roman" w:hAnsi="Times New Roman" w:cs="Times New Roman"/>
          <w:sz w:val="24"/>
          <w:szCs w:val="24"/>
        </w:rPr>
        <w:softHyphen/>
        <w:t>мира.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Состав атомного ядра. Нуклоны: протоны и нейтроны. Изотопы и нуклиды. Устойчивость ядер.</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 xml:space="preserve">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w:t>
      </w:r>
      <w:r w:rsidRPr="00816146">
        <w:rPr>
          <w:rFonts w:ascii="Times New Roman" w:hAnsi="Times New Roman" w:cs="Times New Roman"/>
          <w:sz w:val="24"/>
          <w:szCs w:val="24"/>
        </w:rPr>
        <w:lastRenderedPageBreak/>
        <w:t>соответствии с принципом наименьшей энергии, принципом Паули и правилом Гунда. Электронные конфигурации атомов химических элементов.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Валентные возможности атомов химических элементов.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Электронная классификация химических элементов: s-, p-, d-, f-элементы.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Фотоэффект.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орбиталей различной формы.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Наблюдение спектров испускания и поглощения соединений химических элемен</w:t>
      </w:r>
      <w:r w:rsidRPr="00816146">
        <w:rPr>
          <w:rFonts w:ascii="Times New Roman" w:hAnsi="Times New Roman" w:cs="Times New Roman"/>
          <w:sz w:val="24"/>
          <w:szCs w:val="24"/>
        </w:rPr>
        <w:softHyphen/>
        <w:t>тов с помощью спектроскопа.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0" w:name="bookmark340"/>
      <w:r w:rsidRPr="00816146">
        <w:rPr>
          <w:rFonts w:ascii="Times New Roman" w:hAnsi="Times New Roman" w:cs="Times New Roman"/>
          <w:sz w:val="24"/>
          <w:szCs w:val="24"/>
        </w:rPr>
        <w:t>Периодический закон и Периодическая система химических элементов Д. И. Менделеева</w:t>
      </w:r>
      <w:bookmarkEnd w:id="150"/>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Открытие периодического закона. Предпосылки: накопление фактологиче</w:t>
      </w:r>
      <w:r w:rsidRPr="00816146">
        <w:rPr>
          <w:rFonts w:ascii="Times New Roman" w:hAnsi="Times New Roman" w:cs="Times New Roman"/>
          <w:sz w:val="24"/>
          <w:szCs w:val="24"/>
        </w:rPr>
        <w:softHyphen/>
        <w:t>ского материала, работы предшественников (И. В. Деберейнера, А. Э.Шанкуртуа, Дж.А.Ньюлендса, Л.Ю.Мейера), съезд химиков в Карлсруэ, личностные качества Д. И. Менделеева. Открытие Д. И. Менделеевым Периодического закона.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Периодический закон и строение атома. Изотопы. Современное понятие химиче</w:t>
      </w:r>
      <w:r w:rsidRPr="00816146">
        <w:rPr>
          <w:rFonts w:ascii="Times New Roman" w:hAnsi="Times New Roman" w:cs="Times New Roman"/>
          <w:sz w:val="24"/>
          <w:szCs w:val="24"/>
        </w:rPr>
        <w:softHyphen/>
        <w:t>ского элемента. Закономерность Г. Мозли. Современная формулировка Периодическо</w:t>
      </w:r>
      <w:r w:rsidRPr="00816146">
        <w:rPr>
          <w:rFonts w:ascii="Times New Roman" w:hAnsi="Times New Roman" w:cs="Times New Roman"/>
          <w:sz w:val="24"/>
          <w:szCs w:val="24"/>
        </w:rPr>
        <w:softHyphen/>
        <w:t>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w:t>
      </w:r>
      <w:r w:rsidRPr="00816146">
        <w:rPr>
          <w:rFonts w:ascii="Times New Roman" w:hAnsi="Times New Roman" w:cs="Times New Roman"/>
          <w:sz w:val="24"/>
          <w:szCs w:val="24"/>
        </w:rPr>
        <w:softHyphen/>
        <w:t>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Различные варианты таблицы Периодической системы химических элементов Д. И. Менделеева.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простых веществ оксидов и гидроксидов элементов III периода.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простых веществ, оксидов и гидроксидов элементов IIIпериода.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1" w:name="bookmark341"/>
      <w:r w:rsidRPr="00816146">
        <w:rPr>
          <w:rFonts w:ascii="Times New Roman" w:hAnsi="Times New Roman" w:cs="Times New Roman"/>
          <w:sz w:val="24"/>
          <w:szCs w:val="24"/>
        </w:rPr>
        <w:t>Строение вещества</w:t>
      </w:r>
      <w:bookmarkEnd w:id="151"/>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химической связи. Типы химических связей: ковалентная, ионная, металлическая и водородная.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Ковалентная химическая связь.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w:t>
      </w:r>
      <w:r w:rsidRPr="00816146">
        <w:rPr>
          <w:rFonts w:ascii="Times New Roman" w:hAnsi="Times New Roman" w:cs="Times New Roman"/>
          <w:sz w:val="24"/>
          <w:szCs w:val="24"/>
        </w:rPr>
        <w:softHyphen/>
        <w:t>ность, поляризуемость и прочность. Электроотрицательность и классификация ковалентных связей по этому признаку: полярная и неполярная ковалентные свя</w:t>
      </w:r>
      <w:r w:rsidRPr="00816146">
        <w:rPr>
          <w:rFonts w:ascii="Times New Roman" w:hAnsi="Times New Roman" w:cs="Times New Roman"/>
          <w:sz w:val="24"/>
          <w:szCs w:val="24"/>
        </w:rPr>
        <w:softHyphen/>
        <w:t>зи. Полярность связи и полярность молекулы. Способ перекрывания электронных орбиталей и классификация ковалентных связей по этому признаку: ст- и п-связи.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816146">
        <w:rPr>
          <w:rFonts w:ascii="Times New Roman" w:hAnsi="Times New Roman" w:cs="Times New Roman"/>
          <w:sz w:val="24"/>
          <w:szCs w:val="24"/>
        </w:rPr>
        <w:softHyphen/>
        <w:t>сталлическими решетками.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Ионная химическая связь. Крайний случай ковалентной полярной связи. Ме</w:t>
      </w:r>
      <w:r w:rsidRPr="00816146">
        <w:rPr>
          <w:rFonts w:ascii="Times New Roman" w:hAnsi="Times New Roman" w:cs="Times New Roman"/>
          <w:sz w:val="24"/>
          <w:szCs w:val="24"/>
        </w:rPr>
        <w:softHyphen/>
        <w:t>ханизм образования ионной связи. Ионные кристаллические решетки и свойства веществ с такими кристаллами.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Металлическая химическая связь. Особый тип химической связи, существую</w:t>
      </w:r>
      <w:r w:rsidRPr="00816146">
        <w:rPr>
          <w:rFonts w:ascii="Times New Roman" w:hAnsi="Times New Roman" w:cs="Times New Roman"/>
          <w:sz w:val="24"/>
          <w:szCs w:val="24"/>
        </w:rPr>
        <w:softHyphen/>
        <w:t>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Водородная химическая связь. Механизм образования такой связи. Ее классифи</w:t>
      </w:r>
      <w:r w:rsidRPr="00816146">
        <w:rPr>
          <w:rFonts w:ascii="Times New Roman" w:hAnsi="Times New Roman" w:cs="Times New Roman"/>
          <w:sz w:val="24"/>
          <w:szCs w:val="24"/>
        </w:rPr>
        <w:softHyphen/>
        <w:t>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Комплексообразование. Понятие о комплексных соединениях. Координационное число комплексообразователя. Внутренняя и внешняя сфера комплексов. Номенкла</w:t>
      </w:r>
      <w:r w:rsidRPr="00816146">
        <w:rPr>
          <w:rFonts w:ascii="Times New Roman" w:hAnsi="Times New Roman" w:cs="Times New Roman"/>
          <w:sz w:val="24"/>
          <w:szCs w:val="24"/>
        </w:rPr>
        <w:softHyphen/>
        <w:t>тура комплексных соединений. Их значение.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различной архитектуры.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из воздушных шаров пространственного расположения sp-, sp2-, sp3- гибридных орбиталей.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различного типа.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ДНК и белка.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многоатомных спиртов с фелинговой жидкостью.</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ионы Fe2+ и Fe3+.</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2" w:name="bookmark342"/>
      <w:r w:rsidRPr="00816146">
        <w:rPr>
          <w:rFonts w:ascii="Times New Roman" w:hAnsi="Times New Roman" w:cs="Times New Roman"/>
          <w:sz w:val="24"/>
          <w:szCs w:val="24"/>
        </w:rPr>
        <w:t>Полимеры</w:t>
      </w:r>
      <w:bookmarkEnd w:id="152"/>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Неорганические полимеры. Полимеры — простые вещества с атомной кристал</w:t>
      </w:r>
      <w:r w:rsidRPr="00816146">
        <w:rPr>
          <w:rFonts w:ascii="Times New Roman" w:hAnsi="Times New Roman" w:cs="Times New Roman"/>
          <w:sz w:val="24"/>
          <w:szCs w:val="24"/>
        </w:rPr>
        <w:softHyphen/>
        <w:t>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w:t>
      </w:r>
      <w:r w:rsidRPr="00816146">
        <w:rPr>
          <w:rFonts w:ascii="Times New Roman" w:hAnsi="Times New Roman" w:cs="Times New Roman"/>
          <w:sz w:val="24"/>
          <w:szCs w:val="24"/>
        </w:rPr>
        <w:softHyphen/>
        <w:t>ным строением аллотропных модификаций); селен и теллур цепочечного строения. Полимеры — сложные вещества с атомной кристаллической решеткой: кварц, крем</w:t>
      </w:r>
      <w:r w:rsidRPr="00816146">
        <w:rPr>
          <w:rFonts w:ascii="Times New Roman" w:hAnsi="Times New Roman" w:cs="Times New Roman"/>
          <w:sz w:val="24"/>
          <w:szCs w:val="24"/>
        </w:rPr>
        <w:softHyphen/>
        <w:t>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Органические полимеры. Способы их получения: реакции полимеризации и реак</w:t>
      </w:r>
      <w:r w:rsidRPr="00816146">
        <w:rPr>
          <w:rFonts w:ascii="Times New Roman" w:hAnsi="Times New Roman" w:cs="Times New Roman"/>
          <w:sz w:val="24"/>
          <w:szCs w:val="24"/>
        </w:rPr>
        <w:softHyphen/>
        <w:t>ции поликонденсации. Структуры полимеров: линейные, разветвленные и простран</w:t>
      </w:r>
      <w:r w:rsidRPr="00816146">
        <w:rPr>
          <w:rFonts w:ascii="Times New Roman" w:hAnsi="Times New Roman" w:cs="Times New Roman"/>
          <w:sz w:val="24"/>
          <w:szCs w:val="24"/>
        </w:rPr>
        <w:softHyphen/>
        <w:t>ственные. Структурирование полимеров: вулканизация каучуков, дубление белков, отверждение поликонденсационных полимеров.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полимеров по различным признакам.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пластмасс, каучуков, волокон, минералов и горных пород.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Минеральное волокно — асбест — и изделия из него.</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белков, ДНК, РНК.</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пластмасс, волокон, каучуков, минералов и горных пород.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Проверка пластмасс на электрическую проводимость, горючесть, отношение к растворам кислот, щелочей и окислителей.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термореактивных и термопластичных пластмасс.</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нитей из капроновой или лавсановой смолы.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хлора в поливинилхлориде.</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3" w:name="bookmark343"/>
      <w:r w:rsidRPr="00816146">
        <w:rPr>
          <w:rFonts w:ascii="Times New Roman" w:hAnsi="Times New Roman" w:cs="Times New Roman"/>
          <w:sz w:val="24"/>
          <w:szCs w:val="24"/>
        </w:rPr>
        <w:t>Дисперсные системы</w:t>
      </w:r>
      <w:bookmarkEnd w:id="153"/>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дисперсных системах. Классификация дисперсных систем в зависимости от агрегатного состояния дисперсионной среды и дисперсной фазы, а также по раз</w:t>
      </w:r>
      <w:r w:rsidRPr="00816146">
        <w:rPr>
          <w:rFonts w:ascii="Times New Roman" w:hAnsi="Times New Roman" w:cs="Times New Roman"/>
          <w:sz w:val="24"/>
          <w:szCs w:val="24"/>
        </w:rPr>
        <w:softHyphen/>
        <w:t>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w:t>
      </w:r>
      <w:r w:rsidRPr="00816146">
        <w:rPr>
          <w:rFonts w:ascii="Times New Roman" w:hAnsi="Times New Roman" w:cs="Times New Roman"/>
          <w:sz w:val="24"/>
          <w:szCs w:val="24"/>
        </w:rPr>
        <w:softHyphen/>
        <w:t>лях.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Значение дисперсных систем в живой и неживой природе и практической жизни человека. Эмульсии и суспензии в строительстве, пищевой и медицинской промыш</w:t>
      </w:r>
      <w:r w:rsidRPr="00816146">
        <w:rPr>
          <w:rFonts w:ascii="Times New Roman" w:hAnsi="Times New Roman" w:cs="Times New Roman"/>
          <w:sz w:val="24"/>
          <w:szCs w:val="24"/>
        </w:rPr>
        <w:softHyphen/>
      </w:r>
      <w:r w:rsidRPr="00816146">
        <w:rPr>
          <w:rFonts w:ascii="Times New Roman" w:hAnsi="Times New Roman" w:cs="Times New Roman"/>
          <w:sz w:val="24"/>
          <w:szCs w:val="24"/>
        </w:rPr>
        <w:lastRenderedPageBreak/>
        <w:t>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w:t>
      </w:r>
      <w:r w:rsidRPr="00816146">
        <w:rPr>
          <w:rFonts w:ascii="Times New Roman" w:hAnsi="Times New Roman" w:cs="Times New Roman"/>
          <w:sz w:val="24"/>
          <w:szCs w:val="24"/>
        </w:rPr>
        <w:softHyphen/>
        <w:t>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Виды дисперсных систем и их характерные признаки.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Прохождение луча света через коллоидные и истинные растворы (эффект Тин</w:t>
      </w:r>
      <w:r w:rsidRPr="00816146">
        <w:rPr>
          <w:rFonts w:ascii="Times New Roman" w:hAnsi="Times New Roman" w:cs="Times New Roman"/>
          <w:sz w:val="24"/>
          <w:szCs w:val="24"/>
        </w:rPr>
        <w:softHyphen/>
        <w:t>даля).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суспензии серы и канифоли.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эмульсии растительного масла и бензола.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золя крахмала. Получение золя серы из тиосульфата натрия.</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4" w:name="bookmark344"/>
      <w:r w:rsidRPr="00816146">
        <w:rPr>
          <w:rFonts w:ascii="Times New Roman" w:hAnsi="Times New Roman" w:cs="Times New Roman"/>
          <w:sz w:val="24"/>
          <w:szCs w:val="24"/>
        </w:rPr>
        <w:t>Химические реакции</w:t>
      </w:r>
      <w:bookmarkEnd w:id="154"/>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химических реакций в органической и неорганической химии. По</w:t>
      </w:r>
      <w:r w:rsidRPr="00816146">
        <w:rPr>
          <w:rFonts w:ascii="Times New Roman" w:hAnsi="Times New Roman" w:cs="Times New Roman"/>
          <w:sz w:val="24"/>
          <w:szCs w:val="24"/>
        </w:rPr>
        <w:softHyphen/>
        <w:t>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w:t>
      </w:r>
      <w:r w:rsidRPr="00816146">
        <w:rPr>
          <w:rFonts w:ascii="Times New Roman" w:hAnsi="Times New Roman" w:cs="Times New Roman"/>
          <w:sz w:val="24"/>
          <w:szCs w:val="24"/>
        </w:rPr>
        <w:softHyphen/>
        <w:t>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w:t>
      </w:r>
      <w:r w:rsidRPr="00816146">
        <w:rPr>
          <w:rFonts w:ascii="Times New Roman" w:hAnsi="Times New Roman" w:cs="Times New Roman"/>
          <w:sz w:val="24"/>
          <w:szCs w:val="24"/>
        </w:rPr>
        <w:softHyphen/>
        <w:t>правлению (обратимые и необратимые); по использованию катализатора (каталитиче</w:t>
      </w:r>
      <w:r w:rsidRPr="00816146">
        <w:rPr>
          <w:rFonts w:ascii="Times New Roman" w:hAnsi="Times New Roman" w:cs="Times New Roman"/>
          <w:sz w:val="24"/>
          <w:szCs w:val="24"/>
        </w:rPr>
        <w:softHyphen/>
        <w:t>ские и некаталитические); по механизму (радикальные, молекулярные и ионные).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Вероятность протекания химических реакций. Внутренняя энергия, энтальпия. Те</w:t>
      </w:r>
      <w:r w:rsidRPr="00816146">
        <w:rPr>
          <w:rFonts w:ascii="Times New Roman" w:hAnsi="Times New Roman" w:cs="Times New Roman"/>
          <w:sz w:val="24"/>
          <w:szCs w:val="24"/>
        </w:rPr>
        <w:softHyphen/>
        <w:t>пловой эффект химических реакций. Термохимические уравнения. Стандартная энталь</w:t>
      </w:r>
      <w:r w:rsidRPr="00816146">
        <w:rPr>
          <w:rFonts w:ascii="Times New Roman" w:hAnsi="Times New Roman" w:cs="Times New Roman"/>
          <w:sz w:val="24"/>
          <w:szCs w:val="24"/>
        </w:rPr>
        <w:softHyphen/>
        <w:t>пия реакций и образования веществ. Закон Г. И. Гесса и его следствия. Энтропия.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Скорость химических реакций. Понятие о скорости реакций. Скорость гомо- и гетерогенной реакции. Энергия активации.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Факторы, влияющие на скорость химической реакции. Природа реагирующих ве</w:t>
      </w:r>
      <w:r w:rsidRPr="00816146">
        <w:rPr>
          <w:rFonts w:ascii="Times New Roman" w:hAnsi="Times New Roman" w:cs="Times New Roman"/>
          <w:sz w:val="24"/>
          <w:szCs w:val="24"/>
        </w:rPr>
        <w:softHyphen/>
        <w:t>ществ. Температура (закон Вант — 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Обратимость химических реакций.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Превращение красного фосфора в белый; кислорода в озон.</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бутана и изобутана.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из пероксида водорода и воды; дегидратация этанола.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Цепочка превращений Р ^ Р2О5 ^ Н3РО4;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с растворами соляной и серной кислот при разных темпе</w:t>
      </w:r>
      <w:r w:rsidRPr="00816146">
        <w:rPr>
          <w:rFonts w:ascii="Times New Roman" w:hAnsi="Times New Roman" w:cs="Times New Roman"/>
          <w:sz w:val="24"/>
          <w:szCs w:val="24"/>
        </w:rPr>
        <w:softHyphen/>
        <w:t>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различной поверхности (порошка, пыли, гранул) с кисло</w:t>
      </w:r>
      <w:r w:rsidRPr="00816146">
        <w:rPr>
          <w:rFonts w:ascii="Times New Roman" w:hAnsi="Times New Roman" w:cs="Times New Roman"/>
          <w:sz w:val="24"/>
          <w:szCs w:val="24"/>
        </w:rPr>
        <w:softHyphen/>
        <w:t>той.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«кипящего слоя».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Смещение равновесия в системе: Fe3+ + 3 CNS-&lt;—&gt;Fe(CNS)3; омыление жиров, реакции этерификации.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Зависимость степени электролитической диссоциации уксусной кислоты от раз</w:t>
      </w:r>
      <w:r w:rsidRPr="00816146">
        <w:rPr>
          <w:rFonts w:ascii="Times New Roman" w:hAnsi="Times New Roman" w:cs="Times New Roman"/>
          <w:sz w:val="24"/>
          <w:szCs w:val="24"/>
        </w:rPr>
        <w:softHyphen/>
        <w:t>бавления.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0,1 Н растворов серной и сернистой кислот; муравьиной и ук</w:t>
      </w:r>
      <w:r w:rsidRPr="00816146">
        <w:rPr>
          <w:rFonts w:ascii="Times New Roman" w:hAnsi="Times New Roman" w:cs="Times New Roman"/>
          <w:sz w:val="24"/>
          <w:szCs w:val="24"/>
        </w:rPr>
        <w:softHyphen/>
        <w:t>сусной кислот; гидроксидов лития, натрия и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разложением пероксида водорода и (или) перманганата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идущие с образованием осадка, газа или воды для органических и не</w:t>
      </w:r>
      <w:r w:rsidRPr="00816146">
        <w:rPr>
          <w:rFonts w:ascii="Times New Roman" w:hAnsi="Times New Roman" w:cs="Times New Roman"/>
          <w:sz w:val="24"/>
          <w:szCs w:val="24"/>
        </w:rPr>
        <w:softHyphen/>
        <w:t>органических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5" w:name="bookmark345"/>
      <w:r w:rsidRPr="00816146">
        <w:rPr>
          <w:rFonts w:ascii="Times New Roman" w:hAnsi="Times New Roman" w:cs="Times New Roman"/>
          <w:sz w:val="24"/>
          <w:szCs w:val="24"/>
        </w:rPr>
        <w:t>Растворы</w:t>
      </w:r>
      <w:bookmarkEnd w:id="155"/>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растворах.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Теория электролитической диссоциации. Механизм диссоциации веществ с различ</w:t>
      </w:r>
      <w:r w:rsidRPr="00816146">
        <w:rPr>
          <w:rFonts w:ascii="Times New Roman" w:hAnsi="Times New Roman" w:cs="Times New Roman"/>
          <w:sz w:val="24"/>
          <w:szCs w:val="24"/>
        </w:rPr>
        <w:softHyphen/>
        <w:t>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как обменный процесс. Необратимый гидролиз органических и неорга</w:t>
      </w:r>
      <w:r w:rsidRPr="00816146">
        <w:rPr>
          <w:rFonts w:ascii="Times New Roman" w:hAnsi="Times New Roman" w:cs="Times New Roman"/>
          <w:sz w:val="24"/>
          <w:szCs w:val="24"/>
        </w:rPr>
        <w:softHyphen/>
        <w:t>нических соединений и его значение в практической деятельности человека.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Обратимый гидролиз солей. Ступенчатый гидролиз. Практическое применение гидролиза.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электропроводности растворов электролитов.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Смещение равновесия диссоциации слабых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Индикаторы и изменение их окраски в разных средах.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Сернокислый и ферментативный гидролиз углеводов.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карбонатов, сульфатов и силикатов щелочных металлов; нитратов свинца (II) или цинка, хлорида аммония.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Характер диссоциации различных гидроксидов.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занятие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Приготовление растворов различных видов концентрации.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6" w:name="bookmark346"/>
      <w:r w:rsidRPr="00816146">
        <w:rPr>
          <w:rFonts w:ascii="Times New Roman" w:hAnsi="Times New Roman" w:cs="Times New Roman"/>
          <w:sz w:val="24"/>
          <w:szCs w:val="24"/>
        </w:rPr>
        <w:t>Окислительно-восстановительные реакции.</w:t>
      </w:r>
      <w:bookmarkEnd w:id="156"/>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7" w:name="bookmark347"/>
      <w:r w:rsidRPr="00816146">
        <w:rPr>
          <w:rFonts w:ascii="Times New Roman" w:hAnsi="Times New Roman" w:cs="Times New Roman"/>
          <w:sz w:val="24"/>
          <w:szCs w:val="24"/>
        </w:rPr>
        <w:t>Электрохимические процессы</w:t>
      </w:r>
      <w:bookmarkEnd w:id="157"/>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Окислительно-восстановительные реакции. Степень окисления. Восстановители и окислители. Окисление и восстановление. Важнейшие окислители и восстанови</w:t>
      </w:r>
      <w:r w:rsidRPr="00816146">
        <w:rPr>
          <w:rFonts w:ascii="Times New Roman" w:hAnsi="Times New Roman" w:cs="Times New Roman"/>
          <w:sz w:val="24"/>
          <w:szCs w:val="24"/>
        </w:rPr>
        <w:softHyphen/>
        <w:t>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окислительно-восстановительных реакций. Реакции межатомно</w:t>
      </w:r>
      <w:r w:rsidRPr="00816146">
        <w:rPr>
          <w:rFonts w:ascii="Times New Roman" w:hAnsi="Times New Roman" w:cs="Times New Roman"/>
          <w:sz w:val="24"/>
          <w:szCs w:val="24"/>
        </w:rPr>
        <w:softHyphen/>
        <w:t>го и межмолекулярного окисления-восстановления. Реакции внутримолекулярного окисления-восстановления. Реакции самоокисления-самовосстановления (диспро</w:t>
      </w:r>
      <w:r w:rsidRPr="00816146">
        <w:rPr>
          <w:rFonts w:ascii="Times New Roman" w:hAnsi="Times New Roman" w:cs="Times New Roman"/>
          <w:sz w:val="24"/>
          <w:szCs w:val="24"/>
        </w:rPr>
        <w:softHyphen/>
        <w:t>порционирования).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источники тока. Электродные потенциалы. Ряд стандартных электрод</w:t>
      </w:r>
      <w:r w:rsidRPr="00816146">
        <w:rPr>
          <w:rFonts w:ascii="Times New Roman" w:hAnsi="Times New Roman" w:cs="Times New Roman"/>
          <w:sz w:val="24"/>
          <w:szCs w:val="24"/>
        </w:rPr>
        <w:softHyphen/>
        <w:t>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w:t>
      </w:r>
      <w:r w:rsidRPr="00816146">
        <w:rPr>
          <w:rFonts w:ascii="Times New Roman" w:hAnsi="Times New Roman" w:cs="Times New Roman"/>
          <w:sz w:val="24"/>
          <w:szCs w:val="24"/>
        </w:rPr>
        <w:softHyphen/>
        <w:t>ние гальванических пар при химических процессах. Гальванические элементы, при</w:t>
      </w:r>
      <w:r w:rsidRPr="00816146">
        <w:rPr>
          <w:rFonts w:ascii="Times New Roman" w:hAnsi="Times New Roman" w:cs="Times New Roman"/>
          <w:sz w:val="24"/>
          <w:szCs w:val="24"/>
        </w:rPr>
        <w:softHyphen/>
        <w:t>меняемые в жизни: свинцовая аккумуляторная батарея, никель-кадмиевые батареи, топливные элементы.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расплавов и водных растворов электролитов. Процессы, происходя</w:t>
      </w:r>
      <w:r w:rsidRPr="00816146">
        <w:rPr>
          <w:rFonts w:ascii="Times New Roman" w:hAnsi="Times New Roman" w:cs="Times New Roman"/>
          <w:sz w:val="24"/>
          <w:szCs w:val="24"/>
        </w:rPr>
        <w:softHyphen/>
        <w:t>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дихромата калия цинком.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оксида меди (II) углем и водородом.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дихромата калия этиловым спиртом.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азотной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дихромата калия.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Гальванические элементы и батарейки.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раствора хлорида меди (II).</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металлов с неметаллами, а также с растворами солей и раство</w:t>
      </w:r>
      <w:r w:rsidRPr="00816146">
        <w:rPr>
          <w:rFonts w:ascii="Times New Roman" w:hAnsi="Times New Roman" w:cs="Times New Roman"/>
          <w:sz w:val="24"/>
          <w:szCs w:val="24"/>
        </w:rPr>
        <w:softHyphen/>
        <w:t>рами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серной и азотной кислот с медью.</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перманганата калия в различных средах.</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8" w:name="bookmark348"/>
      <w:r w:rsidRPr="00816146">
        <w:rPr>
          <w:rFonts w:ascii="Times New Roman" w:hAnsi="Times New Roman" w:cs="Times New Roman"/>
          <w:sz w:val="24"/>
          <w:szCs w:val="24"/>
        </w:rPr>
        <w:t>Классификация веществ. Простые вещества</w:t>
      </w:r>
      <w:bookmarkEnd w:id="158"/>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неорганических веществ. Простые и сложные вещества. Оксиды, их классификация. Гидроксиды (основания, кислородсодержащие кислоты, амфо</w:t>
      </w:r>
      <w:r w:rsidRPr="00816146">
        <w:rPr>
          <w:rFonts w:ascii="Times New Roman" w:hAnsi="Times New Roman" w:cs="Times New Roman"/>
          <w:sz w:val="24"/>
          <w:szCs w:val="24"/>
        </w:rPr>
        <w:softHyphen/>
        <w:t>терные гидроксиды). Кислоты, их классификация. Основания, их классификация. Соли средние, кислые, основные и комплексные.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Металлы.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w:t>
      </w:r>
      <w:r w:rsidRPr="00816146">
        <w:rPr>
          <w:rFonts w:ascii="Times New Roman" w:hAnsi="Times New Roman" w:cs="Times New Roman"/>
          <w:sz w:val="24"/>
          <w:szCs w:val="24"/>
        </w:rPr>
        <w:softHyphen/>
        <w:t>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Неметаллы. Положение неметаллов в Периодической системе, особенности строения их атомов. Электроотрицательность.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Благородные газы. Электронное строение атомов благородных газов и особенности их химических и физических свойств.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Неметаллы — простые вещества. Их атомное и молекулярное строение их. Алло</w:t>
      </w:r>
      <w:r w:rsidRPr="00816146">
        <w:rPr>
          <w:rFonts w:ascii="Times New Roman" w:hAnsi="Times New Roman" w:cs="Times New Roman"/>
          <w:sz w:val="24"/>
          <w:szCs w:val="24"/>
        </w:rPr>
        <w:softHyphen/>
        <w:t xml:space="preserve">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w:t>
      </w:r>
      <w:r w:rsidRPr="00816146">
        <w:rPr>
          <w:rFonts w:ascii="Times New Roman" w:hAnsi="Times New Roman" w:cs="Times New Roman"/>
          <w:sz w:val="24"/>
          <w:szCs w:val="24"/>
        </w:rPr>
        <w:lastRenderedPageBreak/>
        <w:t>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«Классификация неорганических веществ» и образцы представителей классов.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«Классификация органических веществ» и образцы представителей классов.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металлов.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металлов с разными физическими свойствами.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лития, натрия, магния и железа с кислородом; щелочных ме</w:t>
      </w:r>
      <w:r w:rsidRPr="00816146">
        <w:rPr>
          <w:rFonts w:ascii="Times New Roman" w:hAnsi="Times New Roman" w:cs="Times New Roman"/>
          <w:sz w:val="24"/>
          <w:szCs w:val="24"/>
        </w:rPr>
        <w:softHyphen/>
        <w:t>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гидроксиды хрома.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Коррозия металлов в зависимости от условий.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Защита металлов от коррозии: образцы «нержавеек», защитных покрытий.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руд.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растворов солей.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йода, алмаза, графита.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Аллотропия фосфора, серы, кислорода.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представителей классов неорганических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представителей классов органических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коллекцией руд.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и его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водорода и его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пластической серы, химические свойства серы.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металлов с растворами кислот и солей.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Свойства угля: адсорбционные, восстановительные.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или алюминия с растворами кислот и щелочей.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Окрашивание пламени катионами щелочных и щелочноземельных металлов.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59" w:name="bookmark349"/>
      <w:r w:rsidRPr="00816146">
        <w:rPr>
          <w:rFonts w:ascii="Times New Roman" w:hAnsi="Times New Roman" w:cs="Times New Roman"/>
          <w:sz w:val="24"/>
          <w:szCs w:val="24"/>
        </w:rPr>
        <w:t>Основные классы неорганических и органических соединений</w:t>
      </w:r>
      <w:bookmarkEnd w:id="159"/>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Водородные соединения неметаллов. Получение аммиака и хлороводорода синтезом и косвенно. Физические свойства. Отношение к воде: кислотно-основные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ангидриды карбоновых кислот.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Кислоты органические и неорганические. Кислоты в свете теории электроли</w:t>
      </w:r>
      <w:r w:rsidRPr="00816146">
        <w:rPr>
          <w:rFonts w:ascii="Times New Roman" w:hAnsi="Times New Roman" w:cs="Times New Roman"/>
          <w:sz w:val="24"/>
          <w:szCs w:val="24"/>
        </w:rPr>
        <w:softHyphen/>
        <w:t>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амфотерными ок</w:t>
      </w:r>
      <w:r w:rsidRPr="00816146">
        <w:rPr>
          <w:rFonts w:ascii="Times New Roman" w:hAnsi="Times New Roman" w:cs="Times New Roman"/>
          <w:sz w:val="24"/>
          <w:szCs w:val="24"/>
        </w:rPr>
        <w:softHyphen/>
        <w:t>сидами и гидроксидами, солями, образование сложных эфиров. Особенности свойств концентрированной серной и азотной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Основания органические и неорганические. Основания в свете теории электро</w:t>
      </w:r>
      <w:r w:rsidRPr="00816146">
        <w:rPr>
          <w:rFonts w:ascii="Times New Roman" w:hAnsi="Times New Roman" w:cs="Times New Roman"/>
          <w:sz w:val="24"/>
          <w:szCs w:val="24"/>
        </w:rPr>
        <w:softHyphen/>
        <w:t>литической диссоциации. Основания в свете протолитической теории. Классифи</w:t>
      </w:r>
      <w:r w:rsidRPr="00816146">
        <w:rPr>
          <w:rFonts w:ascii="Times New Roman" w:hAnsi="Times New Roman" w:cs="Times New Roman"/>
          <w:sz w:val="24"/>
          <w:szCs w:val="24"/>
        </w:rPr>
        <w:softHyphen/>
        <w:t>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Соли. Классификация и химические свойства солей. Особенности свойств солей органических и неорганических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Генетическая связь между классами органических и неорганических соединений.</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кислотных, основных и амфотерных оксидов, демонстрация их свойств.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концентрированных азотной и серной кислот, а также разбавлен</w:t>
      </w:r>
      <w:r w:rsidRPr="00816146">
        <w:rPr>
          <w:rFonts w:ascii="Times New Roman" w:hAnsi="Times New Roman" w:cs="Times New Roman"/>
          <w:sz w:val="24"/>
          <w:szCs w:val="24"/>
        </w:rPr>
        <w:softHyphen/>
        <w:t>ной азотной кислоты с медью.</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«серебряного зеркала» для муравьиной кислоты.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аммиака с хлороводородом и водой. Аналогично для метил</w:t>
      </w:r>
      <w:r w:rsidRPr="00816146">
        <w:rPr>
          <w:rFonts w:ascii="Times New Roman" w:hAnsi="Times New Roman" w:cs="Times New Roman"/>
          <w:sz w:val="24"/>
          <w:szCs w:val="24"/>
        </w:rPr>
        <w:softHyphen/>
        <w:t>амина.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аминокислот с кислотами и щелочами. Осуществление пере</w:t>
      </w:r>
      <w:r w:rsidRPr="00816146">
        <w:rPr>
          <w:rFonts w:ascii="Times New Roman" w:hAnsi="Times New Roman" w:cs="Times New Roman"/>
          <w:sz w:val="24"/>
          <w:szCs w:val="24"/>
        </w:rPr>
        <w:softHyphen/>
        <w:t>ходов: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Са ^ СаО ^ Са3(РО4)2 ^ Са(ОН)2</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 ^ Р2О5 ^ Н3РО4</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Си ^ CuO^ CuSO4^ Cu(OH)2^ CuO^ Си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CHOH^ C2H4 ^ С2Н4ВГ2</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свойства углекислого газа.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Свойства соляной, серной (разбавленной) и уксусной кислот.</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гидроксида натрия с солями (сульфатом меди (II) и хлоридом аммония).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Разложение гидроксида меди.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амфотерные свойства гидроксида алюминия.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жесткой воды и изучение ее свойств.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Устранение временной и постоянной жесткости.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хлороводорода и соляной кислоты, их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аммиака, его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60" w:name="bookmark350"/>
      <w:r w:rsidRPr="00816146">
        <w:rPr>
          <w:rFonts w:ascii="Times New Roman" w:hAnsi="Times New Roman" w:cs="Times New Roman"/>
          <w:sz w:val="24"/>
          <w:szCs w:val="24"/>
        </w:rPr>
        <w:t>Химия элементов</w:t>
      </w:r>
      <w:bookmarkEnd w:id="160"/>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s-Элементы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Водород.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Вода. Роль воды как средообразующего вещества клетки. Экологические аспекты водопользования.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IA-группы. Щелочные металлы. Общая характеристика щелочных ме</w:t>
      </w:r>
      <w:r w:rsidRPr="00816146">
        <w:rPr>
          <w:rFonts w:ascii="Times New Roman" w:hAnsi="Times New Roman" w:cs="Times New Roman"/>
          <w:sz w:val="24"/>
          <w:szCs w:val="24"/>
        </w:rPr>
        <w:softHyphen/>
        <w:t>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w:t>
      </w:r>
      <w:r w:rsidRPr="00816146">
        <w:rPr>
          <w:rFonts w:ascii="Times New Roman" w:hAnsi="Times New Roman" w:cs="Times New Roman"/>
          <w:sz w:val="24"/>
          <w:szCs w:val="24"/>
        </w:rPr>
        <w:softHyphen/>
        <w:t>таллов. Катионы щелочных металлов как важнейшая химическая форма их суще</w:t>
      </w:r>
      <w:r w:rsidRPr="00816146">
        <w:rPr>
          <w:rFonts w:ascii="Times New Roman" w:hAnsi="Times New Roman" w:cs="Times New Roman"/>
          <w:sz w:val="24"/>
          <w:szCs w:val="24"/>
        </w:rPr>
        <w:softHyphen/>
        <w:t>ствования, регулятивная роль катионов калия и натрия в живой клетке. Природные соединения натрия и калия, их значение.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IIA-группы. Общая характеристика щелочноземельных металлов и маг</w:t>
      </w:r>
      <w:r w:rsidRPr="00816146">
        <w:rPr>
          <w:rFonts w:ascii="Times New Roman" w:hAnsi="Times New Roman" w:cs="Times New Roman"/>
          <w:sz w:val="24"/>
          <w:szCs w:val="24"/>
        </w:rPr>
        <w:softHyphen/>
        <w:t xml:space="preserve">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w:t>
      </w:r>
      <w:r w:rsidRPr="00816146">
        <w:rPr>
          <w:rFonts w:ascii="Times New Roman" w:hAnsi="Times New Roman" w:cs="Times New Roman"/>
          <w:sz w:val="24"/>
          <w:szCs w:val="24"/>
        </w:rPr>
        <w:lastRenderedPageBreak/>
        <w:t>соединения кальция, их значение и применение. Кальций в природе, его биологическая роль.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р-Элементы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Алюминий. Характеристика алюминия на основании положения в Периодиче</w:t>
      </w:r>
      <w:r w:rsidRPr="00816146">
        <w:rPr>
          <w:rFonts w:ascii="Times New Roman" w:hAnsi="Times New Roman" w:cs="Times New Roman"/>
          <w:sz w:val="24"/>
          <w:szCs w:val="24"/>
        </w:rPr>
        <w:softHyphen/>
        <w:t>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Углерод и кремний. Общая характеристика на основании их положения в Перио</w:t>
      </w:r>
      <w:r w:rsidRPr="00816146">
        <w:rPr>
          <w:rFonts w:ascii="Times New Roman" w:hAnsi="Times New Roman" w:cs="Times New Roman"/>
          <w:sz w:val="24"/>
          <w:szCs w:val="24"/>
        </w:rPr>
        <w:softHyphen/>
        <w:t>дической системе Д. И. Менделеева и строения атома. Простые вещества, образован</w:t>
      </w:r>
      <w:r w:rsidRPr="00816146">
        <w:rPr>
          <w:rFonts w:ascii="Times New Roman" w:hAnsi="Times New Roman" w:cs="Times New Roman"/>
          <w:sz w:val="24"/>
          <w:szCs w:val="24"/>
        </w:rPr>
        <w:softHyphen/>
        <w:t>ные этими элементами. Оксиды и гидроксиды углерода и кремния. Важнейшие соли угольной и кремниевой кислот. Силикатная промышленность.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Галогены. Общая характеристика галогенов на основании их положения в Перио</w:t>
      </w:r>
      <w:r w:rsidRPr="00816146">
        <w:rPr>
          <w:rFonts w:ascii="Times New Roman" w:hAnsi="Times New Roman" w:cs="Times New Roman"/>
          <w:sz w:val="24"/>
          <w:szCs w:val="24"/>
        </w:rPr>
        <w:softHyphen/>
        <w:t>дической системе элементов Д. И. Менделеева и строения атомов. Галогены — про</w:t>
      </w:r>
      <w:r w:rsidRPr="00816146">
        <w:rPr>
          <w:rFonts w:ascii="Times New Roman" w:hAnsi="Times New Roman" w:cs="Times New Roman"/>
          <w:sz w:val="24"/>
          <w:szCs w:val="24"/>
        </w:rPr>
        <w:softHyphen/>
        <w:t>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Халькогены. Общая характеристика халькогенов на основании их положения в Периодической системе элементов Д.И. Менделеева и строения атомов. Халькоге</w:t>
      </w:r>
      <w:r w:rsidRPr="00816146">
        <w:rPr>
          <w:rFonts w:ascii="Times New Roman" w:hAnsi="Times New Roman" w:cs="Times New Roman"/>
          <w:sz w:val="24"/>
          <w:szCs w:val="24"/>
        </w:rPr>
        <w:softHyphen/>
        <w:t>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VA-группы. Общая характеристика элементов этой группы на основании их положения в Периодической системе элементов Д. И. Менделеева и строения ато</w:t>
      </w:r>
      <w:r w:rsidRPr="00816146">
        <w:rPr>
          <w:rFonts w:ascii="Times New Roman" w:hAnsi="Times New Roman" w:cs="Times New Roman"/>
          <w:sz w:val="24"/>
          <w:szCs w:val="24"/>
        </w:rPr>
        <w:softHyphen/>
        <w:t>мов. Строение молекулы азота и аллотропных модификаций фосфора, их физические и химические свойства. Водородные соединения элементов УА-группы.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^А-группы. Общая характеристика элементов этой группы на основа</w:t>
      </w:r>
      <w:r w:rsidRPr="00816146">
        <w:rPr>
          <w:rFonts w:ascii="Times New Roman" w:hAnsi="Times New Roman" w:cs="Times New Roman"/>
          <w:sz w:val="24"/>
          <w:szCs w:val="24"/>
        </w:rPr>
        <w:softHyphen/>
        <w:t>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w:t>
      </w:r>
      <w:r w:rsidRPr="00816146">
        <w:rPr>
          <w:rFonts w:ascii="Times New Roman" w:hAnsi="Times New Roman" w:cs="Times New Roman"/>
          <w:sz w:val="24"/>
          <w:szCs w:val="24"/>
        </w:rPr>
        <w:softHyphen/>
        <w:t>дообразующая роль углерода для живой и кремния для неживой природы.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d-Элементы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Особенности строения атомов d-элементов (Ш-УШВ-групп). Медь, цинк, хром, железо, марганец как простые вещества, их физические и химические свойства. На</w:t>
      </w:r>
      <w:r w:rsidRPr="00816146">
        <w:rPr>
          <w:rFonts w:ascii="Times New Roman" w:hAnsi="Times New Roman" w:cs="Times New Roman"/>
          <w:sz w:val="24"/>
          <w:szCs w:val="24"/>
        </w:rPr>
        <w:softHyphen/>
        <w:t>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простых веществ, образованных элементами различных электронных семейств.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минералов и горных пород.</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аллотропных модификаций кислорода, серы, фосфора.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водорода, кислорода, серы, фосфора, галогенов, углерода.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серы, азота, углерода, железа, марганца, меди с различными степенями окисления, их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Гидроксиды серы, хрома, марганца, железа, меди, алюминия и цинка, их полу</w:t>
      </w:r>
      <w:r w:rsidRPr="00816146">
        <w:rPr>
          <w:rFonts w:ascii="Times New Roman" w:hAnsi="Times New Roman" w:cs="Times New Roman"/>
          <w:sz w:val="24"/>
          <w:szCs w:val="24"/>
        </w:rPr>
        <w:softHyphen/>
        <w:t>чение и химические свойства.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свойств простых веществ и соединений s-элементов.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Изучение свойств простых веществ и соединений р-элементов.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свойств простых веществ и соединений d-элементов.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гидроксидов алюминия и цинка; исследование их свойств.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исследование свойств оксидов серы, углерода, фосфора.</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61" w:name="bookmark351"/>
      <w:r w:rsidRPr="00816146">
        <w:rPr>
          <w:rFonts w:ascii="Times New Roman" w:hAnsi="Times New Roman" w:cs="Times New Roman"/>
          <w:sz w:val="24"/>
          <w:szCs w:val="24"/>
        </w:rPr>
        <w:t>Химия в жизни общества</w:t>
      </w:r>
      <w:bookmarkEnd w:id="161"/>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производство. Химическая промышленность и химические технологии. Сырье для химической промышленности. Вода в химической промышленности. Энер</w:t>
      </w:r>
      <w:r w:rsidRPr="00816146">
        <w:rPr>
          <w:rFonts w:ascii="Times New Roman" w:hAnsi="Times New Roman" w:cs="Times New Roman"/>
          <w:sz w:val="24"/>
          <w:szCs w:val="24"/>
        </w:rPr>
        <w:softHyphen/>
        <w:t>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в сельском хозяйстве. Химизация сельского хозяйства и ее направления. Растения и почва, почвенный поглощающий комплекс. Удобрения и их классифика</w:t>
      </w:r>
      <w:r w:rsidRPr="00816146">
        <w:rPr>
          <w:rFonts w:ascii="Times New Roman" w:hAnsi="Times New Roman" w:cs="Times New Roman"/>
          <w:sz w:val="24"/>
          <w:szCs w:val="24"/>
        </w:rPr>
        <w:softHyphen/>
        <w:t>ция. Химические средства защиты растений. Отрицательные последствия применения пестицидов и борьба с ними. Химизация животноводства.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экология. Химическое загрязнение окружающей среды. Охрана гидросфе</w:t>
      </w:r>
      <w:r w:rsidRPr="00816146">
        <w:rPr>
          <w:rFonts w:ascii="Times New Roman" w:hAnsi="Times New Roman" w:cs="Times New Roman"/>
          <w:sz w:val="24"/>
          <w:szCs w:val="24"/>
        </w:rPr>
        <w:softHyphen/>
        <w:t>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w:t>
      </w:r>
      <w:r w:rsidRPr="00816146">
        <w:rPr>
          <w:rFonts w:ascii="Times New Roman" w:hAnsi="Times New Roman" w:cs="Times New Roman"/>
          <w:sz w:val="24"/>
          <w:szCs w:val="24"/>
        </w:rPr>
        <w:softHyphen/>
        <w:t>грязнения. Биотехнология и генная инженерия.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повседневная жизнь человека. Домашняя аптека. Моющие и чистящие средства. Средства борьбы с бытовыми насекомыми. Средства личной гигиены и кос</w:t>
      </w:r>
      <w:r w:rsidRPr="00816146">
        <w:rPr>
          <w:rFonts w:ascii="Times New Roman" w:hAnsi="Times New Roman" w:cs="Times New Roman"/>
          <w:sz w:val="24"/>
          <w:szCs w:val="24"/>
        </w:rPr>
        <w:softHyphen/>
        <w:t>метики. Химия и пища. Маркировки упаковок пищевых и гигиенических продуктов и умение их читать. Экология жилища. Химия и генетика человека.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производства серной кислоты и аммиака.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удобрений и пестицидов.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средств бытовой химии и лекарственных препаратов.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коллекцией удобрений и пестицидов.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средств бытовой химии и лекарственных препаратов.</w:t>
      </w:r>
    </w:p>
    <w:p w:rsidR="009D5826" w:rsidRPr="00816146" w:rsidRDefault="009D5826" w:rsidP="009D5826">
      <w:pPr>
        <w:spacing w:after="0" w:line="240" w:lineRule="auto"/>
        <w:ind w:firstLine="709"/>
        <w:jc w:val="both"/>
        <w:rPr>
          <w:rFonts w:ascii="Times New Roman" w:hAnsi="Times New Roman" w:cs="Times New Roman"/>
          <w:sz w:val="24"/>
          <w:szCs w:val="24"/>
        </w:rPr>
      </w:pPr>
      <w:bookmarkStart w:id="162" w:name="bookmark352"/>
      <w:r w:rsidRPr="00816146">
        <w:rPr>
          <w:rFonts w:ascii="Times New Roman" w:hAnsi="Times New Roman" w:cs="Times New Roman"/>
          <w:sz w:val="24"/>
          <w:szCs w:val="24"/>
        </w:rPr>
        <w:t>Примерные темы рефератов (докладов),</w:t>
      </w:r>
      <w:r w:rsidRPr="00816146">
        <w:rPr>
          <w:rFonts w:ascii="Times New Roman" w:hAnsi="Times New Roman" w:cs="Times New Roman"/>
          <w:sz w:val="24"/>
          <w:szCs w:val="24"/>
        </w:rPr>
        <w:br/>
        <w:t>индивидуальных проектов</w:t>
      </w:r>
      <w:bookmarkEnd w:id="162"/>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Биотехнология и генная инженерия — технологии XXI века.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Нанотехнология как приоритетное направление развития науки и производства в Российской Федерации.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Современные методы обеззараживания воды.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Аллотропия металлов.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Жизнь и деятельность Д.И. Менделеева.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«Периодическому закону будущее не грозит разрушением...»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Синтез 114-го элемента — триумф российских физиков-ядерщиков.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Изотопы водорода.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радиоактивных изотопов в технических целях.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Рентгеновское излучение и его использование в технике и медицине.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Плазма — четвертое состояние вещества.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Аморфные вещества в природе, технике, быту.</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Охрана окружающей среды от химического загрязнения. Количественные ха</w:t>
      </w:r>
      <w:r w:rsidRPr="00816146">
        <w:rPr>
          <w:rFonts w:ascii="Times New Roman" w:hAnsi="Times New Roman" w:cs="Times New Roman"/>
          <w:sz w:val="24"/>
          <w:szCs w:val="24"/>
        </w:rPr>
        <w:softHyphen/>
        <w:t>рактеристики загрязнения окружающей среды.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твердого и газообразного оксида углерода (IV).</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Защита озонового экрана от химического загрязнения.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Грубодисперсные системы, их классификация и использование в профессио</w:t>
      </w:r>
      <w:r w:rsidRPr="00816146">
        <w:rPr>
          <w:rFonts w:ascii="Times New Roman" w:hAnsi="Times New Roman" w:cs="Times New Roman"/>
          <w:sz w:val="24"/>
          <w:szCs w:val="24"/>
        </w:rPr>
        <w:softHyphen/>
        <w:t>нальной деятельности.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Косметические гели.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lastRenderedPageBreak/>
        <w:t>Применение суспензий и эмульсий в строительстве.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Минералы и горные породы как основа литосферы.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Растворы вокруг нас. Типы растворов.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Вода как реагент и среда для химического процесса.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Жизнь и деятельность С.Аррениуса.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Вклад отечественных ученых в развитие теории электролитической диссоциа</w:t>
      </w:r>
      <w:r w:rsidRPr="00816146">
        <w:rPr>
          <w:rFonts w:ascii="Times New Roman" w:hAnsi="Times New Roman" w:cs="Times New Roman"/>
          <w:sz w:val="24"/>
          <w:szCs w:val="24"/>
        </w:rPr>
        <w:softHyphen/>
        <w:t>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Устранение жесткости воды на промышленных предприятиях.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Серная кислота — «хлеб химической промышленности».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минеральных кислот на предприятиях различного профиля.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соли как строительные материалы.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История гипса.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Поваренная соль как химическое сырье.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Многоликий карбонат кальция: в природе, в промышленности, в быту.</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горения на производстве и в быту.</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Виртуальное моделирование химических процессов.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растворов электролитов.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расплавов электролитов.</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применение электролиза: рафинирование, гальванопластика, гальваностегия.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получения и производства алюминия.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Электролитическое получение и рафинирование меди.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Жизнь и деятельность Г. Дэви.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Роль металлов в истории человеческой цивилизации. История отечественной черной металлургии. Современное металлургическое производство.</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отечественной цветной металлургии. Роль металлов и сплавов в научно¬техническом прогрессе.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Коррозия металлов и способы защиты от коррозии.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Инертные или благородные газы.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Рождающие соли — галогены.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шведской спички.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возникновения и развития органической химии.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Жизнь и деятельность А. М. Бутлерова.</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Витализм и его крах.</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Роль отечественных ученых в становлении и развитии мировой органической химии.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Современные представления о теории химического строения.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Экологические аспекты использования углеводородного сырья.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Экономические аспекты международного сотрудничества по использованию углеводородного сырья.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открытия и разработки газовых и нефтяных месторождений в Российской Федерации.</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Химия углеводородного сырья и моя будущая профессия.</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Углеводородное топливо, его виды и назначение.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Синтетические каучуки: история, многообразие и перспективы.</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Резинотехническое производство и его роль в научно-техническом прогрессе.</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Сварочное производство и роль химии углеводородов в нем.</w:t>
      </w:r>
    </w:p>
    <w:p w:rsidR="009D5826" w:rsidRPr="00816146" w:rsidRDefault="009D5826" w:rsidP="009D5826">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Нефть и ее транспортировка как основа взаимовыгодного международного сотрудничества.</w:t>
      </w:r>
    </w:p>
    <w:p w:rsidR="009D5826" w:rsidRPr="00816146" w:rsidRDefault="009D5826" w:rsidP="009D5826">
      <w:pPr>
        <w:spacing w:after="0" w:line="240" w:lineRule="auto"/>
        <w:ind w:firstLine="709"/>
        <w:jc w:val="both"/>
        <w:rPr>
          <w:rFonts w:ascii="Times New Roman" w:hAnsi="Times New Roman" w:cs="Times New Roman"/>
          <w:sz w:val="24"/>
          <w:szCs w:val="24"/>
        </w:rPr>
      </w:pPr>
    </w:p>
    <w:p w:rsidR="009D5826" w:rsidRPr="0022123C" w:rsidRDefault="009D5826" w:rsidP="009D5826">
      <w:pPr>
        <w:spacing w:after="0" w:line="240" w:lineRule="auto"/>
        <w:ind w:firstLine="709"/>
        <w:rPr>
          <w:rFonts w:ascii="Times New Roman" w:hAnsi="Times New Roman" w:cs="Times New Roman"/>
        </w:rPr>
      </w:pPr>
      <w:bookmarkStart w:id="163" w:name="bookmark353"/>
      <w:r w:rsidRPr="0022123C">
        <w:rPr>
          <w:rFonts w:ascii="Times New Roman" w:hAnsi="Times New Roman" w:cs="Times New Roman"/>
        </w:rPr>
        <w:t>ТЕМАТИЧЕСКОЕ ПЛАНИРОВАНИЕ</w:t>
      </w:r>
      <w:bookmarkEnd w:id="163"/>
    </w:p>
    <w:tbl>
      <w:tblPr>
        <w:tblOverlap w:val="never"/>
        <w:tblW w:w="0" w:type="auto"/>
        <w:jc w:val="center"/>
        <w:tblLayout w:type="fixed"/>
        <w:tblCellMar>
          <w:left w:w="10" w:type="dxa"/>
          <w:right w:w="10" w:type="dxa"/>
        </w:tblCellMar>
        <w:tblLook w:val="04A0" w:firstRow="1" w:lastRow="0" w:firstColumn="1" w:lastColumn="0" w:noHBand="0" w:noVBand="1"/>
      </w:tblPr>
      <w:tblGrid>
        <w:gridCol w:w="6355"/>
        <w:gridCol w:w="24"/>
        <w:gridCol w:w="2529"/>
      </w:tblGrid>
      <w:tr w:rsidR="009D5826" w:rsidRPr="0013685A" w:rsidTr="00073043">
        <w:trPr>
          <w:trHeight w:hRule="exact" w:val="427"/>
          <w:jc w:val="center"/>
        </w:trPr>
        <w:tc>
          <w:tcPr>
            <w:tcW w:w="6379" w:type="dxa"/>
            <w:gridSpan w:val="2"/>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Вид учебной работы</w:t>
            </w:r>
          </w:p>
        </w:tc>
        <w:tc>
          <w:tcPr>
            <w:tcW w:w="2529" w:type="dxa"/>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Количество часов</w:t>
            </w:r>
          </w:p>
        </w:tc>
      </w:tr>
      <w:tr w:rsidR="009D5826" w:rsidRPr="0013685A" w:rsidTr="00073043">
        <w:trPr>
          <w:trHeight w:hRule="exact" w:val="537"/>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lastRenderedPageBreak/>
              <w:t>Аудиторные занятия. Содержание обучения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Специальности СПО</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Введение</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 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51</w:t>
            </w:r>
          </w:p>
        </w:tc>
      </w:tr>
      <w:tr w:rsidR="009D5826" w:rsidRPr="0013685A" w:rsidTr="00073043">
        <w:trPr>
          <w:trHeight w:hRule="exact" w:val="595"/>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1.1. Предмет органической химии. Теория строения органических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1.2. Предельные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1.3. Этиленовые и диеновые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9D5826" w:rsidRPr="0013685A" w:rsidTr="00073043">
        <w:trPr>
          <w:trHeight w:hRule="exact" w:val="370"/>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1.4. Ацетиленовые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1.5. Ароматические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1.6. Природные источники углеводородов</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1.7. Гидроксильные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1.8. Альдегиды и кетоны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1.9. Карбоновые кислоты и их производные</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384"/>
          <w:jc w:val="center"/>
        </w:trPr>
        <w:tc>
          <w:tcPr>
            <w:tcW w:w="6355" w:type="dxa"/>
            <w:tcBorders>
              <w:top w:val="single" w:sz="4" w:space="0" w:color="auto"/>
              <w:left w:val="single" w:sz="4" w:space="0" w:color="auto"/>
              <w:bottom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1.10. Углеводы</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1.11. Амины, аминокислоты, белки</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590"/>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1.12. Азотсодержащие гетероциклические соединения. Нуклеиновые кислоты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1.13. Биологически активные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 Общая и неорганическая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56</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2.1. Химия — наука о веществах</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2.2. Строение атома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595"/>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2.3. Периодический закон и Периодическая си</w:t>
            </w:r>
            <w:r w:rsidRPr="0013685A">
              <w:rPr>
                <w:rFonts w:ascii="Times New Roman" w:hAnsi="Times New Roman" w:cs="Times New Roman"/>
              </w:rPr>
              <w:softHyphen/>
              <w:t>стема химических элементов Д. И. Менделеева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2.4. Строение вещества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2.5. Полимеры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2.6. Дисперсные системы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2.7. Химические реакции</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2.8. Растворы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595"/>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2.9. Окислительно-восстановительные реак</w:t>
            </w:r>
            <w:r w:rsidRPr="0013685A">
              <w:rPr>
                <w:rFonts w:ascii="Times New Roman" w:hAnsi="Times New Roman" w:cs="Times New Roman"/>
              </w:rPr>
              <w:softHyphen/>
              <w:t>ции. Электрохимические процессы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590"/>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2.10. Классификация веществ. Простые веще</w:t>
            </w:r>
            <w:r w:rsidRPr="0013685A">
              <w:rPr>
                <w:rFonts w:ascii="Times New Roman" w:hAnsi="Times New Roman" w:cs="Times New Roman"/>
              </w:rPr>
              <w:softHyphen/>
              <w:t>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9D5826" w:rsidRPr="0013685A" w:rsidTr="00073043">
        <w:trPr>
          <w:trHeight w:hRule="exact" w:val="562"/>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2.11. Основные классы неорганических и орга</w:t>
            </w:r>
            <w:r w:rsidRPr="0013685A">
              <w:rPr>
                <w:rFonts w:ascii="Times New Roman" w:hAnsi="Times New Roman" w:cs="Times New Roman"/>
              </w:rPr>
              <w:softHyphen/>
              <w:t>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341"/>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2.12. Химия элементов</w:t>
            </w:r>
          </w:p>
        </w:tc>
        <w:tc>
          <w:tcPr>
            <w:tcW w:w="2553" w:type="dxa"/>
            <w:gridSpan w:val="2"/>
            <w:tcBorders>
              <w:top w:val="single" w:sz="4" w:space="0" w:color="auto"/>
              <w:left w:val="single" w:sz="4" w:space="0" w:color="auto"/>
              <w:righ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374"/>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2.13. Химия в жизни общества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9D5826" w:rsidRPr="0013685A" w:rsidTr="00073043">
        <w:trPr>
          <w:trHeight w:hRule="exact" w:val="326"/>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Итого</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108</w:t>
            </w:r>
          </w:p>
        </w:tc>
      </w:tr>
      <w:tr w:rsidR="009D5826" w:rsidRPr="0013685A" w:rsidTr="00073043">
        <w:trPr>
          <w:trHeight w:hRule="exact" w:val="326"/>
          <w:jc w:val="center"/>
        </w:trPr>
        <w:tc>
          <w:tcPr>
            <w:tcW w:w="6355" w:type="dxa"/>
            <w:tcBorders>
              <w:top w:val="single" w:sz="4" w:space="0" w:color="auto"/>
              <w:lef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 xml:space="preserve">Консультации </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Pr>
                <w:rFonts w:ascii="Times New Roman" w:hAnsi="Times New Roman" w:cs="Times New Roman"/>
              </w:rPr>
              <w:t>6</w:t>
            </w:r>
          </w:p>
        </w:tc>
      </w:tr>
      <w:tr w:rsidR="009D5826" w:rsidRPr="0013685A" w:rsidTr="00073043">
        <w:trPr>
          <w:trHeight w:hRule="exact" w:val="326"/>
          <w:jc w:val="center"/>
        </w:trPr>
        <w:tc>
          <w:tcPr>
            <w:tcW w:w="6355" w:type="dxa"/>
            <w:tcBorders>
              <w:top w:val="single" w:sz="4" w:space="0" w:color="auto"/>
              <w:left w:val="single" w:sz="4" w:space="0" w:color="auto"/>
              <w:bottom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Промежуточная аттестация в форме  экзамена</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9D5826" w:rsidRPr="0013685A" w:rsidTr="00073043">
        <w:trPr>
          <w:trHeight w:hRule="exact" w:val="326"/>
          <w:jc w:val="center"/>
        </w:trPr>
        <w:tc>
          <w:tcPr>
            <w:tcW w:w="6355" w:type="dxa"/>
            <w:tcBorders>
              <w:top w:val="single" w:sz="4" w:space="0" w:color="auto"/>
              <w:left w:val="single" w:sz="4" w:space="0" w:color="auto"/>
            </w:tcBorders>
            <w:shd w:val="clear" w:color="auto" w:fill="FFFFFF"/>
            <w:vAlign w:val="bottom"/>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 xml:space="preserve">Всего </w:t>
            </w:r>
          </w:p>
        </w:tc>
        <w:tc>
          <w:tcPr>
            <w:tcW w:w="2553" w:type="dxa"/>
            <w:gridSpan w:val="2"/>
            <w:tcBorders>
              <w:top w:val="single" w:sz="4" w:space="0" w:color="auto"/>
              <w:left w:val="single" w:sz="4" w:space="0" w:color="auto"/>
              <w:right w:val="single" w:sz="4" w:space="0" w:color="auto"/>
            </w:tcBorders>
            <w:shd w:val="clear" w:color="auto" w:fill="FFFFFF"/>
            <w:vAlign w:val="center"/>
          </w:tcPr>
          <w:p w:rsidR="009D5826" w:rsidRPr="0013685A" w:rsidRDefault="009D5826" w:rsidP="00073043">
            <w:pPr>
              <w:spacing w:after="0" w:line="240" w:lineRule="auto"/>
              <w:ind w:firstLine="709"/>
              <w:rPr>
                <w:rFonts w:ascii="Times New Roman" w:hAnsi="Times New Roman" w:cs="Times New Roman"/>
              </w:rPr>
            </w:pPr>
            <w:r w:rsidRPr="0013685A">
              <w:rPr>
                <w:rFonts w:ascii="Times New Roman" w:hAnsi="Times New Roman" w:cs="Times New Roman"/>
              </w:rPr>
              <w:t>1</w:t>
            </w:r>
            <w:r>
              <w:rPr>
                <w:rFonts w:ascii="Times New Roman" w:hAnsi="Times New Roman" w:cs="Times New Roman"/>
              </w:rPr>
              <w:t>20</w:t>
            </w:r>
          </w:p>
        </w:tc>
      </w:tr>
    </w:tbl>
    <w:p w:rsidR="009D5826" w:rsidRPr="0022123C" w:rsidRDefault="009D5826" w:rsidP="009D5826">
      <w:pPr>
        <w:spacing w:after="0" w:line="240" w:lineRule="auto"/>
        <w:ind w:firstLine="709"/>
        <w:rPr>
          <w:rFonts w:ascii="Times New Roman" w:hAnsi="Times New Roman" w:cs="Times New Roman"/>
        </w:rPr>
      </w:pPr>
      <w:bookmarkStart w:id="164" w:name="bookmark359"/>
      <w:r w:rsidRPr="0022123C">
        <w:rPr>
          <w:rFonts w:ascii="Times New Roman" w:hAnsi="Times New Roman" w:cs="Times New Roman"/>
        </w:rPr>
        <w:t>ХАРАКТЕРИСТИКА ОСНОВНЫХ ВИДОВ УЧЕБНОЙ ДЕЯТЕЛЬНОСТИ</w:t>
      </w:r>
      <w:bookmarkEnd w:id="164"/>
    </w:p>
    <w:p w:rsidR="009D5826" w:rsidRPr="0022123C" w:rsidRDefault="009D5826" w:rsidP="009D5826">
      <w:pPr>
        <w:spacing w:after="0" w:line="240" w:lineRule="auto"/>
        <w:ind w:firstLine="709"/>
        <w:rPr>
          <w:rFonts w:ascii="Times New Roman" w:hAnsi="Times New Roman" w:cs="Times New Roman"/>
        </w:rPr>
      </w:pPr>
      <w:bookmarkStart w:id="165" w:name="bookmark360"/>
      <w:r w:rsidRPr="0022123C">
        <w:rPr>
          <w:rFonts w:ascii="Times New Roman" w:hAnsi="Times New Roman" w:cs="Times New Roman"/>
        </w:rPr>
        <w:lastRenderedPageBreak/>
        <w:t>СТУДЕНТОВ</w:t>
      </w:r>
      <w:bookmarkEnd w:id="165"/>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41"/>
        <w:gridCol w:w="19"/>
      </w:tblGrid>
      <w:tr w:rsidR="009D5826" w:rsidRPr="0022123C" w:rsidTr="00073043">
        <w:trPr>
          <w:trHeight w:hRule="exact" w:val="552"/>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Содержание обучения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9D5826" w:rsidRPr="0022123C" w:rsidTr="00073043">
        <w:trPr>
          <w:trHeight w:hRule="exact" w:val="2841"/>
          <w:jc w:val="center"/>
        </w:trPr>
        <w:tc>
          <w:tcPr>
            <w:tcW w:w="2554" w:type="dxa"/>
            <w:tcBorders>
              <w:top w:val="single" w:sz="4" w:space="0" w:color="auto"/>
              <w:left w:val="single" w:sz="4" w:space="0" w:color="auto"/>
              <w:bottom w:val="single" w:sz="4" w:space="0" w:color="auto"/>
            </w:tcBorders>
            <w:shd w:val="clear" w:color="auto" w:fill="FFFFFF"/>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Важнейшие химические понятия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Умение давать определение и оперировать следующими хи</w:t>
            </w:r>
            <w:r w:rsidRPr="0022123C">
              <w:rPr>
                <w:rFonts w:ascii="Times New Roman" w:hAnsi="Times New Roman" w:cs="Times New Roman"/>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22123C">
              <w:rPr>
                <w:rFonts w:ascii="Times New Roman" w:hAnsi="Times New Roman" w:cs="Times New Roman"/>
              </w:rPr>
              <w:softHyphen/>
              <w:t>ность, валентность, степень окисления, моль, молярная масса, молярный объем газообразных веществ, вещества молекулярно</w:t>
            </w:r>
            <w:r w:rsidRPr="0022123C">
              <w:rPr>
                <w:rFonts w:ascii="Times New Roman" w:hAnsi="Times New Roman" w:cs="Times New Roman"/>
              </w:rPr>
              <w:softHyphen/>
              <w:t>го и немолекулярного строения, растворы, электролит и неэлектролит, электролитическая диссоциация, окислитель и восста</w:t>
            </w:r>
            <w:r w:rsidRPr="0022123C">
              <w:rPr>
                <w:rFonts w:ascii="Times New Roman" w:hAnsi="Times New Roman" w:cs="Times New Roman"/>
              </w:rPr>
              <w:softHyphen/>
              <w:t>новитель, окисление и восстановление, тепловой эффект реак</w:t>
            </w:r>
            <w:r w:rsidRPr="0022123C">
              <w:rPr>
                <w:rFonts w:ascii="Times New Roman" w:hAnsi="Times New Roman" w:cs="Times New Roman"/>
              </w:rPr>
              <w:softHyphen/>
              <w:t>ции, скорость химической реакции, катализ, химическое равно</w:t>
            </w:r>
            <w:r w:rsidRPr="0022123C">
              <w:rPr>
                <w:rFonts w:ascii="Times New Roman" w:hAnsi="Times New Roman" w:cs="Times New Roman"/>
              </w:rPr>
              <w:softHyphen/>
              <w:t>весие, углеродный скелет, функциональная группа, изомерия, гомология-</w:t>
            </w:r>
          </w:p>
        </w:tc>
      </w:tr>
      <w:tr w:rsidR="009D5826" w:rsidRPr="0022123C" w:rsidTr="00073043">
        <w:trPr>
          <w:gridAfter w:val="1"/>
          <w:wAfter w:w="19" w:type="dxa"/>
          <w:trHeight w:hRule="exact" w:val="3590"/>
          <w:jc w:val="center"/>
        </w:trPr>
        <w:tc>
          <w:tcPr>
            <w:tcW w:w="2554" w:type="dxa"/>
            <w:tcBorders>
              <w:top w:val="single" w:sz="4" w:space="0" w:color="auto"/>
              <w:left w:val="single" w:sz="4" w:space="0" w:color="auto"/>
            </w:tcBorders>
            <w:shd w:val="clear" w:color="auto" w:fill="FFFFFF"/>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Основные законы химии</w:t>
            </w:r>
          </w:p>
        </w:tc>
        <w:tc>
          <w:tcPr>
            <w:tcW w:w="6341" w:type="dxa"/>
            <w:tcBorders>
              <w:top w:val="single" w:sz="4" w:space="0" w:color="auto"/>
              <w:left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Формулирование законов сохранения массы веществ и постоян</w:t>
            </w:r>
            <w:r w:rsidRPr="0022123C">
              <w:rPr>
                <w:rFonts w:ascii="Times New Roman" w:hAnsi="Times New Roman" w:cs="Times New Roman"/>
              </w:rPr>
              <w:softHyphen/>
              <w:t>ства состава веществ.</w:t>
            </w:r>
          </w:p>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22123C">
              <w:rPr>
                <w:rFonts w:ascii="Times New Roman" w:hAnsi="Times New Roman" w:cs="Times New Roman"/>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22123C">
              <w:rPr>
                <w:rFonts w:ascii="Times New Roman" w:hAnsi="Times New Roman" w:cs="Times New Roman"/>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Характеристика элементов малых и больших периодов по их положению в Периодической системе Д. И. Менделеева</w:t>
            </w:r>
          </w:p>
        </w:tc>
      </w:tr>
      <w:tr w:rsidR="009D5826" w:rsidRPr="0022123C" w:rsidTr="00073043">
        <w:trPr>
          <w:gridAfter w:val="1"/>
          <w:wAfter w:w="19" w:type="dxa"/>
          <w:trHeight w:hRule="exact" w:val="3127"/>
          <w:jc w:val="center"/>
        </w:trPr>
        <w:tc>
          <w:tcPr>
            <w:tcW w:w="2554" w:type="dxa"/>
            <w:tcBorders>
              <w:top w:val="single" w:sz="4" w:space="0" w:color="auto"/>
              <w:left w:val="single" w:sz="4" w:space="0" w:color="auto"/>
              <w:bottom w:val="single" w:sz="4" w:space="0" w:color="auto"/>
            </w:tcBorders>
            <w:shd w:val="clear" w:color="auto" w:fill="FFFFFF"/>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Основные теории химии</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Установка зависимости свойств химических веществ от строе</w:t>
            </w:r>
            <w:r w:rsidRPr="0022123C">
              <w:rPr>
                <w:rFonts w:ascii="Times New Roman" w:hAnsi="Times New Roman" w:cs="Times New Roman"/>
              </w:rPr>
              <w:softHyphen/>
              <w:t>ния атомов образующих их химических элементов. Характеристика важнейших типов химических связей и отно</w:t>
            </w:r>
            <w:r w:rsidRPr="0022123C">
              <w:rPr>
                <w:rFonts w:ascii="Times New Roman" w:hAnsi="Times New Roman" w:cs="Times New Roman"/>
              </w:rPr>
              <w:softHyphen/>
              <w:t>сительности этой типологии.</w:t>
            </w:r>
          </w:p>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Объяснение зависимости свойств веществ от их состава и строе</w:t>
            </w:r>
            <w:r w:rsidRPr="0022123C">
              <w:rPr>
                <w:rFonts w:ascii="Times New Roman" w:hAnsi="Times New Roman" w:cs="Times New Roman"/>
              </w:rPr>
              <w:softHyphen/>
              <w:t>ния кристаллических решеток.</w:t>
            </w:r>
          </w:p>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Формулировка основных положений теории электролитиче</w:t>
            </w:r>
            <w:r w:rsidRPr="0022123C">
              <w:rPr>
                <w:rFonts w:ascii="Times New Roman" w:hAnsi="Times New Roman" w:cs="Times New Roman"/>
              </w:rPr>
              <w:softHyphen/>
              <w:t>ской диссоциации и характеристика в свете этой теории свойств основных классов неорганических соединений.</w:t>
            </w:r>
          </w:p>
          <w:p w:rsidR="009D5826" w:rsidRPr="0022123C" w:rsidRDefault="009D5826" w:rsidP="00073043">
            <w:pPr>
              <w:spacing w:after="0" w:line="240" w:lineRule="auto"/>
              <w:ind w:firstLine="54"/>
              <w:rPr>
                <w:rFonts w:ascii="Times New Roman" w:hAnsi="Times New Roman" w:cs="Times New Roman"/>
              </w:rPr>
            </w:pPr>
            <w:r w:rsidRPr="0022123C">
              <w:rPr>
                <w:rFonts w:ascii="Times New Roman" w:hAnsi="Times New Roman" w:cs="Times New Roman"/>
              </w:rPr>
              <w:t>Формулировка основных положений теории химического строе</w:t>
            </w:r>
            <w:r w:rsidRPr="0022123C">
              <w:rPr>
                <w:rFonts w:ascii="Times New Roman" w:hAnsi="Times New Roman" w:cs="Times New Roman"/>
              </w:rPr>
              <w:softHyphen/>
              <w:t>ния органических соединений и характеристика в свете этой теории свойств основных классов органических соединений</w:t>
            </w:r>
          </w:p>
        </w:tc>
      </w:tr>
      <w:tr w:rsidR="009D5826" w:rsidRPr="0022123C" w:rsidTr="00073043">
        <w:trPr>
          <w:gridAfter w:val="1"/>
          <w:wAfter w:w="19" w:type="dxa"/>
          <w:trHeight w:hRule="exact" w:val="4555"/>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Важнейшие вещества и материалы</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Характеристика состава, строения, свойств, получения и приме</w:t>
            </w:r>
            <w:r w:rsidRPr="0022123C">
              <w:rPr>
                <w:rFonts w:ascii="Times New Roman" w:hAnsi="Times New Roman" w:cs="Times New Roman"/>
              </w:rPr>
              <w:softHyphen/>
              <w:t>нения важнейших металлов (!А и II А групп, алюминия, желе</w:t>
            </w:r>
            <w:r w:rsidRPr="0022123C">
              <w:rPr>
                <w:rFonts w:ascii="Times New Roman" w:hAnsi="Times New Roman" w:cs="Times New Roman"/>
              </w:rPr>
              <w:softHyphen/>
              <w:t>за, а в естественно-научном профиле и некоторых d-элементов) и их соединений.</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Характеристика состава, строения, свойств, получения и приме</w:t>
            </w:r>
            <w:r w:rsidRPr="0022123C">
              <w:rPr>
                <w:rFonts w:ascii="Times New Roman" w:hAnsi="Times New Roman" w:cs="Times New Roman"/>
              </w:rPr>
              <w:softHyphen/>
              <w:t>нения важнейших неметаллов (VIII А, VI^, V^ групп, а также азота и фосфора, углерода и кремния, водорода) и их соединений. Характеристика состава, строения, свойств, получения и приме</w:t>
            </w:r>
            <w:r w:rsidRPr="0022123C">
              <w:rPr>
                <w:rFonts w:ascii="Times New Roman" w:hAnsi="Times New Roman" w:cs="Times New Roman"/>
              </w:rPr>
              <w:softHyphen/>
              <w:t>нения важнейших классов углеводородов (алканов, циклоалка</w:t>
            </w:r>
            <w:r w:rsidRPr="0022123C">
              <w:rPr>
                <w:rFonts w:ascii="Times New Roman" w:hAnsi="Times New Roman" w:cs="Times New Roman"/>
              </w:rPr>
              <w:softHyphen/>
              <w:t>нов, алкенов, алкинов, аренов) и их наиболее значимых в народнохозяйственном плане представителей.</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22123C">
              <w:rPr>
                <w:rFonts w:ascii="Times New Roman" w:hAnsi="Times New Roman" w:cs="Times New Roman"/>
              </w:rPr>
              <w:softHyphen/>
              <w:t>ной кислоты, для естественно-научного профиля представите</w:t>
            </w:r>
            <w:r w:rsidRPr="0022123C">
              <w:rPr>
                <w:rFonts w:ascii="Times New Roman" w:hAnsi="Times New Roman" w:cs="Times New Roman"/>
              </w:rPr>
              <w:softHyphen/>
              <w:t>лей других классов кислот), моносахаридов (глюкозы), дисаха</w:t>
            </w:r>
            <w:r w:rsidRPr="0022123C">
              <w:rPr>
                <w:rFonts w:ascii="Times New Roman" w:hAnsi="Times New Roman" w:cs="Times New Roman"/>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9D5826" w:rsidRPr="0022123C" w:rsidTr="00073043">
        <w:trPr>
          <w:gridAfter w:val="1"/>
          <w:wAfter w:w="19" w:type="dxa"/>
          <w:trHeight w:hRule="exact" w:val="1820"/>
          <w:jc w:val="center"/>
        </w:trPr>
        <w:tc>
          <w:tcPr>
            <w:tcW w:w="2554" w:type="dxa"/>
            <w:tcBorders>
              <w:top w:val="single" w:sz="4" w:space="0" w:color="auto"/>
              <w:left w:val="single" w:sz="4" w:space="0" w:color="auto"/>
              <w:bottom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Химический язык и символика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Использование в учебной и профессиональной деятельности химических терминов и символики.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Название изученных веществ по тривиальной или международ</w:t>
            </w:r>
            <w:r w:rsidRPr="0022123C">
              <w:rPr>
                <w:rFonts w:ascii="Times New Roman" w:hAnsi="Times New Roman" w:cs="Times New Roman"/>
              </w:rPr>
              <w:softHyphen/>
              <w:t>ной номенклатуре и отражение состава этих соединений с помо</w:t>
            </w:r>
            <w:r w:rsidRPr="0022123C">
              <w:rPr>
                <w:rFonts w:ascii="Times New Roman" w:hAnsi="Times New Roman" w:cs="Times New Roman"/>
              </w:rPr>
              <w:softHyphen/>
              <w:t>щью химических формул.</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Отражение химических процессов с помощью уравнений хими</w:t>
            </w:r>
            <w:r w:rsidRPr="0022123C">
              <w:rPr>
                <w:rFonts w:ascii="Times New Roman" w:hAnsi="Times New Roman" w:cs="Times New Roman"/>
              </w:rPr>
              <w:softHyphen/>
              <w:t>ческих реакций</w:t>
            </w:r>
          </w:p>
        </w:tc>
      </w:tr>
      <w:tr w:rsidR="009D5826" w:rsidRPr="0022123C" w:rsidTr="00073043">
        <w:trPr>
          <w:gridAfter w:val="1"/>
          <w:wAfter w:w="19" w:type="dxa"/>
          <w:trHeight w:hRule="exact" w:val="3035"/>
          <w:jc w:val="center"/>
        </w:trPr>
        <w:tc>
          <w:tcPr>
            <w:tcW w:w="2554" w:type="dxa"/>
            <w:tcBorders>
              <w:top w:val="single" w:sz="4" w:space="0" w:color="auto"/>
              <w:left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Химические реакции</w:t>
            </w:r>
          </w:p>
        </w:tc>
        <w:tc>
          <w:tcPr>
            <w:tcW w:w="6341" w:type="dxa"/>
            <w:tcBorders>
              <w:top w:val="single" w:sz="4" w:space="0" w:color="auto"/>
              <w:left w:val="single" w:sz="4" w:space="0" w:color="auto"/>
              <w:right w:val="single" w:sz="4" w:space="0" w:color="auto"/>
            </w:tcBorders>
            <w:shd w:val="clear" w:color="auto" w:fill="FFFFFF"/>
            <w:vAlign w:val="bottom"/>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22123C">
              <w:rPr>
                <w:rFonts w:ascii="Times New Roman" w:hAnsi="Times New Roman" w:cs="Times New Roman"/>
              </w:rPr>
              <w:softHyphen/>
              <w:t>тов, образующих вещества.</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Установка признаков общего и различного в типологии реакций для неорганической и органической химии.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Объяснение зависимости скорости химической реакции и поло</w:t>
            </w:r>
            <w:r w:rsidRPr="0022123C">
              <w:rPr>
                <w:rFonts w:ascii="Times New Roman" w:hAnsi="Times New Roman" w:cs="Times New Roman"/>
              </w:rPr>
              <w:softHyphen/>
              <w:t>жения химического равновесия от различных факторов</w:t>
            </w:r>
          </w:p>
        </w:tc>
      </w:tr>
      <w:tr w:rsidR="009D5826" w:rsidRPr="0022123C" w:rsidTr="00073043">
        <w:trPr>
          <w:gridAfter w:val="1"/>
          <w:wAfter w:w="19" w:type="dxa"/>
          <w:trHeight w:hRule="exact" w:val="1037"/>
          <w:jc w:val="center"/>
        </w:trPr>
        <w:tc>
          <w:tcPr>
            <w:tcW w:w="2554" w:type="dxa"/>
            <w:tcBorders>
              <w:top w:val="single" w:sz="4" w:space="0" w:color="auto"/>
              <w:left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Химический экспери</w:t>
            </w:r>
            <w:r w:rsidRPr="0022123C">
              <w:rPr>
                <w:rFonts w:ascii="Times New Roman" w:hAnsi="Times New Roman" w:cs="Times New Roman"/>
              </w:rPr>
              <w:softHyphen/>
              <w:t>мент</w:t>
            </w:r>
          </w:p>
        </w:tc>
        <w:tc>
          <w:tcPr>
            <w:tcW w:w="6341" w:type="dxa"/>
            <w:tcBorders>
              <w:top w:val="single" w:sz="4" w:space="0" w:color="auto"/>
              <w:left w:val="single" w:sz="4" w:space="0" w:color="auto"/>
              <w:right w:val="single" w:sz="4" w:space="0" w:color="auto"/>
            </w:tcBorders>
            <w:shd w:val="clear" w:color="auto" w:fill="FFFFFF"/>
            <w:vAlign w:val="bottom"/>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Выполнение химического эксперимента в полном соответствии с правилами безопасности.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Наблюдение, фиксация и описание результатов проведенного эксперимента</w:t>
            </w:r>
          </w:p>
        </w:tc>
      </w:tr>
      <w:tr w:rsidR="009D5826" w:rsidRPr="0022123C" w:rsidTr="00073043">
        <w:trPr>
          <w:gridAfter w:val="1"/>
          <w:wAfter w:w="19" w:type="dxa"/>
          <w:trHeight w:hRule="exact" w:val="1305"/>
          <w:jc w:val="center"/>
        </w:trPr>
        <w:tc>
          <w:tcPr>
            <w:tcW w:w="2554" w:type="dxa"/>
            <w:tcBorders>
              <w:top w:val="single" w:sz="4" w:space="0" w:color="auto"/>
              <w:left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Химическая информа</w:t>
            </w:r>
            <w:r w:rsidRPr="0022123C">
              <w:rPr>
                <w:rFonts w:ascii="Times New Roman" w:hAnsi="Times New Roman" w:cs="Times New Roman"/>
              </w:rPr>
              <w:softHyphen/>
              <w:t>ция</w:t>
            </w:r>
          </w:p>
        </w:tc>
        <w:tc>
          <w:tcPr>
            <w:tcW w:w="6341" w:type="dxa"/>
            <w:tcBorders>
              <w:top w:val="single" w:sz="4" w:space="0" w:color="auto"/>
              <w:left w:val="single" w:sz="4" w:space="0" w:color="auto"/>
              <w:right w:val="single" w:sz="4" w:space="0" w:color="auto"/>
            </w:tcBorders>
            <w:shd w:val="clear" w:color="auto" w:fill="FFFFFF"/>
            <w:vAlign w:val="bottom"/>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22123C">
              <w:rPr>
                <w:rFonts w:ascii="Times New Roman" w:hAnsi="Times New Roman" w:cs="Times New Roman"/>
              </w:rPr>
              <w:softHyphen/>
              <w:t>личных формах</w:t>
            </w:r>
          </w:p>
        </w:tc>
      </w:tr>
      <w:tr w:rsidR="009D5826" w:rsidRPr="0022123C" w:rsidTr="00073043">
        <w:trPr>
          <w:gridAfter w:val="1"/>
          <w:wAfter w:w="19" w:type="dxa"/>
          <w:trHeight w:hRule="exact" w:val="1032"/>
          <w:jc w:val="center"/>
        </w:trPr>
        <w:tc>
          <w:tcPr>
            <w:tcW w:w="2554" w:type="dxa"/>
            <w:tcBorders>
              <w:top w:val="single" w:sz="4" w:space="0" w:color="auto"/>
              <w:left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Расчеты по химическим формулам и уравнениям</w:t>
            </w:r>
          </w:p>
        </w:tc>
        <w:tc>
          <w:tcPr>
            <w:tcW w:w="6341"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Установка зависимости между качественной и количественной сторонами химических объектов и процессов.</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Решение расчетных задач по химическим формулам и уравне</w:t>
            </w:r>
            <w:r w:rsidRPr="0022123C">
              <w:rPr>
                <w:rFonts w:ascii="Times New Roman" w:hAnsi="Times New Roman" w:cs="Times New Roman"/>
              </w:rPr>
              <w:softHyphen/>
              <w:t>ниям</w:t>
            </w:r>
          </w:p>
        </w:tc>
      </w:tr>
      <w:tr w:rsidR="009D5826" w:rsidRPr="0022123C" w:rsidTr="00073043">
        <w:trPr>
          <w:gridAfter w:val="1"/>
          <w:wAfter w:w="19" w:type="dxa"/>
          <w:trHeight w:hRule="exact" w:val="3327"/>
          <w:jc w:val="center"/>
        </w:trPr>
        <w:tc>
          <w:tcPr>
            <w:tcW w:w="2554" w:type="dxa"/>
            <w:tcBorders>
              <w:top w:val="single" w:sz="4" w:space="0" w:color="auto"/>
              <w:left w:val="single" w:sz="4" w:space="0" w:color="auto"/>
              <w:bottom w:val="single" w:sz="4" w:space="0" w:color="auto"/>
            </w:tcBorders>
            <w:shd w:val="clear" w:color="auto" w:fill="FFFFFF"/>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Профильное и профес</w:t>
            </w:r>
            <w:r w:rsidRPr="0022123C">
              <w:rPr>
                <w:rFonts w:ascii="Times New Roman" w:hAnsi="Times New Roman" w:cs="Times New Roman"/>
              </w:rPr>
              <w:softHyphen/>
              <w:t>сионально значимое содержание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Объяснение химических явлений, происходящих в природе, быту и на производстве.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Определение возможностей протекания химических превраще</w:t>
            </w:r>
            <w:r w:rsidRPr="0022123C">
              <w:rPr>
                <w:rFonts w:ascii="Times New Roman" w:hAnsi="Times New Roman" w:cs="Times New Roman"/>
              </w:rPr>
              <w:softHyphen/>
              <w:t>ний в различных условиях.</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Соблюдение правил экологически грамотного поведения в окру</w:t>
            </w:r>
            <w:r w:rsidRPr="0022123C">
              <w:rPr>
                <w:rFonts w:ascii="Times New Roman" w:hAnsi="Times New Roman" w:cs="Times New Roman"/>
              </w:rPr>
              <w:softHyphen/>
              <w:t>жающей среде.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Оценка влияния химического загрязнения окружающей среды на организм человека и другие живые организмы.</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Соблюдение правил безопасного обращения с горючими и ток</w:t>
            </w:r>
            <w:r w:rsidRPr="0022123C">
              <w:rPr>
                <w:rFonts w:ascii="Times New Roman" w:hAnsi="Times New Roman" w:cs="Times New Roman"/>
              </w:rPr>
              <w:softHyphen/>
              <w:t>сичными веществами, лабораторным оборудованием. Подготовка растворов заданной концентрации в быту и на про</w:t>
            </w:r>
            <w:r w:rsidRPr="0022123C">
              <w:rPr>
                <w:rFonts w:ascii="Times New Roman" w:hAnsi="Times New Roman" w:cs="Times New Roman"/>
              </w:rPr>
              <w:softHyphen/>
              <w:t>изводстве.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Критическая оценка достоверности химической информации, поступающей из разных источников</w:t>
            </w:r>
          </w:p>
        </w:tc>
      </w:tr>
    </w:tbl>
    <w:p w:rsidR="009D5826" w:rsidRPr="0022123C" w:rsidRDefault="009D5826" w:rsidP="009D5826">
      <w:pPr>
        <w:spacing w:after="0" w:line="240" w:lineRule="auto"/>
        <w:rPr>
          <w:rFonts w:ascii="Times New Roman" w:hAnsi="Times New Roman" w:cs="Times New Roman"/>
        </w:rPr>
      </w:pP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ОУП.1</w:t>
      </w:r>
      <w:r>
        <w:rPr>
          <w:rFonts w:ascii="Times New Roman" w:hAnsi="Times New Roman" w:cs="Times New Roman"/>
          <w:sz w:val="24"/>
          <w:szCs w:val="24"/>
        </w:rPr>
        <w:t>4</w:t>
      </w:r>
      <w:r w:rsidRPr="009D58F6">
        <w:rPr>
          <w:rFonts w:ascii="Times New Roman" w:hAnsi="Times New Roman" w:cs="Times New Roman"/>
          <w:sz w:val="24"/>
          <w:szCs w:val="24"/>
        </w:rPr>
        <w:t xml:space="preserve"> БИОЛОГИЯ</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66" w:name="bookmark367"/>
      <w:r w:rsidRPr="009D58F6">
        <w:rPr>
          <w:rFonts w:ascii="Times New Roman" w:hAnsi="Times New Roman" w:cs="Times New Roman"/>
          <w:sz w:val="24"/>
          <w:szCs w:val="24"/>
        </w:rPr>
        <w:t>РЕЗУЛЬТАТЫ ОСВОЕНИЯ УЧЕБНОЙ ДИСЦИПЛИНЫ</w:t>
      </w:r>
      <w:bookmarkEnd w:id="166"/>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Освоение содержания учебной дисциплины «Биология» обеспечивает достижение студентами следующих результатов: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личностных: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9D58F6">
        <w:rPr>
          <w:rFonts w:ascii="Times New Roman" w:hAnsi="Times New Roman" w:cs="Times New Roman"/>
          <w:sz w:val="24"/>
          <w:szCs w:val="24"/>
        </w:rPr>
        <w:softHyphen/>
        <w:t>научной картине мира;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понимание взаимосвязи и взаимозависимости естественных наук, их влия</w:t>
      </w:r>
      <w:r w:rsidRPr="009D58F6">
        <w:rPr>
          <w:rFonts w:ascii="Times New Roman" w:hAnsi="Times New Roman" w:cs="Times New Roman"/>
          <w:sz w:val="24"/>
          <w:szCs w:val="24"/>
        </w:rPr>
        <w:softHyphen/>
        <w:t>ния на окружающую среду, экономическую, технологическую, социальную и этическую сферы деятельности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использовать знания о современной естественно-научной карти</w:t>
      </w:r>
      <w:r w:rsidRPr="009D58F6">
        <w:rPr>
          <w:rFonts w:ascii="Times New Roman" w:hAnsi="Times New Roman" w:cs="Times New Roman"/>
          <w:sz w:val="24"/>
          <w:szCs w:val="24"/>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культурой мышления, способность к обобщению, анализу, восприя</w:t>
      </w:r>
      <w:r w:rsidRPr="009D58F6">
        <w:rPr>
          <w:rFonts w:ascii="Times New Roman" w:hAnsi="Times New Roman" w:cs="Times New Roman"/>
          <w:sz w:val="24"/>
          <w:szCs w:val="24"/>
        </w:rPr>
        <w:softHyphen/>
        <w:t>тию информации в области естественных наук, постановке цели и выбору путей ее достижения в профессиональной сфере;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руководствоваться в своей деятельности современными принци</w:t>
      </w:r>
      <w:r w:rsidRPr="009D58F6">
        <w:rPr>
          <w:rFonts w:ascii="Times New Roman" w:hAnsi="Times New Roman" w:cs="Times New Roman"/>
          <w:sz w:val="24"/>
          <w:szCs w:val="24"/>
        </w:rPr>
        <w:softHyphen/>
        <w:t>пами толерантности, диалога и сотрудничества; готовность к взаимодействию с коллегами, работе в коллективе;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9D58F6">
        <w:rPr>
          <w:rFonts w:ascii="Times New Roman" w:hAnsi="Times New Roman" w:cs="Times New Roman"/>
          <w:sz w:val="24"/>
          <w:szCs w:val="24"/>
        </w:rPr>
        <w:softHyphen/>
        <w:t>рудования;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9D58F6">
        <w:rPr>
          <w:rFonts w:ascii="Times New Roman" w:hAnsi="Times New Roman" w:cs="Times New Roman"/>
          <w:sz w:val="24"/>
          <w:szCs w:val="24"/>
        </w:rPr>
        <w:softHyphen/>
        <w:t>равлений, вирусных и других заболеваний, стрессов, вредных привычек (ку</w:t>
      </w:r>
      <w:r w:rsidRPr="009D58F6">
        <w:rPr>
          <w:rFonts w:ascii="Times New Roman" w:hAnsi="Times New Roman" w:cs="Times New Roman"/>
          <w:sz w:val="24"/>
          <w:szCs w:val="24"/>
        </w:rPr>
        <w:softHyphen/>
        <w:t>рения, алкоголизма, наркомании); правил поведения в природной среде;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метапредметных: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w:t>
      </w:r>
      <w:r w:rsidRPr="009D58F6">
        <w:rPr>
          <w:rFonts w:ascii="Times New Roman" w:hAnsi="Times New Roman" w:cs="Times New Roman"/>
          <w:sz w:val="24"/>
          <w:szCs w:val="24"/>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9D58F6">
        <w:rPr>
          <w:rFonts w:ascii="Times New Roman" w:hAnsi="Times New Roman" w:cs="Times New Roman"/>
          <w:sz w:val="24"/>
          <w:szCs w:val="24"/>
        </w:rPr>
        <w:softHyphen/>
        <w:t>исхождении жизни, человека) в ходе работы с различными источниками информации;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lastRenderedPageBreak/>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9D58F6">
        <w:rPr>
          <w:rFonts w:ascii="Times New Roman" w:hAnsi="Times New Roman" w:cs="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9D58F6">
        <w:rPr>
          <w:rFonts w:ascii="Times New Roman" w:hAnsi="Times New Roman" w:cs="Times New Roman"/>
          <w:sz w:val="24"/>
          <w:szCs w:val="24"/>
        </w:rPr>
        <w:softHyphen/>
        <w:t>сания и выявления естественных и антропогенных изменений; находить и анализировать информацию о живых объектах;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9D58F6">
        <w:rPr>
          <w:rFonts w:ascii="Times New Roman" w:hAnsi="Times New Roman" w:cs="Times New Roman"/>
          <w:sz w:val="24"/>
          <w:szCs w:val="24"/>
        </w:rPr>
        <w:softHyphen/>
        <w:t>нологий для решения научных и профессиональных задач;</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 предметных: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представлений о роли и месте биологии в современной на</w:t>
      </w:r>
      <w:r w:rsidRPr="009D58F6">
        <w:rPr>
          <w:rFonts w:ascii="Times New Roman" w:hAnsi="Times New Roman" w:cs="Times New Roman"/>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основополагающими понятиями и представлениями о живой при</w:t>
      </w:r>
      <w:r w:rsidRPr="009D58F6">
        <w:rPr>
          <w:rFonts w:ascii="Times New Roman" w:hAnsi="Times New Roman" w:cs="Times New Roman"/>
          <w:sz w:val="24"/>
          <w:szCs w:val="24"/>
        </w:rPr>
        <w:softHyphen/>
        <w:t>роде, ее уровневой организации и эволюции; уверенное пользование биоло</w:t>
      </w:r>
      <w:r w:rsidRPr="009D58F6">
        <w:rPr>
          <w:rFonts w:ascii="Times New Roman" w:hAnsi="Times New Roman" w:cs="Times New Roman"/>
          <w:sz w:val="24"/>
          <w:szCs w:val="24"/>
        </w:rPr>
        <w:softHyphen/>
        <w:t>гической терминологией и символикой;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w:t>
      </w:r>
      <w:r w:rsidRPr="009D58F6">
        <w:rPr>
          <w:rFonts w:ascii="Times New Roman" w:hAnsi="Times New Roman" w:cs="Times New Roman"/>
          <w:sz w:val="24"/>
          <w:szCs w:val="24"/>
        </w:rPr>
        <w:softHyphen/>
        <w:t>мерением, проведением наблюдений; выявление и оценка антропогенных изменений в природе;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умений объяснять результаты биологических эксперимен</w:t>
      </w:r>
      <w:r w:rsidRPr="009D58F6">
        <w:rPr>
          <w:rFonts w:ascii="Times New Roman" w:hAnsi="Times New Roman" w:cs="Times New Roman"/>
          <w:sz w:val="24"/>
          <w:szCs w:val="24"/>
        </w:rPr>
        <w:softHyphen/>
        <w:t>тов, решать элементарные биологические задачи;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67" w:name="bookmark368"/>
      <w:r w:rsidRPr="009D58F6">
        <w:rPr>
          <w:rFonts w:ascii="Times New Roman" w:hAnsi="Times New Roman" w:cs="Times New Roman"/>
          <w:sz w:val="24"/>
          <w:szCs w:val="24"/>
        </w:rPr>
        <w:t>СОДЕРЖАНИЕ УЧЕБНОЙ ДИСЦИПЛИНЫ</w:t>
      </w:r>
      <w:r w:rsidRPr="009D58F6">
        <w:rPr>
          <w:rFonts w:ascii="Times New Roman" w:hAnsi="Times New Roman" w:cs="Times New Roman"/>
          <w:sz w:val="24"/>
          <w:szCs w:val="24"/>
        </w:rPr>
        <w:br/>
        <w:t>Введение</w:t>
      </w:r>
      <w:bookmarkEnd w:id="167"/>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9D58F6">
        <w:rPr>
          <w:rFonts w:ascii="Times New Roman" w:hAnsi="Times New Roman" w:cs="Times New Roman"/>
          <w:sz w:val="24"/>
          <w:szCs w:val="24"/>
        </w:rPr>
        <w:softHyphen/>
        <w:t>нального образования.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Биологические системы разного уровня: клетка, организм, популяция, экосисте</w:t>
      </w:r>
      <w:r w:rsidRPr="009D58F6">
        <w:rPr>
          <w:rFonts w:ascii="Times New Roman" w:hAnsi="Times New Roman" w:cs="Times New Roman"/>
          <w:sz w:val="24"/>
          <w:szCs w:val="24"/>
        </w:rPr>
        <w:softHyphen/>
        <w:t>ма, биосфера.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Царства живой природы.</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68" w:name="bookmark369"/>
      <w:r w:rsidRPr="009D58F6">
        <w:rPr>
          <w:rFonts w:ascii="Times New Roman" w:hAnsi="Times New Roman" w:cs="Times New Roman"/>
          <w:sz w:val="24"/>
          <w:szCs w:val="24"/>
        </w:rPr>
        <w:t>УЧЕНИЕ О КЛЕТКЕ</w:t>
      </w:r>
      <w:bookmarkEnd w:id="168"/>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lastRenderedPageBreak/>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Обмен веществ и превращение энергии в клетке. Пластический и энергетический обмен.</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Жизненный цикл клетки. Клетки и их разнообразие в многоклеточном организме. Дифференцировка клеток. Клеточная теория строения 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 Цитокинез.</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и структура белка.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молекул ДНК и РНК.</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Репликация ДНК.</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Схемы энергетического обмена и биосинтеза белка.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клеток прокариот и эукариот, строение и многообразие клеток растений и животных.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вируса.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Фотографии схем строения хромосом.</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Схема строения гена.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Наблюдение клеток растений и животных под микроскопом на готовых микро</w:t>
      </w:r>
      <w:r w:rsidRPr="009D58F6">
        <w:rPr>
          <w:rFonts w:ascii="Times New Roman" w:hAnsi="Times New Roman" w:cs="Times New Roman"/>
          <w:sz w:val="24"/>
          <w:szCs w:val="24"/>
        </w:rPr>
        <w:softHyphen/>
        <w:t>препаратах, их описание.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Приготовление и описание микропрепаратов клеток растений.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Сравнение строения клеток растений и животных по готовым микропрепаратам.</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69" w:name="bookmark370"/>
      <w:r w:rsidRPr="009D58F6">
        <w:rPr>
          <w:rFonts w:ascii="Times New Roman" w:hAnsi="Times New Roman" w:cs="Times New Roman"/>
          <w:sz w:val="24"/>
          <w:szCs w:val="24"/>
        </w:rPr>
        <w:t>ОРГАНИЗМ. РАЗМНОЖЕНИЕ И ИНДИВИДУАЛЬНОЕ РАЗВИТИЕ</w:t>
      </w:r>
      <w:bookmarkEnd w:id="169"/>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0" w:name="bookmark371"/>
      <w:r w:rsidRPr="009D58F6">
        <w:rPr>
          <w:rFonts w:ascii="Times New Roman" w:hAnsi="Times New Roman" w:cs="Times New Roman"/>
          <w:sz w:val="24"/>
          <w:szCs w:val="24"/>
        </w:rPr>
        <w:t>ОРГАНИЗМОВ</w:t>
      </w:r>
      <w:bookmarkEnd w:id="170"/>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9D58F6">
        <w:rPr>
          <w:rFonts w:ascii="Times New Roman" w:hAnsi="Times New Roman" w:cs="Times New Roman"/>
          <w:sz w:val="24"/>
          <w:szCs w:val="24"/>
        </w:rPr>
        <w:softHyphen/>
        <w:t>множение. Мейоз. Образование половых клеток и оплодотворение.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организма. Эмбриональный этап онтогенеза. Основные стадии эмбрионального развития. Органогенез. Постэмбриональное развитие.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человека. Репродуктивное здоровье. Последствия влия</w:t>
      </w:r>
      <w:r w:rsidRPr="009D58F6">
        <w:rPr>
          <w:rFonts w:ascii="Times New Roman" w:hAnsi="Times New Roman" w:cs="Times New Roman"/>
          <w:sz w:val="24"/>
          <w:szCs w:val="24"/>
        </w:rPr>
        <w:softHyphen/>
        <w:t>ния алкоголя, никотина, наркотических веществ, загрязнения среды на развитие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Обмен веществ и превращение энергии в клетке.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Фотосинтез.</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Деление клетки.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Бесполое размножение 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Образование половых клеток.</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Мейоз.</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Оплодотворение у растений.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организма.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Типы постэмбрионального развития животных.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Практическое занятия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Выявление и описание признаков сходства зародышей человека и других позво</w:t>
      </w:r>
      <w:r w:rsidRPr="009D58F6">
        <w:rPr>
          <w:rFonts w:ascii="Times New Roman" w:hAnsi="Times New Roman" w:cs="Times New Roman"/>
          <w:sz w:val="24"/>
          <w:szCs w:val="24"/>
        </w:rPr>
        <w:softHyphen/>
        <w:t>ночных как доказательство их эволюционного родства.</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1" w:name="bookmark372"/>
      <w:r w:rsidRPr="009D58F6">
        <w:rPr>
          <w:rFonts w:ascii="Times New Roman" w:hAnsi="Times New Roman" w:cs="Times New Roman"/>
          <w:sz w:val="24"/>
          <w:szCs w:val="24"/>
        </w:rPr>
        <w:lastRenderedPageBreak/>
        <w:t>ОСНОВЫ ГЕНЕТИКИ И СЕЛЕКЦИИ</w:t>
      </w:r>
      <w:bookmarkEnd w:id="171"/>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Основы учения о наследственности и изменчивости. Генетика — наука о законо</w:t>
      </w:r>
      <w:r w:rsidRPr="009D58F6">
        <w:rPr>
          <w:rFonts w:ascii="Times New Roman" w:hAnsi="Times New Roman" w:cs="Times New Roman"/>
          <w:sz w:val="24"/>
          <w:szCs w:val="24"/>
        </w:rPr>
        <w:softHyphen/>
        <w:t>мерностях наследственности и изменчивости организмов. Г. Мендель — основопо</w:t>
      </w:r>
      <w:r w:rsidRPr="009D58F6">
        <w:rPr>
          <w:rFonts w:ascii="Times New Roman" w:hAnsi="Times New Roman" w:cs="Times New Roman"/>
          <w:sz w:val="24"/>
          <w:szCs w:val="24"/>
        </w:rPr>
        <w:softHyphen/>
        <w:t>ложник генетики. Генетическая терминология и символика.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Законы генетики, установленные Г. Менделем. Моногибридное и дигибридное скрещивание Хромосомная теория наследственности. Взаимодействие генов. Гене</w:t>
      </w:r>
      <w:r w:rsidRPr="009D58F6">
        <w:rPr>
          <w:rFonts w:ascii="Times New Roman" w:hAnsi="Times New Roman" w:cs="Times New Roman"/>
          <w:sz w:val="24"/>
          <w:szCs w:val="24"/>
        </w:rPr>
        <w:softHyphen/>
        <w:t>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Закономерности изменчивости. Наследственная, или генотипическая, изменчи</w:t>
      </w:r>
      <w:r w:rsidRPr="009D58F6">
        <w:rPr>
          <w:rFonts w:ascii="Times New Roman" w:hAnsi="Times New Roman" w:cs="Times New Roman"/>
          <w:sz w:val="24"/>
          <w:szCs w:val="24"/>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9D58F6">
        <w:rPr>
          <w:rFonts w:ascii="Times New Roman" w:hAnsi="Times New Roman" w:cs="Times New Roman"/>
          <w:sz w:val="24"/>
          <w:szCs w:val="24"/>
        </w:rPr>
        <w:softHyphen/>
        <w:t>нетика и эволюционная теория. Генетика популяций.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Основы селекции растений, животных и микроорганизмов. Генетика — теорети</w:t>
      </w:r>
      <w:r w:rsidRPr="009D58F6">
        <w:rPr>
          <w:rFonts w:ascii="Times New Roman" w:hAnsi="Times New Roman" w:cs="Times New Roman"/>
          <w:sz w:val="24"/>
          <w:szCs w:val="24"/>
        </w:rPr>
        <w:softHyphen/>
        <w:t>ческая основа селекции. Одомашнивание животных и выращивание культурных рас</w:t>
      </w:r>
      <w:r w:rsidRPr="009D58F6">
        <w:rPr>
          <w:rFonts w:ascii="Times New Roman" w:hAnsi="Times New Roman" w:cs="Times New Roman"/>
          <w:sz w:val="24"/>
          <w:szCs w:val="24"/>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Моногибридное и дигибридное скрещивание.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Перекрест хромосом.</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Сцепленное наследование.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Мутации.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Центры многообразия и происхождения культурных растений и домашних жи</w:t>
      </w:r>
      <w:r w:rsidRPr="009D58F6">
        <w:rPr>
          <w:rFonts w:ascii="Times New Roman" w:hAnsi="Times New Roman" w:cs="Times New Roman"/>
          <w:sz w:val="24"/>
          <w:szCs w:val="24"/>
        </w:rPr>
        <w:softHyphen/>
        <w:t>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Гибридизация.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Искусственный отбор.</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Наследственные болезни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алкоголизма, наркомании, курения на наследственность.</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Составление простейших схем моногибридного и дигибридного скрещивания.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Решение генетических задач.</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фенотипической изменчивости.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Выявление мутагенов в окружающей среде и косвенная оценка возможного их влияния на организм.</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2" w:name="bookmark373"/>
      <w:r w:rsidRPr="009D58F6">
        <w:rPr>
          <w:rFonts w:ascii="Times New Roman" w:hAnsi="Times New Roman" w:cs="Times New Roman"/>
          <w:sz w:val="24"/>
          <w:szCs w:val="24"/>
        </w:rPr>
        <w:t>ПРОИСХОЖДЕНИЕ И РАЗВИТИЕ ЖИЗНИ НА ЗЕМЛЕ. ЭВОЛЮЦИОННОЕ УЧЕНИЕ</w:t>
      </w:r>
      <w:bookmarkEnd w:id="172"/>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Происхождение и начальные этапы развития жизни на Земле. Гипотезы проис</w:t>
      </w:r>
      <w:r w:rsidRPr="009D58F6">
        <w:rPr>
          <w:rFonts w:ascii="Times New Roman" w:hAnsi="Times New Roman" w:cs="Times New Roman"/>
          <w:sz w:val="24"/>
          <w:szCs w:val="24"/>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lastRenderedPageBreak/>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Критерии вида.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Структура популяции.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Адаптивные особенности организмов, их относительный характер.</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Эволюционное древо растительного мира.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Эволюционное древо животного мира.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Представители редких и исчезающих видов растений и животных.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особей одного вида по морфологическому критерию.</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Приспособление организмов к разным средам обитания (водной, наземно-воздуш</w:t>
      </w:r>
      <w:r w:rsidRPr="009D58F6">
        <w:rPr>
          <w:rFonts w:ascii="Times New Roman" w:hAnsi="Times New Roman" w:cs="Times New Roman"/>
          <w:sz w:val="24"/>
          <w:szCs w:val="24"/>
        </w:rPr>
        <w:softHyphen/>
        <w:t>ной, почвенной).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и оценка различных гипотез происхождения жизни.</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3" w:name="bookmark374"/>
      <w:r w:rsidRPr="009D58F6">
        <w:rPr>
          <w:rFonts w:ascii="Times New Roman" w:hAnsi="Times New Roman" w:cs="Times New Roman"/>
          <w:sz w:val="24"/>
          <w:szCs w:val="24"/>
        </w:rPr>
        <w:t>ПРОИСХОЖДЕНИЕ ЧЕЛОВЕКА</w:t>
      </w:r>
      <w:bookmarkEnd w:id="173"/>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Человеческие расы. Родство и единство происхождения человеческих рас. Кри</w:t>
      </w:r>
      <w:r w:rsidRPr="009D58F6">
        <w:rPr>
          <w:rFonts w:ascii="Times New Roman" w:hAnsi="Times New Roman" w:cs="Times New Roman"/>
          <w:sz w:val="24"/>
          <w:szCs w:val="24"/>
        </w:rPr>
        <w:softHyphen/>
        <w:t>тика расизма.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Черты сходства и различия человека и животных.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Черты сходства человека и приматов.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Происхождение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Человеческие расы.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Практическое занятие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и оценка различных гипотез о происхождении человека.</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4" w:name="bookmark375"/>
      <w:r w:rsidRPr="009D58F6">
        <w:rPr>
          <w:rFonts w:ascii="Times New Roman" w:hAnsi="Times New Roman" w:cs="Times New Roman"/>
          <w:sz w:val="24"/>
          <w:szCs w:val="24"/>
        </w:rPr>
        <w:t>ОСНОВЫ ЭКОЛОГИИ</w:t>
      </w:r>
      <w:bookmarkEnd w:id="174"/>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9D58F6">
        <w:rPr>
          <w:rFonts w:ascii="Times New Roman" w:hAnsi="Times New Roman" w:cs="Times New Roman"/>
          <w:sz w:val="24"/>
          <w:szCs w:val="24"/>
        </w:rPr>
        <w:softHyphen/>
        <w:t>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9D58F6">
        <w:rPr>
          <w:rFonts w:ascii="Times New Roman" w:hAnsi="Times New Roman" w:cs="Times New Roman"/>
          <w:sz w:val="24"/>
          <w:szCs w:val="24"/>
        </w:rPr>
        <w:softHyphen/>
        <w:t>вости и смены экосистем. Сукцессии. Искусственные сообщества — агроэкосистемы и урбоэкосистемы.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9D58F6">
        <w:rPr>
          <w:rFonts w:ascii="Times New Roman" w:hAnsi="Times New Roman" w:cs="Times New Roman"/>
          <w:sz w:val="24"/>
          <w:szCs w:val="24"/>
        </w:rPr>
        <w:softHyphen/>
        <w:t>тов (на примере углерода, азота и др.) в биосфере.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Экология как теоретическая основа рационального природопользования и охра</w:t>
      </w:r>
      <w:r w:rsidRPr="009D58F6">
        <w:rPr>
          <w:rFonts w:ascii="Times New Roman" w:hAnsi="Times New Roman" w:cs="Times New Roman"/>
          <w:sz w:val="24"/>
          <w:szCs w:val="24"/>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9D58F6">
        <w:rPr>
          <w:rFonts w:ascii="Times New Roman" w:hAnsi="Times New Roman" w:cs="Times New Roman"/>
          <w:sz w:val="24"/>
          <w:szCs w:val="24"/>
        </w:rPr>
        <w:softHyphen/>
        <w:t>обществам) и их охрана.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факторы и их влияние на организмы.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Межвидовые отношения: конкуренция, симбиоз, хищничество, паразитизм.</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Ярусность растительного сообщества.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Пищевые цепи и сети в биоценозе.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пирамиды.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lastRenderedPageBreak/>
        <w:t>Схема экосистемы.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Круговорот веществ и превращение энергии в экосистеме.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Круговорот углерода (азота и др.) в биосфере.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Схема агроэкосистемы.</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Особо охраняемые природные территории России.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антропогенных изменений в естественных природных ландшафтах своей местности.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Сравнительное описание одной из естественных природных систем (например, леса) и какой-нибудь агроэкосистемы (например, пшеничного поля).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Составление схем передачи веществ и энергии по цепям питания в природной экосистеме и в агроценозе.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и практическое создание искусственной экосистемы (пресноводный ак</w:t>
      </w:r>
      <w:r w:rsidRPr="009D58F6">
        <w:rPr>
          <w:rFonts w:ascii="Times New Roman" w:hAnsi="Times New Roman" w:cs="Times New Roman"/>
          <w:sz w:val="24"/>
          <w:szCs w:val="24"/>
        </w:rPr>
        <w:softHyphen/>
        <w:t>вариум). Решение экологических задач.</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5" w:name="bookmark376"/>
      <w:r w:rsidRPr="009D58F6">
        <w:rPr>
          <w:rFonts w:ascii="Times New Roman" w:hAnsi="Times New Roman" w:cs="Times New Roman"/>
          <w:sz w:val="24"/>
          <w:szCs w:val="24"/>
        </w:rPr>
        <w:t>БИОНИКА</w:t>
      </w:r>
      <w:bookmarkEnd w:id="175"/>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Бионика как одно из направлений биологии и кибернетики. Рассмотрение био</w:t>
      </w:r>
      <w:r w:rsidRPr="009D58F6">
        <w:rPr>
          <w:rFonts w:ascii="Times New Roman" w:hAnsi="Times New Roman" w:cs="Times New Roman"/>
          <w:sz w:val="24"/>
          <w:szCs w:val="24"/>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9D58F6">
        <w:rPr>
          <w:rFonts w:ascii="Times New Roman" w:hAnsi="Times New Roman" w:cs="Times New Roman"/>
          <w:sz w:val="24"/>
          <w:szCs w:val="24"/>
        </w:rPr>
        <w:softHyphen/>
        <w:t>логии с живыми системами. Принципы и примеры использования в хозяйственной деятельности людей морфо-функциональных черт организации растений и жи</w:t>
      </w:r>
      <w:r w:rsidRPr="009D58F6">
        <w:rPr>
          <w:rFonts w:ascii="Times New Roman" w:hAnsi="Times New Roman" w:cs="Times New Roman"/>
          <w:sz w:val="24"/>
          <w:szCs w:val="24"/>
        </w:rPr>
        <w:softHyphen/>
        <w:t>вотных.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Модели складчатой структуры, используемой в строительстве.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Трубчатые структуры в живой природе и технике.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Аэродинамические и гидродинамические устройства в живой природе и технике.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Экскурсии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видов.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Сезонные (весенние, осенние) изменения в природе.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сортов культурных растений и пород домашних животных, мето</w:t>
      </w:r>
      <w:r w:rsidRPr="009D58F6">
        <w:rPr>
          <w:rFonts w:ascii="Times New Roman" w:hAnsi="Times New Roman" w:cs="Times New Roman"/>
          <w:sz w:val="24"/>
          <w:szCs w:val="24"/>
        </w:rPr>
        <w:softHyphen/>
        <w:t>ды их выведения (селекционная станция, племенная ферма, сельскохозяйственная выставка).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Естественные и искусственные экосистемы своего района.</w:t>
      </w:r>
    </w:p>
    <w:p w:rsidR="009D5826" w:rsidRPr="009D58F6" w:rsidRDefault="009D5826" w:rsidP="009D5826">
      <w:pPr>
        <w:spacing w:after="0" w:line="240" w:lineRule="auto"/>
        <w:ind w:firstLine="709"/>
        <w:jc w:val="both"/>
        <w:rPr>
          <w:rFonts w:ascii="Times New Roman" w:hAnsi="Times New Roman" w:cs="Times New Roman"/>
          <w:sz w:val="24"/>
          <w:szCs w:val="24"/>
        </w:rPr>
      </w:pPr>
      <w:bookmarkStart w:id="176" w:name="bookmark377"/>
      <w:r w:rsidRPr="009D58F6">
        <w:rPr>
          <w:rFonts w:ascii="Times New Roman" w:hAnsi="Times New Roman" w:cs="Times New Roman"/>
          <w:sz w:val="24"/>
          <w:szCs w:val="24"/>
        </w:rPr>
        <w:t>Примерные темы рефератов (докладов), индивидуальных проектов</w:t>
      </w:r>
      <w:bookmarkEnd w:id="176"/>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Клеточная теория строения организмов. История и современное состояние.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Наследственная информация и передача ее из поколения в поколение.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Драматические страницы в истории развития генетики.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Успехи современной генетики в медицине и здравоохранении.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История развития эволюционных идей до Ч.Дарвина.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«Система природы» К.Линнея и ее значение для развития биологии.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Современные представления о механизмах и закономерностях эволюции.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Современные представления о зарождении жизни. Рассмотрение и оценка раз</w:t>
      </w:r>
      <w:r w:rsidRPr="009D58F6">
        <w:rPr>
          <w:rFonts w:ascii="Times New Roman" w:hAnsi="Times New Roman" w:cs="Times New Roman"/>
          <w:sz w:val="24"/>
          <w:szCs w:val="24"/>
        </w:rPr>
        <w:softHyphen/>
        <w:t>личных гипотез происхождения</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Современный этап развития человечества. Человеческие расы. Опасность ра</w:t>
      </w:r>
      <w:r w:rsidRPr="009D58F6">
        <w:rPr>
          <w:rFonts w:ascii="Times New Roman" w:hAnsi="Times New Roman" w:cs="Times New Roman"/>
          <w:sz w:val="24"/>
          <w:szCs w:val="24"/>
        </w:rPr>
        <w:softHyphen/>
        <w:t>сизма.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окружающей среды и ее загрязнения на развитие организмов.</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курения, употребления алкоголя и наркотиков родителями на эмбрио</w:t>
      </w:r>
      <w:r w:rsidRPr="009D58F6">
        <w:rPr>
          <w:rFonts w:ascii="Times New Roman" w:hAnsi="Times New Roman" w:cs="Times New Roman"/>
          <w:sz w:val="24"/>
          <w:szCs w:val="24"/>
        </w:rPr>
        <w:softHyphen/>
        <w:t>нальное развитие ребенка.</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Витамины, ферменты, гормоны и их роль в организме. Нарушения при их не</w:t>
      </w:r>
      <w:r w:rsidRPr="009D58F6">
        <w:rPr>
          <w:rFonts w:ascii="Times New Roman" w:hAnsi="Times New Roman" w:cs="Times New Roman"/>
          <w:sz w:val="24"/>
          <w:szCs w:val="24"/>
        </w:rPr>
        <w:softHyphen/>
        <w:t>достатке и избытке.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Причины и границы устойчивости биосферы к воздействию деятельности лю</w:t>
      </w:r>
      <w:r w:rsidRPr="009D58F6">
        <w:rPr>
          <w:rFonts w:ascii="Times New Roman" w:hAnsi="Times New Roman" w:cs="Times New Roman"/>
          <w:sz w:val="24"/>
          <w:szCs w:val="24"/>
        </w:rPr>
        <w:softHyphen/>
        <w:t>дей.</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Биоценозы (экосистемы) разного уровня и их соподчиненность в глобальной экосистеме — биосфере.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lastRenderedPageBreak/>
        <w:t>Видовое и экологическое разнообразие биоценоза как основа его устойчиво</w:t>
      </w:r>
      <w:r w:rsidRPr="009D58F6">
        <w:rPr>
          <w:rFonts w:ascii="Times New Roman" w:hAnsi="Times New Roman" w:cs="Times New Roman"/>
          <w:sz w:val="24"/>
          <w:szCs w:val="24"/>
        </w:rPr>
        <w:softHyphen/>
        <w:t>сти.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Повышение продуктивности фотосинтеза в искусственных экологических си</w:t>
      </w:r>
      <w:r w:rsidRPr="009D58F6">
        <w:rPr>
          <w:rFonts w:ascii="Times New Roman" w:hAnsi="Times New Roman" w:cs="Times New Roman"/>
          <w:sz w:val="24"/>
          <w:szCs w:val="24"/>
        </w:rPr>
        <w:softHyphen/>
        <w:t>стемах.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Различные экологические пирамиды и соотношения организмов на каждой их ступени.</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Пути повышения биологической продуктивности в искусственных экосисте</w:t>
      </w:r>
      <w:r w:rsidRPr="009D58F6">
        <w:rPr>
          <w:rFonts w:ascii="Times New Roman" w:hAnsi="Times New Roman" w:cs="Times New Roman"/>
          <w:sz w:val="24"/>
          <w:szCs w:val="24"/>
        </w:rPr>
        <w:softHyphen/>
        <w:t>мах.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Роль правительственных и общественных экологических организаций в совре</w:t>
      </w:r>
      <w:r w:rsidRPr="009D58F6">
        <w:rPr>
          <w:rFonts w:ascii="Times New Roman" w:hAnsi="Times New Roman" w:cs="Times New Roman"/>
          <w:sz w:val="24"/>
          <w:szCs w:val="24"/>
        </w:rPr>
        <w:softHyphen/>
        <w:t>менных развитых странах.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Рациональное использование и охрана невозобновляемых природных ресурсов (на конкретных примерах).</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Опасность глобальных нарушений в биосфере. Озоновые «дыры», кислотные дожди, смоги и их предотвращение.</w:t>
      </w:r>
    </w:p>
    <w:p w:rsidR="009D5826" w:rsidRPr="009D58F6" w:rsidRDefault="009D5826" w:rsidP="009D5826">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кризисы и экологические катастрофы. Предотвращение их воз</w:t>
      </w:r>
      <w:r w:rsidRPr="009D58F6">
        <w:rPr>
          <w:rFonts w:ascii="Times New Roman" w:hAnsi="Times New Roman" w:cs="Times New Roman"/>
          <w:sz w:val="24"/>
          <w:szCs w:val="24"/>
        </w:rPr>
        <w:softHyphen/>
        <w:t>никновения.</w:t>
      </w:r>
      <w:bookmarkStart w:id="177" w:name="bookmark378"/>
    </w:p>
    <w:p w:rsidR="009D5826" w:rsidRPr="0022123C" w:rsidRDefault="009D5826" w:rsidP="009D5826">
      <w:pPr>
        <w:spacing w:after="0" w:line="240" w:lineRule="auto"/>
        <w:ind w:firstLine="709"/>
        <w:rPr>
          <w:rFonts w:ascii="Times New Roman" w:hAnsi="Times New Roman" w:cs="Times New Roman"/>
        </w:rPr>
      </w:pPr>
      <w:r w:rsidRPr="0022123C">
        <w:rPr>
          <w:rFonts w:ascii="Times New Roman" w:hAnsi="Times New Roman" w:cs="Times New Roman"/>
        </w:rPr>
        <w:t>ТЕМАТИЧЕСКОЕ ПЛАНИРОВАНИЕ</w:t>
      </w:r>
      <w:bookmarkEnd w:id="177"/>
    </w:p>
    <w:tbl>
      <w:tblPr>
        <w:tblOverlap w:val="never"/>
        <w:tblW w:w="8928" w:type="dxa"/>
        <w:jc w:val="center"/>
        <w:tblLayout w:type="fixed"/>
        <w:tblCellMar>
          <w:left w:w="10" w:type="dxa"/>
          <w:right w:w="10" w:type="dxa"/>
        </w:tblCellMar>
        <w:tblLook w:val="04A0" w:firstRow="1" w:lastRow="0" w:firstColumn="1" w:lastColumn="0" w:noHBand="0" w:noVBand="1"/>
      </w:tblPr>
      <w:tblGrid>
        <w:gridCol w:w="6084"/>
        <w:gridCol w:w="2844"/>
      </w:tblGrid>
      <w:tr w:rsidR="009D5826" w:rsidRPr="0022123C" w:rsidTr="00073043">
        <w:trPr>
          <w:trHeight w:hRule="exact" w:val="413"/>
          <w:jc w:val="center"/>
        </w:trPr>
        <w:tc>
          <w:tcPr>
            <w:tcW w:w="60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Вид учебной работы</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Количество часов</w:t>
            </w:r>
          </w:p>
        </w:tc>
      </w:tr>
      <w:tr w:rsidR="009D5826" w:rsidRPr="0022123C" w:rsidTr="00073043">
        <w:trPr>
          <w:trHeight w:hRule="exact" w:val="581"/>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Профили профессионального образования</w:t>
            </w:r>
          </w:p>
        </w:tc>
      </w:tr>
      <w:tr w:rsidR="009D5826" w:rsidRPr="0022123C" w:rsidTr="00073043">
        <w:trPr>
          <w:trHeight w:hRule="exact" w:val="374"/>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Естественнонаучный</w:t>
            </w:r>
          </w:p>
        </w:tc>
      </w:tr>
      <w:tr w:rsidR="009D5826" w:rsidRPr="0022123C" w:rsidTr="00073043">
        <w:trPr>
          <w:trHeight w:hRule="exact" w:val="590"/>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Аудиторные занятия. Содержание обучения</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специальности СПО</w:t>
            </w:r>
          </w:p>
        </w:tc>
      </w:tr>
      <w:tr w:rsidR="009D5826" w:rsidRPr="0022123C" w:rsidTr="00073043">
        <w:trPr>
          <w:trHeight w:hRule="exact" w:val="398"/>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Введение</w:t>
            </w:r>
          </w:p>
        </w:tc>
        <w:tc>
          <w:tcPr>
            <w:tcW w:w="2844" w:type="dxa"/>
            <w:tcBorders>
              <w:top w:val="single" w:sz="4" w:space="0" w:color="auto"/>
              <w:left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9D5826" w:rsidRPr="0022123C" w:rsidTr="00073043">
        <w:trPr>
          <w:trHeight w:hRule="exact" w:val="403"/>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1. Учение о клетке</w:t>
            </w:r>
          </w:p>
        </w:tc>
        <w:tc>
          <w:tcPr>
            <w:tcW w:w="2844"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10</w:t>
            </w:r>
          </w:p>
        </w:tc>
      </w:tr>
      <w:tr w:rsidR="009D5826" w:rsidRPr="0022123C" w:rsidTr="00073043">
        <w:trPr>
          <w:trHeight w:hRule="exact" w:val="619"/>
          <w:jc w:val="center"/>
        </w:trPr>
        <w:tc>
          <w:tcPr>
            <w:tcW w:w="6084" w:type="dxa"/>
            <w:tcBorders>
              <w:top w:val="single" w:sz="4" w:space="0" w:color="auto"/>
              <w:left w:val="single" w:sz="4" w:space="0" w:color="auto"/>
              <w:bottom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2. Организм. Размножение и индивиду</w:t>
            </w:r>
            <w:r w:rsidRPr="0022123C">
              <w:rPr>
                <w:rFonts w:ascii="Times New Roman" w:hAnsi="Times New Roman" w:cs="Times New Roman"/>
              </w:rPr>
              <w:softHyphen/>
              <w:t>альное развитие организмов</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9D5826" w:rsidRPr="0022123C" w:rsidTr="00073043">
        <w:trPr>
          <w:trHeight w:hRule="exact" w:val="398"/>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3. Основы генетики и селекции</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16</w:t>
            </w:r>
          </w:p>
        </w:tc>
      </w:tr>
      <w:tr w:rsidR="009D5826" w:rsidRPr="0022123C" w:rsidTr="00073043">
        <w:trPr>
          <w:trHeight w:hRule="exact" w:val="614"/>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4. Происхождение и развитие жизни на Земле. Эволюционное учение</w:t>
            </w:r>
          </w:p>
        </w:tc>
        <w:tc>
          <w:tcPr>
            <w:tcW w:w="2844"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16</w:t>
            </w:r>
          </w:p>
        </w:tc>
      </w:tr>
      <w:tr w:rsidR="009D5826" w:rsidRPr="0022123C" w:rsidTr="00073043">
        <w:trPr>
          <w:trHeight w:hRule="exact" w:val="418"/>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5. Происхождение человека</w:t>
            </w:r>
          </w:p>
        </w:tc>
        <w:tc>
          <w:tcPr>
            <w:tcW w:w="2844"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9D5826" w:rsidRPr="0022123C" w:rsidTr="00073043">
        <w:trPr>
          <w:trHeight w:hRule="exact" w:val="413"/>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6. Основы экологии</w:t>
            </w:r>
          </w:p>
        </w:tc>
        <w:tc>
          <w:tcPr>
            <w:tcW w:w="2844"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9D5826" w:rsidRPr="0022123C" w:rsidTr="00073043">
        <w:trPr>
          <w:trHeight w:hRule="exact" w:val="418"/>
          <w:jc w:val="center"/>
        </w:trPr>
        <w:tc>
          <w:tcPr>
            <w:tcW w:w="6084" w:type="dxa"/>
            <w:tcBorders>
              <w:top w:val="single" w:sz="4" w:space="0" w:color="auto"/>
              <w:lef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7. Бионика</w:t>
            </w:r>
          </w:p>
        </w:tc>
        <w:tc>
          <w:tcPr>
            <w:tcW w:w="2844" w:type="dxa"/>
            <w:tcBorders>
              <w:top w:val="single" w:sz="4" w:space="0" w:color="auto"/>
              <w:left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9D5826" w:rsidRPr="0022123C" w:rsidTr="000730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Итого</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72</w:t>
            </w:r>
          </w:p>
        </w:tc>
      </w:tr>
      <w:tr w:rsidR="009D5826" w:rsidRPr="0022123C" w:rsidTr="000730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Pr>
                <w:rFonts w:ascii="Times New Roman" w:hAnsi="Times New Roman" w:cs="Times New Roman"/>
              </w:rPr>
              <w:t>Консультации</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Pr>
                <w:rFonts w:ascii="Times New Roman" w:hAnsi="Times New Roman" w:cs="Times New Roman"/>
              </w:rPr>
              <w:t>6</w:t>
            </w:r>
          </w:p>
        </w:tc>
      </w:tr>
      <w:tr w:rsidR="009D5826" w:rsidRPr="0022123C" w:rsidTr="000730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Pr>
                <w:rFonts w:ascii="Times New Roman" w:hAnsi="Times New Roman" w:cs="Times New Roman"/>
              </w:rPr>
              <w:t>Промежуточная аттестация</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Pr="0022123C" w:rsidRDefault="009D5826" w:rsidP="00073043">
            <w:pPr>
              <w:spacing w:after="0" w:line="240" w:lineRule="auto"/>
              <w:ind w:firstLine="709"/>
              <w:rPr>
                <w:rFonts w:ascii="Times New Roman" w:hAnsi="Times New Roman" w:cs="Times New Roman"/>
              </w:rPr>
            </w:pPr>
            <w:r>
              <w:rPr>
                <w:rFonts w:ascii="Times New Roman" w:hAnsi="Times New Roman" w:cs="Times New Roman"/>
              </w:rPr>
              <w:t>6</w:t>
            </w:r>
          </w:p>
        </w:tc>
      </w:tr>
      <w:tr w:rsidR="009D5826" w:rsidRPr="0022123C" w:rsidTr="000730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9D5826" w:rsidRDefault="009D5826" w:rsidP="00073043">
            <w:pPr>
              <w:spacing w:after="0" w:line="240" w:lineRule="auto"/>
              <w:ind w:firstLine="709"/>
              <w:rPr>
                <w:rFonts w:ascii="Times New Roman" w:hAnsi="Times New Roman" w:cs="Times New Roman"/>
              </w:rPr>
            </w:pPr>
            <w:r>
              <w:rPr>
                <w:rFonts w:ascii="Times New Roman" w:hAnsi="Times New Roman" w:cs="Times New Roman"/>
              </w:rPr>
              <w:t>Всего</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D5826" w:rsidRDefault="009D5826" w:rsidP="00073043">
            <w:pPr>
              <w:spacing w:after="0" w:line="240" w:lineRule="auto"/>
              <w:ind w:firstLine="709"/>
              <w:rPr>
                <w:rFonts w:ascii="Times New Roman" w:hAnsi="Times New Roman" w:cs="Times New Roman"/>
              </w:rPr>
            </w:pPr>
            <w:r>
              <w:rPr>
                <w:rFonts w:ascii="Times New Roman" w:hAnsi="Times New Roman" w:cs="Times New Roman"/>
              </w:rPr>
              <w:t>84</w:t>
            </w:r>
          </w:p>
        </w:tc>
      </w:tr>
      <w:tr w:rsidR="009D5826" w:rsidRPr="0022123C" w:rsidTr="00073043">
        <w:trPr>
          <w:trHeight w:hRule="exact" w:val="394"/>
          <w:jc w:val="center"/>
        </w:trPr>
        <w:tc>
          <w:tcPr>
            <w:tcW w:w="89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 xml:space="preserve">Промежуточная аттестация в форме </w:t>
            </w:r>
            <w:r>
              <w:rPr>
                <w:rFonts w:ascii="Times New Roman" w:hAnsi="Times New Roman" w:cs="Times New Roman"/>
              </w:rPr>
              <w:t>экзамена</w:t>
            </w:r>
          </w:p>
        </w:tc>
      </w:tr>
    </w:tbl>
    <w:p w:rsidR="009D5826" w:rsidRPr="0022123C" w:rsidRDefault="009D5826" w:rsidP="009D5826">
      <w:pPr>
        <w:spacing w:after="0" w:line="240" w:lineRule="auto"/>
        <w:ind w:firstLine="709"/>
        <w:rPr>
          <w:rFonts w:ascii="Times New Roman" w:hAnsi="Times New Roman" w:cs="Times New Roman"/>
        </w:rPr>
      </w:pPr>
    </w:p>
    <w:p w:rsidR="009D5826" w:rsidRPr="0022123C" w:rsidRDefault="009D5826" w:rsidP="009D5826">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p>
    <w:p w:rsidR="009D5826" w:rsidRPr="0022123C" w:rsidRDefault="009D5826" w:rsidP="009D5826">
      <w:pPr>
        <w:spacing w:after="0" w:line="240" w:lineRule="auto"/>
        <w:ind w:firstLine="709"/>
        <w:rPr>
          <w:rFonts w:ascii="Times New Roman" w:hAnsi="Times New Roman" w:cs="Times New Roman"/>
        </w:rPr>
      </w:pPr>
      <w:r w:rsidRPr="0022123C">
        <w:rPr>
          <w:rFonts w:ascii="Times New Roman" w:hAnsi="Times New Roman" w:cs="Times New Roman"/>
        </w:rPr>
        <w:t>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2"/>
        <w:gridCol w:w="6671"/>
      </w:tblGrid>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1</w:t>
            </w: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2</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Введение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естественно-научной картины  мира и практической деятельности людей.</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 xml:space="preserve">Обучение соблюдению правил поведения в природе,  бережному </w:t>
            </w:r>
            <w:r w:rsidRPr="0022123C">
              <w:rPr>
                <w:rFonts w:ascii="Times New Roman" w:hAnsi="Times New Roman" w:cs="Times New Roman"/>
              </w:rPr>
              <w:lastRenderedPageBreak/>
              <w:t>отношению к биологическим объектам (растениям и животным и их сообществам) и их охране.</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Химическая организация клетки</w:t>
            </w: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Умение проводить сравнение химической организации живых и неживых объектов.</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роли органических и неорганических веществ в клетке.</w:t>
            </w:r>
          </w:p>
          <w:p w:rsidR="009D5826" w:rsidRPr="0022123C" w:rsidRDefault="009D5826" w:rsidP="00073043">
            <w:pPr>
              <w:spacing w:after="0" w:line="240" w:lineRule="auto"/>
              <w:ind w:firstLine="67"/>
              <w:rPr>
                <w:rFonts w:ascii="Times New Roman" w:hAnsi="Times New Roman" w:cs="Times New Roman"/>
              </w:rPr>
            </w:pP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Строение и функции клетки</w:t>
            </w: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Изучение строения клеток эукариот, строения и многообразия клеток растений и животных с помощью  микропрепаратов.</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Наблюдение клеток растений и животных под микроскопом на готовых микропрепаратах, их описание.</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Приготовление и описание микропрепаратов клеток   растений.</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Сравнение строения клеток растений и животных по   готовым микропрепаратам</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Обмен веществ и превращениеэнергии в клетке</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Умение строить схемы энергетического обмена и биосинтеза белка.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пространственной структуре белка, молекул ДНК и РНК</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Жизненный цикл клетки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клеточной теорией строения организмов.</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Размножение  организмов</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Овладение знаниями о размножении как о важнейшем свойстве живых организмов.</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Умение самостоятельно находить отличия митоза от мейоза, определяя эволюционную роль этих видов деления клетки</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 xml:space="preserve">Индивидуальное  развитие </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организма</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основными стадиями онтогенеза на примере развития позвоночных животных.</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 xml:space="preserve">Умение характеризовать стадии постэмбрионального  развития на примере человека. </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причинами нарушений в развитии организмов.</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Развитие умения правильно формировать доказательную базу эволюционного развития животного мира</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 xml:space="preserve">Индивидуальное  развитие </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человека</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Выявление и описание признаков сходства зародышей  человека и других позвоночных как доказательства  их эволюционного родства.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Закономерности  изменчивости</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наследственной и ненаследственной  изменчивостью и ее биологической ролью в эволюции</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живого мира.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связи генетики и медицины.</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наследственными болезнями человека, их причинами и профилактикой.</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Изучение влияния алкоголизма, наркомании, курения на наследственность на видеоматериале.</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Анализ фенотипической изменчивости. Выявление мутагенов в окружающей среде и косвенная оценка возможного их влияния на организм</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 xml:space="preserve">Основы селекции растений, </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животных  и микроорганизмов</w:t>
            </w: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генетике как о теоретической основе селекции.</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Развитие метапредметных умений в процессе нахождения на карте центров многообразия и происхождения культурных растений и домашних животных, открытых Н. И. Вавиловым.</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Изучение методов гибридизации и искусственного отбора.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lastRenderedPageBreak/>
              <w:t>Умение разбираться в этических аспектах некоторых достижений в биотехнологии: клонировании животных и проблемах клонирования человека.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основными достижениями современной селекции культурных растений, домашних животных и микроорганизмов</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 xml:space="preserve">Происхождение и начальные </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этапы  развития жизни на Земле</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Анализ и оценка различных гипотез происхождения  жизни.</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об усложнении живых организмов на Земле в процессе эволюции.</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 xml:space="preserve">Умение экспериментальным путем выявлять адаптивные особенности организмов, их относительный характер. </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некоторыми представителями редких и исчезающих видов растений и животных.</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Проведение описания особей одного вида по морфологическому критерию при выполнении лабораторной</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 xml:space="preserve">работы. </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Выявление черт приспособленности организмов к разным средам обитания (водной, наземно-воздушной, почвенной)</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История развитияэволюционных идей</w:t>
            </w: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Изучение наследия человечества на примере знакомства с историей развития эволюционных идей</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К. Линнея, Ж. Б. Ламарка Ч. Дарвина. Оценивание  роли эволюционного учения в формировании современной естественно-научной картины мира.</w:t>
            </w:r>
          </w:p>
          <w:p w:rsidR="009D5826" w:rsidRPr="0022123C" w:rsidRDefault="009D5826" w:rsidP="00073043">
            <w:pPr>
              <w:spacing w:after="0" w:line="240" w:lineRule="auto"/>
              <w:ind w:firstLine="67"/>
              <w:rPr>
                <w:rFonts w:ascii="Times New Roman" w:hAnsi="Times New Roman" w:cs="Times New Roman"/>
              </w:rPr>
            </w:pPr>
            <w:r w:rsidRPr="0022123C">
              <w:rPr>
                <w:rFonts w:ascii="Times New Roman" w:hAnsi="Times New Roman" w:cs="Times New Roman"/>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9D5826" w:rsidRPr="0022123C" w:rsidTr="00073043">
        <w:tc>
          <w:tcPr>
            <w:tcW w:w="3194" w:type="dxa"/>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Микроэволюция и макроэволюция</w:t>
            </w:r>
          </w:p>
          <w:p w:rsidR="009D5826" w:rsidRPr="0022123C" w:rsidRDefault="009D5826" w:rsidP="00073043">
            <w:pPr>
              <w:spacing w:after="0" w:line="240" w:lineRule="auto"/>
              <w:ind w:firstLine="709"/>
              <w:rPr>
                <w:rFonts w:ascii="Times New Roman" w:hAnsi="Times New Roman" w:cs="Times New Roman"/>
              </w:rPr>
            </w:pPr>
          </w:p>
        </w:tc>
        <w:tc>
          <w:tcPr>
            <w:tcW w:w="7404" w:type="dxa"/>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концепцией вида, ее критериями, подбор примеров того, что популяция — структурная единица вида и эволюции.</w:t>
            </w:r>
          </w:p>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движущимися силами эволюции  и ее доказательствами.</w:t>
            </w:r>
          </w:p>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Усвоение того, что основными направлениями эволюционного прогресса являются биологический прогресс и биологический регресс.</w:t>
            </w:r>
          </w:p>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Антропогенез</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Анализ и оценка различных гипотез о происхождении  человека.</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Развитие умения строить доказательную базу по сравнительной характеристике человека и приматов, доказывая их родство.</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Выявление этапов эволюции человека</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Человеческие расы</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Умение доказывать равенство человеческих рас на  основании их родства и единства происхождения.</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Развитие толерантности, критика расизма во всех его  проявлениях</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 xml:space="preserve">Экология — наука о </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взаимоотношениях организмов между собойи окружающей средой</w:t>
            </w:r>
          </w:p>
          <w:p w:rsidR="009D5826" w:rsidRPr="0022123C" w:rsidRDefault="009D5826" w:rsidP="00073043">
            <w:pPr>
              <w:spacing w:after="0" w:line="240" w:lineRule="auto"/>
              <w:rPr>
                <w:rFonts w:ascii="Times New Roman" w:hAnsi="Times New Roman" w:cs="Times New Roman"/>
              </w:rPr>
            </w:pP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Изучение экологических факторов и их влияния на организмы.</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Знакомство с экологическими системами, их видовой и пространственной структурами. Умение объяснять причины устойчивости и смены экосистем.</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Ознакомление с межвидовыми взаимоотношениями в экосистеме: конкуренцией, симбиозом, хищничеством, паразитизмом.</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Умение строить ярусность растительного сообщества, пищевые цепи и сети в биоценозе, а также экологические пирамиды.</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Знание отличительных признаков искусственных сообществ — агроэкосистемы и урбоэкосистемы.</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Описание антропогенных изменений в естественных природных ландшафтах своей местности.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Сравнительное описание одной из естественных природных систем (например, леса) и какой-нибудь агроэкосистемы (например, пшеничного поля).</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Составление схем передачи веществ и энергии по цепям питания в природной экосистеме и агроценозе</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lastRenderedPageBreak/>
              <w:t>Биосфера —глобальная  экосистема</w:t>
            </w: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Ознакомление с учением В. И. Вернадского о биосфере как о глобальной экосистеме.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Наличие представления о схеме экосистемы на примере биосферы, круговороте веществ и превращении энергии в биосфере.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Умение доказывать роль живых организмов в биосфере на конкретных примерах</w:t>
            </w:r>
          </w:p>
        </w:tc>
      </w:tr>
      <w:tr w:rsidR="009D5826" w:rsidRPr="0022123C" w:rsidTr="00073043">
        <w:tc>
          <w:tcPr>
            <w:tcW w:w="319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Биосфера и человек</w:t>
            </w:r>
          </w:p>
          <w:p w:rsidR="009D5826" w:rsidRPr="0022123C" w:rsidRDefault="009D5826" w:rsidP="00073043">
            <w:pPr>
              <w:spacing w:after="0" w:line="240" w:lineRule="auto"/>
              <w:rPr>
                <w:rFonts w:ascii="Times New Roman" w:hAnsi="Times New Roman" w:cs="Times New Roman"/>
              </w:rPr>
            </w:pPr>
          </w:p>
        </w:tc>
        <w:tc>
          <w:tcPr>
            <w:tcW w:w="7404" w:type="dxa"/>
          </w:tcPr>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Нахождение связи изменения в биосфере с последствиями деятельности человека в окружающей среде.</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Умение определять воздействие производственной  деятельности на окружающую среду в области своей</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будущей профессии.</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Ознакомление с глобальными экологическими проблемами и умение определять пути их решения.</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Описание и практическое создание искусственной экосистемы (пресноводного аквариума). Решение экологических задач.</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9D5826" w:rsidRPr="0022123C" w:rsidRDefault="009D5826" w:rsidP="00073043">
            <w:pPr>
              <w:spacing w:after="0" w:line="240" w:lineRule="auto"/>
              <w:rPr>
                <w:rFonts w:ascii="Times New Roman" w:hAnsi="Times New Roman" w:cs="Times New Roman"/>
              </w:rPr>
            </w:pPr>
            <w:r w:rsidRPr="0022123C">
              <w:rPr>
                <w:rFonts w:ascii="Times New Roman" w:hAnsi="Times New Roman" w:cs="Times New Roman"/>
              </w:rPr>
              <w:t>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9D5826" w:rsidRPr="0022123C" w:rsidTr="00073043">
        <w:tc>
          <w:tcPr>
            <w:tcW w:w="3194" w:type="dxa"/>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Бионика</w:t>
            </w:r>
          </w:p>
        </w:tc>
        <w:tc>
          <w:tcPr>
            <w:tcW w:w="7404" w:type="dxa"/>
          </w:tcPr>
          <w:p w:rsidR="009D5826" w:rsidRPr="0022123C" w:rsidRDefault="009D5826" w:rsidP="00073043">
            <w:pPr>
              <w:spacing w:after="0" w:line="240" w:lineRule="auto"/>
              <w:ind w:firstLine="709"/>
              <w:rPr>
                <w:rFonts w:ascii="Times New Roman" w:hAnsi="Times New Roman" w:cs="Times New Roman"/>
              </w:rPr>
            </w:pPr>
            <w:r w:rsidRPr="0022123C">
              <w:rPr>
                <w:rFonts w:ascii="Times New Roman" w:hAnsi="Times New Roman" w:cs="Times New Roman"/>
              </w:rPr>
              <w:t>Рассмотрение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w:t>
            </w:r>
          </w:p>
        </w:tc>
      </w:tr>
    </w:tbl>
    <w:p w:rsidR="009D5826" w:rsidRPr="0022123C" w:rsidRDefault="009D5826" w:rsidP="009D5826">
      <w:pPr>
        <w:spacing w:after="0" w:line="240" w:lineRule="auto"/>
        <w:ind w:firstLine="709"/>
        <w:rPr>
          <w:rFonts w:ascii="Times New Roman" w:hAnsi="Times New Roman" w:cs="Times New Roman"/>
        </w:rPr>
      </w:pP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w:t>
      </w:r>
      <w:r>
        <w:rPr>
          <w:rFonts w:ascii="Times New Roman" w:hAnsi="Times New Roman" w:cs="Times New Roman"/>
          <w:sz w:val="24"/>
          <w:szCs w:val="24"/>
        </w:rPr>
        <w:t>ПП</w:t>
      </w:r>
      <w:r w:rsidRPr="004A49BD">
        <w:rPr>
          <w:rFonts w:ascii="Times New Roman" w:hAnsi="Times New Roman" w:cs="Times New Roman"/>
          <w:sz w:val="24"/>
          <w:szCs w:val="24"/>
        </w:rPr>
        <w:t>.0</w:t>
      </w:r>
      <w:r>
        <w:rPr>
          <w:rFonts w:ascii="Times New Roman" w:hAnsi="Times New Roman" w:cs="Times New Roman"/>
          <w:sz w:val="24"/>
          <w:szCs w:val="24"/>
        </w:rPr>
        <w:t>4</w:t>
      </w:r>
      <w:r w:rsidRPr="004A49BD">
        <w:rPr>
          <w:rFonts w:ascii="Times New Roman" w:hAnsi="Times New Roman" w:cs="Times New Roman"/>
          <w:sz w:val="24"/>
          <w:szCs w:val="24"/>
        </w:rPr>
        <w:t xml:space="preserve"> МАТЕМАТИКА</w:t>
      </w:r>
      <w:bookmarkStart w:id="178" w:name="bookmark199"/>
      <w:bookmarkEnd w:id="178"/>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РЕЗУЛЬТАТЫ ОСВОЕНИЯ УЧЕБНОЙ ДИСЦИПЛИНЫ</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«Математика» обеспечивает достиже</w:t>
      </w:r>
      <w:r w:rsidRPr="004A49BD">
        <w:rPr>
          <w:rFonts w:ascii="Times New Roman" w:hAnsi="Times New Roman" w:cs="Times New Roman"/>
          <w:sz w:val="24"/>
          <w:szCs w:val="24"/>
        </w:rPr>
        <w:softHyphen/>
        <w:t>ние студентами следующих результатов: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личностных: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4A49BD">
        <w:rPr>
          <w:rFonts w:ascii="Times New Roman" w:hAnsi="Times New Roman" w:cs="Times New Roman"/>
          <w:sz w:val="24"/>
          <w:szCs w:val="24"/>
        </w:rPr>
        <w:softHyphen/>
        <w:t>тематики;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логического мышления, пространственного воображения, алгорит</w:t>
      </w:r>
      <w:r w:rsidRPr="004A49BD">
        <w:rPr>
          <w:rFonts w:ascii="Times New Roman" w:hAnsi="Times New Roman" w:cs="Times New Roman"/>
          <w:sz w:val="24"/>
          <w:szCs w:val="24"/>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овладение математическими знаниями и умениями, необходимыми в по</w:t>
      </w:r>
      <w:r w:rsidRPr="004A49BD">
        <w:rPr>
          <w:rFonts w:ascii="Times New Roman" w:hAnsi="Times New Roman" w:cs="Times New Roman"/>
          <w:sz w:val="24"/>
          <w:szCs w:val="24"/>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w:t>
      </w:r>
      <w:r w:rsidRPr="004A49BD">
        <w:rPr>
          <w:rFonts w:ascii="Times New Roman" w:hAnsi="Times New Roman" w:cs="Times New Roman"/>
          <w:sz w:val="24"/>
          <w:szCs w:val="24"/>
        </w:rPr>
        <w:softHyphen/>
        <w:t>разованию как условию успешной профессиональной и общественной дея</w:t>
      </w:r>
      <w:r w:rsidRPr="004A49BD">
        <w:rPr>
          <w:rFonts w:ascii="Times New Roman" w:hAnsi="Times New Roman" w:cs="Times New Roman"/>
          <w:sz w:val="24"/>
          <w:szCs w:val="24"/>
        </w:rPr>
        <w:softHyphen/>
        <w:t>тельности;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готовность и способность к самостоятельной творческой и ответственной деятельности;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к коллективной работе, сотрудничеству со сверстниками в обра</w:t>
      </w:r>
      <w:r w:rsidRPr="004A49BD">
        <w:rPr>
          <w:rFonts w:ascii="Times New Roman" w:hAnsi="Times New Roman" w:cs="Times New Roman"/>
          <w:sz w:val="24"/>
          <w:szCs w:val="24"/>
        </w:rPr>
        <w:softHyphen/>
        <w:t>зовательной, общественно полезной, учебно-исследовательской, проектной и других видах деятельности;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отношение к профессиональной деятельности как возможности участия в реше</w:t>
      </w:r>
      <w:r w:rsidRPr="004A49BD">
        <w:rPr>
          <w:rFonts w:ascii="Times New Roman" w:hAnsi="Times New Roman" w:cs="Times New Roman"/>
          <w:sz w:val="24"/>
          <w:szCs w:val="24"/>
        </w:rPr>
        <w:softHyphen/>
        <w:t>нии личных, общественных, государственных, общенациональных проблем;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4A49BD">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4A49BD">
        <w:rPr>
          <w:rFonts w:ascii="Times New Roman" w:hAnsi="Times New Roman" w:cs="Times New Roman"/>
          <w:sz w:val="24"/>
          <w:szCs w:val="24"/>
        </w:rPr>
        <w:softHyphen/>
        <w:t>тивно разрешать конфликты;</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4A49BD">
        <w:rPr>
          <w:rFonts w:ascii="Times New Roman" w:hAnsi="Times New Roman" w:cs="Times New Roman"/>
          <w:sz w:val="24"/>
          <w:szCs w:val="24"/>
        </w:rPr>
        <w:softHyphen/>
        <w:t>лучаемую из различных источников;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4A49BD">
        <w:rPr>
          <w:rFonts w:ascii="Times New Roman" w:hAnsi="Times New Roman" w:cs="Times New Roman"/>
          <w:sz w:val="24"/>
          <w:szCs w:val="24"/>
        </w:rPr>
        <w:softHyphen/>
        <w:t>принимать красоту и гармонию мира;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математических понятиях как важней</w:t>
      </w:r>
      <w:r w:rsidRPr="004A49BD">
        <w:rPr>
          <w:rFonts w:ascii="Times New Roman" w:hAnsi="Times New Roman" w:cs="Times New Roman"/>
          <w:sz w:val="24"/>
          <w:szCs w:val="24"/>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методами доказательств и алгоритмов решения, умение их приме</w:t>
      </w:r>
      <w:r w:rsidRPr="004A49BD">
        <w:rPr>
          <w:rFonts w:ascii="Times New Roman" w:hAnsi="Times New Roman" w:cs="Times New Roman"/>
          <w:sz w:val="24"/>
          <w:szCs w:val="24"/>
        </w:rPr>
        <w:softHyphen/>
        <w:t>нять, проводить доказательные рассуждения в ходе решения задач;</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4A49BD">
        <w:rPr>
          <w:rFonts w:ascii="Times New Roman" w:hAnsi="Times New Roman" w:cs="Times New Roman"/>
          <w:sz w:val="24"/>
          <w:szCs w:val="24"/>
        </w:rPr>
        <w:softHyphen/>
        <w:t>иска пути решения и иллюстрации решения уравнений и неравенств;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4A49BD">
        <w:rPr>
          <w:rFonts w:ascii="Times New Roman" w:hAnsi="Times New Roman" w:cs="Times New Roman"/>
          <w:sz w:val="24"/>
          <w:szCs w:val="24"/>
        </w:rPr>
        <w:softHyphen/>
        <w:t>ций, использование полученных знаний для описания и анализа реальных зависимостей;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основными понятиями о плоских и пространственных геометриче</w:t>
      </w:r>
      <w:r w:rsidRPr="004A49BD">
        <w:rPr>
          <w:rFonts w:ascii="Times New Roman" w:hAnsi="Times New Roman" w:cs="Times New Roman"/>
          <w:sz w:val="24"/>
          <w:szCs w:val="24"/>
        </w:rPr>
        <w:softHyphen/>
        <w:t>ских фигурах, их основных свойствах; сформированность умения распозна</w:t>
      </w:r>
      <w:r w:rsidRPr="004A49BD">
        <w:rPr>
          <w:rFonts w:ascii="Times New Roman" w:hAnsi="Times New Roman" w:cs="Times New Roman"/>
          <w:sz w:val="24"/>
          <w:szCs w:val="24"/>
        </w:rPr>
        <w:softHyphen/>
        <w:t>вать геометрические фигуры на чертежах, моделях и в реальном мире; при</w:t>
      </w:r>
      <w:r w:rsidRPr="004A49BD">
        <w:rPr>
          <w:rFonts w:ascii="Times New Roman" w:hAnsi="Times New Roman" w:cs="Times New Roman"/>
          <w:sz w:val="24"/>
          <w:szCs w:val="24"/>
        </w:rPr>
        <w:softHyphen/>
        <w:t>менение изученных свойств геометрических фигур и формул для решения геометрических задач и задач с практическим содержанием;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сформированность представлений о процессах и явлениях, имеющих веро</w:t>
      </w:r>
      <w:r w:rsidRPr="004A49BD">
        <w:rPr>
          <w:rFonts w:ascii="Times New Roman" w:hAnsi="Times New Roman" w:cs="Times New Roman"/>
          <w:sz w:val="24"/>
          <w:szCs w:val="24"/>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использования готовых компьютерных программ при решении задач.</w:t>
      </w:r>
    </w:p>
    <w:p w:rsidR="00D41622" w:rsidRPr="004A49BD" w:rsidRDefault="00D41622" w:rsidP="00D41622">
      <w:pPr>
        <w:spacing w:after="0" w:line="240" w:lineRule="auto"/>
        <w:ind w:firstLine="709"/>
        <w:jc w:val="center"/>
        <w:rPr>
          <w:rFonts w:ascii="Times New Roman" w:hAnsi="Times New Roman" w:cs="Times New Roman"/>
          <w:sz w:val="24"/>
          <w:szCs w:val="24"/>
        </w:rPr>
      </w:pPr>
      <w:bookmarkStart w:id="179" w:name="bookmark200"/>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179"/>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Математика в науке, технике, экономике, информационных технологиях и прак</w:t>
      </w:r>
      <w:r w:rsidRPr="004A49BD">
        <w:rPr>
          <w:rFonts w:ascii="Times New Roman" w:hAnsi="Times New Roman" w:cs="Times New Roman"/>
          <w:sz w:val="24"/>
          <w:szCs w:val="24"/>
        </w:rPr>
        <w:softHyphen/>
        <w:t>тической деятельности. Цели и задачи изучения математики при освоении профессий СПО и специальностей СПО.</w:t>
      </w:r>
    </w:p>
    <w:p w:rsidR="00D41622" w:rsidRPr="004A49BD" w:rsidRDefault="00D41622" w:rsidP="00D416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4A49BD">
        <w:rPr>
          <w:rFonts w:ascii="Times New Roman" w:hAnsi="Times New Roman" w:cs="Times New Roman"/>
          <w:sz w:val="24"/>
          <w:szCs w:val="24"/>
        </w:rPr>
        <w:t>лгебра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0" w:name="bookmark201"/>
      <w:r w:rsidRPr="004A49BD">
        <w:rPr>
          <w:rFonts w:ascii="Times New Roman" w:hAnsi="Times New Roman" w:cs="Times New Roman"/>
          <w:sz w:val="24"/>
          <w:szCs w:val="24"/>
        </w:rPr>
        <w:t>Развитие понятия о числе</w:t>
      </w:r>
      <w:bookmarkEnd w:id="180"/>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Целые и рациональные числа. Действительные числа. Приближенные вычисления. Комплексные числа.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1" w:name="bookmark202"/>
      <w:r w:rsidRPr="004A49BD">
        <w:rPr>
          <w:rFonts w:ascii="Times New Roman" w:hAnsi="Times New Roman" w:cs="Times New Roman"/>
          <w:sz w:val="24"/>
          <w:szCs w:val="24"/>
        </w:rPr>
        <w:t>Корни, степени и логарифмы</w:t>
      </w:r>
      <w:bookmarkEnd w:id="181"/>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4A49BD">
        <w:rPr>
          <w:rFonts w:ascii="Times New Roman" w:hAnsi="Times New Roman" w:cs="Times New Roman"/>
          <w:sz w:val="24"/>
          <w:szCs w:val="24"/>
        </w:rPr>
        <w:softHyphen/>
        <w:t>лями. Свойства степени с действительным показателем.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Преобразование алгебраических выражений. Преобразование рациональных, ир</w:t>
      </w:r>
      <w:r w:rsidRPr="004A49BD">
        <w:rPr>
          <w:rFonts w:ascii="Times New Roman" w:hAnsi="Times New Roman" w:cs="Times New Roman"/>
          <w:sz w:val="24"/>
          <w:szCs w:val="24"/>
        </w:rPr>
        <w:softHyphen/>
        <w:t>рациональных степенных, показательных и логарифмических выражений.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4A49BD">
        <w:rPr>
          <w:rFonts w:ascii="Times New Roman" w:hAnsi="Times New Roman" w:cs="Times New Roman"/>
          <w:sz w:val="24"/>
          <w:szCs w:val="24"/>
        </w:rPr>
        <w:softHyphen/>
        <w:t>ловых выражений.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Вычисление и сравнение корней. Выполнение расчетов с радикалами.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иррациональных уравнений. Нахождение значений степеней с рациональ</w:t>
      </w:r>
      <w:r w:rsidRPr="004A49BD">
        <w:rPr>
          <w:rFonts w:ascii="Times New Roman" w:hAnsi="Times New Roman" w:cs="Times New Roman"/>
          <w:sz w:val="24"/>
          <w:szCs w:val="24"/>
        </w:rPr>
        <w:softHyphen/>
        <w:t>ными показателями. Сравнение степеней. Преобразования выражений, содержащих степени. Решение показательных уравнений.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прикладных задач.</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Приближенные вычисления и решения прикладных задач.</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логарифмических уравнений.</w:t>
      </w:r>
    </w:p>
    <w:p w:rsidR="00D41622" w:rsidRPr="004A49BD" w:rsidRDefault="00D41622" w:rsidP="00D41622">
      <w:pPr>
        <w:spacing w:after="0" w:line="240" w:lineRule="auto"/>
        <w:ind w:firstLine="709"/>
        <w:jc w:val="center"/>
        <w:rPr>
          <w:rFonts w:ascii="Times New Roman" w:hAnsi="Times New Roman" w:cs="Times New Roman"/>
          <w:sz w:val="24"/>
          <w:szCs w:val="24"/>
        </w:rPr>
      </w:pPr>
      <w:bookmarkStart w:id="182" w:name="bookmark203"/>
      <w:r w:rsidRPr="004A49BD">
        <w:rPr>
          <w:rFonts w:ascii="Times New Roman" w:hAnsi="Times New Roman" w:cs="Times New Roman"/>
          <w:sz w:val="24"/>
          <w:szCs w:val="24"/>
        </w:rPr>
        <w:t>ОСНОВЫ ТРИГОНОМЕТРИИ</w:t>
      </w:r>
      <w:r w:rsidRPr="004A49BD">
        <w:rPr>
          <w:rFonts w:ascii="Times New Roman" w:hAnsi="Times New Roman" w:cs="Times New Roman"/>
          <w:sz w:val="24"/>
          <w:szCs w:val="24"/>
        </w:rPr>
        <w:br/>
        <w:t>Основные понятия</w:t>
      </w:r>
      <w:bookmarkEnd w:id="182"/>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Радианная мера угла. Вращательное движение. Синус, косинус, тангенс и котан</w:t>
      </w:r>
      <w:r w:rsidRPr="004A49BD">
        <w:rPr>
          <w:rFonts w:ascii="Times New Roman" w:hAnsi="Times New Roman" w:cs="Times New Roman"/>
          <w:sz w:val="24"/>
          <w:szCs w:val="24"/>
        </w:rPr>
        <w:softHyphen/>
        <w:t>генс числа.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3" w:name="bookmark204"/>
      <w:r w:rsidRPr="004A49BD">
        <w:rPr>
          <w:rFonts w:ascii="Times New Roman" w:hAnsi="Times New Roman" w:cs="Times New Roman"/>
          <w:sz w:val="24"/>
          <w:szCs w:val="24"/>
        </w:rPr>
        <w:t>Основные тригонометрические тождества</w:t>
      </w:r>
      <w:bookmarkEnd w:id="183"/>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Формулы приведения. Формулы сложения. Формулы удвоения Формулы поло</w:t>
      </w:r>
      <w:r w:rsidRPr="004A49BD">
        <w:rPr>
          <w:rFonts w:ascii="Times New Roman" w:hAnsi="Times New Roman" w:cs="Times New Roman"/>
          <w:sz w:val="24"/>
          <w:szCs w:val="24"/>
        </w:rPr>
        <w:softHyphen/>
        <w:t>винного угла.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4" w:name="bookmark205"/>
      <w:r w:rsidRPr="004A49BD">
        <w:rPr>
          <w:rFonts w:ascii="Times New Roman" w:hAnsi="Times New Roman" w:cs="Times New Roman"/>
          <w:sz w:val="24"/>
          <w:szCs w:val="24"/>
        </w:rPr>
        <w:t>Преобразования простейших тригонометрических выражений</w:t>
      </w:r>
      <w:bookmarkEnd w:id="184"/>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Преобразование суммы тригонометрических функций в произведение и произведе</w:t>
      </w:r>
      <w:r w:rsidRPr="004A49BD">
        <w:rPr>
          <w:rFonts w:ascii="Times New Roman" w:hAnsi="Times New Roman" w:cs="Times New Roman"/>
          <w:sz w:val="24"/>
          <w:szCs w:val="24"/>
        </w:rPr>
        <w:softHyphen/>
        <w:t>ния в сумму. Выражение тригонометрических функций через тангенс половинного аргумента.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5" w:name="bookmark206"/>
      <w:r w:rsidRPr="004A49BD">
        <w:rPr>
          <w:rFonts w:ascii="Times New Roman" w:hAnsi="Times New Roman" w:cs="Times New Roman"/>
          <w:sz w:val="24"/>
          <w:szCs w:val="24"/>
        </w:rPr>
        <w:t>Тригонометрические уравнения и неравенства</w:t>
      </w:r>
      <w:bookmarkEnd w:id="185"/>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Простейшие тригонометрические уравнения. Простейшие тригонометрические неравенства.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Обратные тригонометрические функции. Арксинус, арккосинус, арктангенс.</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Радианный метод измерения углов вращения и связь с градусной мерой.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тригонометрические тождества, формулы сложения, удвоения, преоб</w:t>
      </w:r>
      <w:r w:rsidRPr="004A49BD">
        <w:rPr>
          <w:rFonts w:ascii="Times New Roman" w:hAnsi="Times New Roman" w:cs="Times New Roman"/>
          <w:sz w:val="24"/>
          <w:szCs w:val="24"/>
        </w:rPr>
        <w:softHyphen/>
        <w:t>разование суммы тригонометрических функций в произведение, преобразование про</w:t>
      </w:r>
      <w:r w:rsidRPr="004A49BD">
        <w:rPr>
          <w:rFonts w:ascii="Times New Roman" w:hAnsi="Times New Roman" w:cs="Times New Roman"/>
          <w:sz w:val="24"/>
          <w:szCs w:val="24"/>
        </w:rPr>
        <w:softHyphen/>
        <w:t>изведения тригонометрических функций в суммую Простейшие тригонометрические уравнения и неравенства.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Обратные тригонометрические функции: арксинус, арккосинус, арктангенс.</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6" w:name="bookmark207"/>
      <w:r w:rsidRPr="004A49BD">
        <w:rPr>
          <w:rFonts w:ascii="Times New Roman" w:hAnsi="Times New Roman" w:cs="Times New Roman"/>
          <w:sz w:val="24"/>
          <w:szCs w:val="24"/>
        </w:rPr>
        <w:t>ФУНКЦИИ, ИХ СВОЙСТВА и графики</w:t>
      </w:r>
      <w:bookmarkEnd w:id="186"/>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Функции. Область определения и множество значений; график функции, построе</w:t>
      </w:r>
      <w:r w:rsidRPr="004A49BD">
        <w:rPr>
          <w:rFonts w:ascii="Times New Roman" w:hAnsi="Times New Roman" w:cs="Times New Roman"/>
          <w:sz w:val="24"/>
          <w:szCs w:val="24"/>
        </w:rPr>
        <w:softHyphen/>
        <w:t>ние графиков функций, заданных различными способами.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Свойства функции. Монотонность, четность, нечетность, ограниченность, перио</w:t>
      </w:r>
      <w:r w:rsidRPr="004A49BD">
        <w:rPr>
          <w:rFonts w:ascii="Times New Roman" w:hAnsi="Times New Roman" w:cs="Times New Roman"/>
          <w:sz w:val="24"/>
          <w:szCs w:val="24"/>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4A49BD">
        <w:rPr>
          <w:rFonts w:ascii="Times New Roman" w:hAnsi="Times New Roman" w:cs="Times New Roman"/>
          <w:sz w:val="24"/>
          <w:szCs w:val="24"/>
        </w:rPr>
        <w:softHyphen/>
        <w:t>мостей в реальных процессах и явлениях. Арифметические операции над функциями. Сложная функция (композиция). Понятие о непрерывности функции.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Обратные функции. Область определения и область значений обратной функции. График обратной функции.</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7" w:name="bookmark208"/>
      <w:r w:rsidRPr="004A49BD">
        <w:rPr>
          <w:rFonts w:ascii="Times New Roman" w:hAnsi="Times New Roman" w:cs="Times New Roman"/>
          <w:sz w:val="24"/>
          <w:szCs w:val="24"/>
        </w:rPr>
        <w:t>Степенные, показательные, логарифмические и тригонометрические функции.</w:t>
      </w:r>
      <w:bookmarkEnd w:id="187"/>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8" w:name="bookmark209"/>
      <w:r w:rsidRPr="004A49BD">
        <w:rPr>
          <w:rFonts w:ascii="Times New Roman" w:hAnsi="Times New Roman" w:cs="Times New Roman"/>
          <w:sz w:val="24"/>
          <w:szCs w:val="24"/>
        </w:rPr>
        <w:t>Обратные тригонометрические функции</w:t>
      </w:r>
      <w:bookmarkEnd w:id="188"/>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Определения функций, их свойства и графики.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х, растяжение и сжатие вдоль осей координат.</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4A49BD">
        <w:rPr>
          <w:rFonts w:ascii="Times New Roman" w:hAnsi="Times New Roman" w:cs="Times New Roman"/>
          <w:sz w:val="24"/>
          <w:szCs w:val="24"/>
        </w:rPr>
        <w:softHyphen/>
        <w:t>дование функции. Свойства линейной, квадратичной, кусочно-линейной и дробно</w:t>
      </w:r>
      <w:r w:rsidRPr="004A49BD">
        <w:rPr>
          <w:rFonts w:ascii="Times New Roman" w:hAnsi="Times New Roman" w:cs="Times New Roman"/>
          <w:sz w:val="24"/>
          <w:szCs w:val="24"/>
        </w:rPr>
        <w:softHyphen/>
        <w:t>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Показательные, логарифмические, тригонометрические уравнения и неравенства.</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89" w:name="bookmark210"/>
      <w:r w:rsidRPr="004A49BD">
        <w:rPr>
          <w:rFonts w:ascii="Times New Roman" w:hAnsi="Times New Roman" w:cs="Times New Roman"/>
          <w:sz w:val="24"/>
          <w:szCs w:val="24"/>
        </w:rPr>
        <w:t>Начала математического анализа</w:t>
      </w:r>
      <w:bookmarkEnd w:id="189"/>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w:t>
      </w:r>
      <w:r w:rsidRPr="004A49BD">
        <w:rPr>
          <w:rFonts w:ascii="Times New Roman" w:hAnsi="Times New Roman" w:cs="Times New Roman"/>
          <w:sz w:val="24"/>
          <w:szCs w:val="24"/>
        </w:rPr>
        <w:softHyphen/>
        <w:t>ние производной к исследованию функций и построению графиков. Производные обратной функции и композиции функции.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4A49BD">
        <w:rPr>
          <w:rFonts w:ascii="Times New Roman" w:hAnsi="Times New Roman" w:cs="Times New Roman"/>
          <w:sz w:val="24"/>
          <w:szCs w:val="24"/>
        </w:rPr>
        <w:softHyphen/>
        <w:t>менения интеграла в физике и геометрии.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Числовая последовательность, способы ее задания, вычисления членов последо</w:t>
      </w:r>
      <w:r w:rsidRPr="004A49BD">
        <w:rPr>
          <w:rFonts w:ascii="Times New Roman" w:hAnsi="Times New Roman" w:cs="Times New Roman"/>
          <w:sz w:val="24"/>
          <w:szCs w:val="24"/>
        </w:rPr>
        <w:softHyphen/>
        <w:t>вательности. Предел последовательности. Бесконечно убывающая геометрическая прогрессия.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Производная: механический и геометрический смысл производной.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Интеграл и первообразная. Теорема Ньютона—Лейбница. Применение интеграла к вычислению физических величин и площадей.</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0" w:name="bookmark211"/>
      <w:r w:rsidRPr="004A49BD">
        <w:rPr>
          <w:rFonts w:ascii="Times New Roman" w:hAnsi="Times New Roman" w:cs="Times New Roman"/>
          <w:sz w:val="24"/>
          <w:szCs w:val="24"/>
        </w:rPr>
        <w:t>Уравнения и неравенства</w:t>
      </w:r>
      <w:bookmarkEnd w:id="190"/>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Уравнения и системы уравнений. Рациональные, иррациональные, показательные и тригонометрические уравнения и системы.</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Равносильность уравнений, неравенств, систем.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приемы их решения (разложение на множители, введение новых неиз</w:t>
      </w:r>
      <w:r w:rsidRPr="004A49BD">
        <w:rPr>
          <w:rFonts w:ascii="Times New Roman" w:hAnsi="Times New Roman" w:cs="Times New Roman"/>
          <w:sz w:val="24"/>
          <w:szCs w:val="24"/>
        </w:rPr>
        <w:softHyphen/>
        <w:t>вестных, подстановка, графический метод).</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Неравенства. Рациональные, иррациональные, показательные и тригонометри</w:t>
      </w:r>
      <w:r w:rsidRPr="004A49BD">
        <w:rPr>
          <w:rFonts w:ascii="Times New Roman" w:hAnsi="Times New Roman" w:cs="Times New Roman"/>
          <w:sz w:val="24"/>
          <w:szCs w:val="24"/>
        </w:rPr>
        <w:softHyphen/>
        <w:t>ческие неравенства. Основные приемы их решения.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свойств и графиков функций при решении уравнений и нера</w:t>
      </w:r>
      <w:r w:rsidRPr="004A49BD">
        <w:rPr>
          <w:rFonts w:ascii="Times New Roman" w:hAnsi="Times New Roman" w:cs="Times New Roman"/>
          <w:sz w:val="24"/>
          <w:szCs w:val="24"/>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Прикладные задачи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математических методов для решения содержательных задач из раз</w:t>
      </w:r>
      <w:r w:rsidRPr="004A49BD">
        <w:rPr>
          <w:rFonts w:ascii="Times New Roman" w:hAnsi="Times New Roman" w:cs="Times New Roman"/>
          <w:sz w:val="24"/>
          <w:szCs w:val="24"/>
        </w:rPr>
        <w:softHyphen/>
        <w:t>личных областей науки и практики.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Интерпретация результата, учет реальных ограничений.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Корни уравнений. Равносильность уравнений. Преобразование уравнений.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приемы решения уравнений. Решение систем уравнений.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свойств и графиков функций для решения уравнений и нера</w:t>
      </w:r>
      <w:r w:rsidRPr="004A49BD">
        <w:rPr>
          <w:rFonts w:ascii="Times New Roman" w:hAnsi="Times New Roman" w:cs="Times New Roman"/>
          <w:sz w:val="24"/>
          <w:szCs w:val="24"/>
        </w:rPr>
        <w:softHyphen/>
        <w:t>венств.</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1" w:name="bookmark212"/>
      <w:r w:rsidRPr="004A49BD">
        <w:rPr>
          <w:rFonts w:ascii="Times New Roman" w:hAnsi="Times New Roman" w:cs="Times New Roman"/>
          <w:sz w:val="24"/>
          <w:szCs w:val="24"/>
        </w:rPr>
        <w:t>Комбинаторика, статистика и теория вероятностей</w:t>
      </w:r>
      <w:r w:rsidRPr="004A49BD">
        <w:rPr>
          <w:rFonts w:ascii="Times New Roman" w:hAnsi="Times New Roman" w:cs="Times New Roman"/>
          <w:sz w:val="24"/>
          <w:szCs w:val="24"/>
        </w:rPr>
        <w:br/>
        <w:t>Элементы комбинаторики</w:t>
      </w:r>
      <w:bookmarkEnd w:id="191"/>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понятия комбинаторики. Задачи на подсчет числа размещений, переста</w:t>
      </w:r>
      <w:r w:rsidRPr="004A49BD">
        <w:rPr>
          <w:rFonts w:ascii="Times New Roman" w:hAnsi="Times New Roman" w:cs="Times New Roman"/>
          <w:sz w:val="24"/>
          <w:szCs w:val="24"/>
        </w:rPr>
        <w:softHyphen/>
        <w:t>новок, сочетаний. Решение задач на перебор вариантов. Формула бинома Ньютона. Свойства биноминальных коэффициентов. Треугольник Паскаля.</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2" w:name="bookmark213"/>
      <w:r w:rsidRPr="004A49BD">
        <w:rPr>
          <w:rFonts w:ascii="Times New Roman" w:hAnsi="Times New Roman" w:cs="Times New Roman"/>
          <w:sz w:val="24"/>
          <w:szCs w:val="24"/>
        </w:rPr>
        <w:t>Элементы теории вероятностей</w:t>
      </w:r>
      <w:bookmarkEnd w:id="192"/>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3" w:name="bookmark214"/>
      <w:r w:rsidRPr="004A49BD">
        <w:rPr>
          <w:rFonts w:ascii="Times New Roman" w:hAnsi="Times New Roman" w:cs="Times New Roman"/>
          <w:sz w:val="24"/>
          <w:szCs w:val="24"/>
        </w:rPr>
        <w:t>Элементы математической статистики</w:t>
      </w:r>
      <w:bookmarkEnd w:id="193"/>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Представление данных (таблицы, диаграммы, графики), генеральная совокуп</w:t>
      </w:r>
      <w:r w:rsidRPr="004A49BD">
        <w:rPr>
          <w:rFonts w:ascii="Times New Roman" w:hAnsi="Times New Roman" w:cs="Times New Roman"/>
          <w:sz w:val="24"/>
          <w:szCs w:val="24"/>
        </w:rPr>
        <w:softHyphen/>
        <w:t>ность, выборка, среднее арифметическое, медиана. Понятие о задачах матема</w:t>
      </w:r>
      <w:r w:rsidRPr="004A49BD">
        <w:rPr>
          <w:rFonts w:ascii="Times New Roman" w:hAnsi="Times New Roman" w:cs="Times New Roman"/>
          <w:sz w:val="24"/>
          <w:szCs w:val="24"/>
        </w:rPr>
        <w:softHyphen/>
        <w:t>тической статистики.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практических задач с применением вероятностных методов.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4A49BD">
        <w:rPr>
          <w:rFonts w:ascii="Times New Roman" w:hAnsi="Times New Roman" w:cs="Times New Roman"/>
          <w:sz w:val="24"/>
          <w:szCs w:val="24"/>
        </w:rPr>
        <w:softHyphen/>
        <w:t>ние комбинаторных задач. Размещения, сочетания и перестановки. Бином Ньютона и треугольник Паскаля. Прикладные задачи.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4A49BD">
        <w:rPr>
          <w:rFonts w:ascii="Times New Roman" w:hAnsi="Times New Roman" w:cs="Times New Roman"/>
          <w:sz w:val="24"/>
          <w:szCs w:val="24"/>
        </w:rPr>
        <w:softHyphen/>
        <w:t>вых данных. Прикладные задачи.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геометрия</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4" w:name="bookmark215"/>
      <w:r w:rsidRPr="004A49BD">
        <w:rPr>
          <w:rFonts w:ascii="Times New Roman" w:hAnsi="Times New Roman" w:cs="Times New Roman"/>
          <w:sz w:val="24"/>
          <w:szCs w:val="24"/>
        </w:rPr>
        <w:lastRenderedPageBreak/>
        <w:t>Прямые и плоскости в пространстве</w:t>
      </w:r>
      <w:bookmarkEnd w:id="194"/>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5" w:name="bookmark216"/>
      <w:r w:rsidRPr="004A49BD">
        <w:rPr>
          <w:rFonts w:ascii="Times New Roman" w:hAnsi="Times New Roman" w:cs="Times New Roman"/>
          <w:sz w:val="24"/>
          <w:szCs w:val="24"/>
        </w:rPr>
        <w:t>Многогранники</w:t>
      </w:r>
      <w:bookmarkEnd w:id="195"/>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Вершины, ребра, грани многогранника. Развертка. Многогранные углы. Выпу</w:t>
      </w:r>
      <w:r w:rsidRPr="004A49BD">
        <w:rPr>
          <w:rFonts w:ascii="Times New Roman" w:hAnsi="Times New Roman" w:cs="Times New Roman"/>
          <w:sz w:val="24"/>
          <w:szCs w:val="24"/>
        </w:rPr>
        <w:softHyphen/>
        <w:t>клые многогранники. Теорема Эйлера.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Призма. Прямая и наклонная призма. Правильная призма. Параллелепипед. Куб.</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Пирамида. Правильная пирамида. Усеченная пирамида. Тетраэдр.</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Симметрии в кубе, в параллелепипеде, в призме и пирамиде.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Сечения куба, призмы и пирамиды.</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Представление о правильных многогранниках (тетраэдре, кубе, октаэдре, доде</w:t>
      </w:r>
      <w:r w:rsidRPr="004A49BD">
        <w:rPr>
          <w:rFonts w:ascii="Times New Roman" w:hAnsi="Times New Roman" w:cs="Times New Roman"/>
          <w:sz w:val="24"/>
          <w:szCs w:val="24"/>
        </w:rPr>
        <w:softHyphen/>
        <w:t>каэдре и икосаэдре).</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6" w:name="bookmark217"/>
      <w:r w:rsidRPr="004A49BD">
        <w:rPr>
          <w:rFonts w:ascii="Times New Roman" w:hAnsi="Times New Roman" w:cs="Times New Roman"/>
          <w:sz w:val="24"/>
          <w:szCs w:val="24"/>
        </w:rPr>
        <w:t>Тела и поверхности вращения</w:t>
      </w:r>
      <w:bookmarkEnd w:id="196"/>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Цилиндр и конус. Усеченный конус. Основание, высота, боковая поверхность, об</w:t>
      </w:r>
      <w:r w:rsidRPr="004A49BD">
        <w:rPr>
          <w:rFonts w:ascii="Times New Roman" w:hAnsi="Times New Roman" w:cs="Times New Roman"/>
          <w:sz w:val="24"/>
          <w:szCs w:val="24"/>
        </w:rPr>
        <w:softHyphen/>
        <w:t>разующая, развертка. Осевые сечения и сечения, параллельные основанию.</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Шар и сфера, их сечения. Касательная плоскость к сфере.</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7" w:name="bookmark218"/>
      <w:r w:rsidRPr="004A49BD">
        <w:rPr>
          <w:rFonts w:ascii="Times New Roman" w:hAnsi="Times New Roman" w:cs="Times New Roman"/>
          <w:sz w:val="24"/>
          <w:szCs w:val="24"/>
        </w:rPr>
        <w:t>Измерения в геометрии</w:t>
      </w:r>
      <w:bookmarkEnd w:id="197"/>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Объем и его измерение. Интегральная формула объема.</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Подобие тел. Отношения площадей поверхностей и объемов подобных тел.</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8" w:name="bookmark219"/>
      <w:r w:rsidRPr="004A49BD">
        <w:rPr>
          <w:rFonts w:ascii="Times New Roman" w:hAnsi="Times New Roman" w:cs="Times New Roman"/>
          <w:sz w:val="24"/>
          <w:szCs w:val="24"/>
        </w:rPr>
        <w:t>Координаты и векторы</w:t>
      </w:r>
      <w:bookmarkEnd w:id="198"/>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Прямоугольная (декартова) система координат в пространстве. Формула расстоя</w:t>
      </w:r>
      <w:r w:rsidRPr="004A49BD">
        <w:rPr>
          <w:rFonts w:ascii="Times New Roman" w:hAnsi="Times New Roman" w:cs="Times New Roman"/>
          <w:sz w:val="24"/>
          <w:szCs w:val="24"/>
        </w:rPr>
        <w:softHyphen/>
        <w:t>ния между двумя точками. Уравнения сферы, плоскости и прямой.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4A49BD">
        <w:rPr>
          <w:rFonts w:ascii="Times New Roman" w:hAnsi="Times New Roman" w:cs="Times New Roman"/>
          <w:sz w:val="24"/>
          <w:szCs w:val="24"/>
        </w:rPr>
        <w:softHyphen/>
        <w:t>торами. Проекция вектора на ось. Координаты вектора. Скалярное произведение векторов.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координат и векторов при решении математических и прикладных задач.</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Признаки и свойства параллельных и перпендикулярных плоскостей.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Различные виды многогранников. Их изображения. Сечения, развертки много</w:t>
      </w:r>
      <w:r w:rsidRPr="004A49BD">
        <w:rPr>
          <w:rFonts w:ascii="Times New Roman" w:hAnsi="Times New Roman" w:cs="Times New Roman"/>
          <w:sz w:val="24"/>
          <w:szCs w:val="24"/>
        </w:rPr>
        <w:softHyphen/>
        <w:t>гранников. Площадь поверхности. Виды симметрий в пространстве. Симметрия тел вращения и многогранников. Вычисление площадей и объемов.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Векторы. Действия с векторами. Декартова система координат в пространстве.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lastRenderedPageBreak/>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D41622" w:rsidRPr="004A49BD" w:rsidRDefault="00D41622" w:rsidP="00D41622">
      <w:pPr>
        <w:spacing w:after="0" w:line="240" w:lineRule="auto"/>
        <w:ind w:firstLine="709"/>
        <w:jc w:val="both"/>
        <w:rPr>
          <w:rFonts w:ascii="Times New Roman" w:hAnsi="Times New Roman" w:cs="Times New Roman"/>
          <w:sz w:val="24"/>
          <w:szCs w:val="24"/>
        </w:rPr>
      </w:pPr>
      <w:bookmarkStart w:id="199" w:name="bookmark220"/>
      <w:r>
        <w:rPr>
          <w:rFonts w:ascii="Times New Roman" w:hAnsi="Times New Roman" w:cs="Times New Roman"/>
          <w:sz w:val="24"/>
          <w:szCs w:val="24"/>
        </w:rPr>
        <w:t>Т</w:t>
      </w:r>
      <w:r w:rsidRPr="004A49BD">
        <w:rPr>
          <w:rFonts w:ascii="Times New Roman" w:hAnsi="Times New Roman" w:cs="Times New Roman"/>
          <w:sz w:val="24"/>
          <w:szCs w:val="24"/>
        </w:rPr>
        <w:t>емы рефератов (докладов), исследовательских проектов</w:t>
      </w:r>
      <w:bookmarkEnd w:id="199"/>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Непрерывные дроби.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сложных процентов в экономических расчетах</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Средние значения и их применение в статистике.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Векторное задание прямых и плоскостей в пространстве.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Сложение гармонических колебаний.</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Графическое решение уравнений и неравенств.</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Правильные и полуправильные многогранники.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Конические сечения и их применение в технике.</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Понятие дифференциала и его приложения.</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Схемы повторных испытаний Бернулли.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Исследование уравнений и неравенств с параметром</w:t>
      </w:r>
    </w:p>
    <w:p w:rsidR="00D41622" w:rsidRDefault="00D41622" w:rsidP="00D41622">
      <w:pPr>
        <w:spacing w:after="0" w:line="240" w:lineRule="auto"/>
        <w:ind w:firstLine="709"/>
        <w:jc w:val="center"/>
        <w:rPr>
          <w:rFonts w:ascii="Times New Roman" w:hAnsi="Times New Roman" w:cs="Times New Roman"/>
          <w:sz w:val="24"/>
          <w:szCs w:val="24"/>
        </w:rPr>
      </w:pPr>
      <w:bookmarkStart w:id="200" w:name="bookmark221"/>
    </w:p>
    <w:p w:rsidR="00D41622" w:rsidRDefault="00D41622" w:rsidP="00D41622">
      <w:pPr>
        <w:spacing w:after="0" w:line="240" w:lineRule="auto"/>
        <w:ind w:firstLine="709"/>
        <w:jc w:val="center"/>
        <w:rPr>
          <w:rFonts w:ascii="Times New Roman" w:hAnsi="Times New Roman" w:cs="Times New Roman"/>
          <w:sz w:val="24"/>
          <w:szCs w:val="24"/>
        </w:rPr>
      </w:pPr>
    </w:p>
    <w:p w:rsidR="00D41622" w:rsidRDefault="00D41622" w:rsidP="00D41622">
      <w:pPr>
        <w:spacing w:after="0" w:line="240" w:lineRule="auto"/>
        <w:ind w:firstLine="709"/>
        <w:jc w:val="center"/>
        <w:rPr>
          <w:rFonts w:ascii="Times New Roman" w:hAnsi="Times New Roman" w:cs="Times New Roman"/>
          <w:sz w:val="24"/>
          <w:szCs w:val="24"/>
        </w:rPr>
      </w:pPr>
    </w:p>
    <w:p w:rsidR="00D41622" w:rsidRDefault="00D41622" w:rsidP="00D41622">
      <w:pPr>
        <w:spacing w:after="0" w:line="240" w:lineRule="auto"/>
        <w:ind w:firstLine="709"/>
        <w:jc w:val="center"/>
        <w:rPr>
          <w:rFonts w:ascii="Times New Roman" w:hAnsi="Times New Roman" w:cs="Times New Roman"/>
          <w:sz w:val="24"/>
          <w:szCs w:val="24"/>
        </w:rPr>
      </w:pPr>
    </w:p>
    <w:p w:rsidR="00D41622" w:rsidRDefault="00D41622" w:rsidP="00D41622">
      <w:pPr>
        <w:spacing w:after="0" w:line="240" w:lineRule="auto"/>
        <w:ind w:firstLine="709"/>
        <w:jc w:val="center"/>
        <w:rPr>
          <w:rFonts w:ascii="Times New Roman" w:hAnsi="Times New Roman" w:cs="Times New Roman"/>
          <w:sz w:val="24"/>
          <w:szCs w:val="24"/>
        </w:rPr>
      </w:pPr>
    </w:p>
    <w:p w:rsidR="00D41622" w:rsidRDefault="00D41622" w:rsidP="00D41622">
      <w:pPr>
        <w:spacing w:after="0" w:line="240" w:lineRule="auto"/>
        <w:ind w:firstLine="709"/>
        <w:jc w:val="center"/>
        <w:rPr>
          <w:rFonts w:ascii="Times New Roman" w:hAnsi="Times New Roman" w:cs="Times New Roman"/>
          <w:sz w:val="24"/>
          <w:szCs w:val="24"/>
        </w:rPr>
      </w:pPr>
      <w:r w:rsidRPr="004A49BD">
        <w:rPr>
          <w:rFonts w:ascii="Times New Roman" w:hAnsi="Times New Roman" w:cs="Times New Roman"/>
          <w:sz w:val="24"/>
          <w:szCs w:val="24"/>
        </w:rPr>
        <w:t>ТЕМАТИЧЕСКОЕ ПЛАНИРОВАНИЕ</w:t>
      </w:r>
      <w:bookmarkEnd w:id="200"/>
    </w:p>
    <w:p w:rsidR="00D41622" w:rsidRDefault="00D41622" w:rsidP="00D41622">
      <w:pPr>
        <w:spacing w:after="0" w:line="240" w:lineRule="auto"/>
        <w:ind w:firstLine="709"/>
        <w:jc w:val="center"/>
        <w:rPr>
          <w:rFonts w:ascii="Times New Roman" w:hAnsi="Times New Roman" w:cs="Times New Roman"/>
          <w:sz w:val="24"/>
          <w:szCs w:val="24"/>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81"/>
        <w:gridCol w:w="1559"/>
        <w:gridCol w:w="992"/>
        <w:gridCol w:w="993"/>
        <w:gridCol w:w="1024"/>
      </w:tblGrid>
      <w:tr w:rsidR="00D41622" w:rsidRPr="00C90774" w:rsidTr="00073043">
        <w:tc>
          <w:tcPr>
            <w:tcW w:w="534" w:type="dxa"/>
            <w:vMerge w:val="restart"/>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w:t>
            </w:r>
          </w:p>
        </w:tc>
        <w:tc>
          <w:tcPr>
            <w:tcW w:w="4281" w:type="dxa"/>
            <w:vMerge w:val="restart"/>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b/>
                <w:bCs/>
                <w:lang w:eastAsia="ru-RU"/>
              </w:rPr>
              <w:t>Наименование разделов и тем</w:t>
            </w:r>
          </w:p>
        </w:tc>
        <w:tc>
          <w:tcPr>
            <w:tcW w:w="1559" w:type="dxa"/>
            <w:vMerge w:val="restart"/>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b/>
                <w:bCs/>
                <w:lang w:eastAsia="ru-RU"/>
              </w:rPr>
              <w:t>Максимальная учебная нагрузка</w:t>
            </w:r>
          </w:p>
        </w:tc>
        <w:tc>
          <w:tcPr>
            <w:tcW w:w="3005" w:type="dxa"/>
            <w:gridSpan w:val="3"/>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Аудиторные занятия</w:t>
            </w:r>
          </w:p>
        </w:tc>
      </w:tr>
      <w:tr w:rsidR="00D41622" w:rsidRPr="00C90774" w:rsidTr="00073043">
        <w:tc>
          <w:tcPr>
            <w:tcW w:w="534" w:type="dxa"/>
            <w:vMerge/>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4281" w:type="dxa"/>
            <w:vMerge/>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p>
        </w:tc>
        <w:tc>
          <w:tcPr>
            <w:tcW w:w="1559" w:type="dxa"/>
            <w:vMerge/>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p>
        </w:tc>
        <w:tc>
          <w:tcPr>
            <w:tcW w:w="992" w:type="dxa"/>
            <w:vMerge w:val="restart"/>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Всего</w:t>
            </w:r>
          </w:p>
        </w:tc>
        <w:tc>
          <w:tcPr>
            <w:tcW w:w="2013" w:type="dxa"/>
            <w:gridSpan w:val="2"/>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из них</w:t>
            </w:r>
          </w:p>
        </w:tc>
      </w:tr>
      <w:tr w:rsidR="00D41622" w:rsidRPr="00C90774" w:rsidTr="00073043">
        <w:tc>
          <w:tcPr>
            <w:tcW w:w="534" w:type="dxa"/>
            <w:vMerge/>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4281" w:type="dxa"/>
            <w:vMerge/>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p>
        </w:tc>
        <w:tc>
          <w:tcPr>
            <w:tcW w:w="1559" w:type="dxa"/>
            <w:vMerge/>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p>
        </w:tc>
        <w:tc>
          <w:tcPr>
            <w:tcW w:w="992" w:type="dxa"/>
            <w:vMerge/>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Практические</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Контрольные</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Введение</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Развитие понятия о числе</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10</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10</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w:t>
            </w:r>
          </w:p>
        </w:tc>
        <w:tc>
          <w:tcPr>
            <w:tcW w:w="4281" w:type="dxa"/>
          </w:tcPr>
          <w:p w:rsidR="00D41622" w:rsidRPr="00C90774" w:rsidRDefault="00D41622" w:rsidP="00073043">
            <w:pPr>
              <w:spacing w:after="0" w:line="240" w:lineRule="auto"/>
              <w:ind w:right="-228"/>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Корни, степени и логарифмы</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28</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28</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6</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Прямые и плоскости в пространстве</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20</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20</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5</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4.</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Комбинаторика</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12</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12</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rPr>
          <w:trHeight w:val="85"/>
        </w:trPr>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5.</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Координаты и векторы</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16</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16</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4</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6.</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Основы тригонометрии</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31</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31</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5</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7.</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Функции и графики</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highlight w:val="yellow"/>
                <w:lang w:eastAsia="ru-RU"/>
              </w:rPr>
            </w:pPr>
            <w:r w:rsidRPr="00C90774">
              <w:rPr>
                <w:rFonts w:ascii="Times New Roman" w:eastAsia="Times New Roman" w:hAnsi="Times New Roman" w:cs="Times New Roman"/>
                <w:b/>
                <w:sz w:val="24"/>
                <w:szCs w:val="24"/>
                <w:lang w:eastAsia="ru-RU"/>
              </w:rPr>
              <w:t>18</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highlight w:val="yellow"/>
                <w:lang w:eastAsia="ru-RU"/>
              </w:rPr>
            </w:pPr>
            <w:r w:rsidRPr="00C90774">
              <w:rPr>
                <w:rFonts w:ascii="Times New Roman" w:eastAsia="Times New Roman" w:hAnsi="Times New Roman" w:cs="Times New Roman"/>
                <w:sz w:val="24"/>
                <w:szCs w:val="24"/>
                <w:lang w:eastAsia="ru-RU"/>
              </w:rPr>
              <w:t>18</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highlight w:val="yellow"/>
                <w:lang w:eastAsia="ru-RU"/>
              </w:rPr>
            </w:pPr>
            <w:r w:rsidRPr="00C90774">
              <w:rPr>
                <w:rFonts w:ascii="Times New Roman" w:eastAsia="Times New Roman" w:hAnsi="Times New Roman" w:cs="Times New Roman"/>
                <w:sz w:val="24"/>
                <w:szCs w:val="24"/>
                <w:lang w:eastAsia="ru-RU"/>
              </w:rPr>
              <w:t>8</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8.</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Многогранники и круглые тела</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26</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26</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4</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9.</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Начала математического анализа</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24</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24</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6</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10.</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Интеграл и его применение</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15</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15</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11.</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Элементы теории вероятностей и математической статистики</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12</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12</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12.</w:t>
            </w:r>
          </w:p>
        </w:tc>
        <w:tc>
          <w:tcPr>
            <w:tcW w:w="4281" w:type="dxa"/>
          </w:tcPr>
          <w:p w:rsidR="00D41622" w:rsidRPr="00C90774" w:rsidRDefault="00D41622" w:rsidP="00073043">
            <w:pPr>
              <w:spacing w:after="0" w:line="240" w:lineRule="auto"/>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Уравнения и неравенства</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20</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20</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3</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w:t>
            </w:r>
          </w:p>
        </w:tc>
      </w:tr>
      <w:tr w:rsidR="00D41622" w:rsidRPr="00C90774" w:rsidTr="00073043">
        <w:tc>
          <w:tcPr>
            <w:tcW w:w="534"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p>
        </w:tc>
        <w:tc>
          <w:tcPr>
            <w:tcW w:w="4281" w:type="dxa"/>
          </w:tcPr>
          <w:p w:rsidR="00D41622" w:rsidRPr="00C90774" w:rsidRDefault="00D41622" w:rsidP="00073043">
            <w:pPr>
              <w:spacing w:after="0" w:line="240" w:lineRule="auto"/>
              <w:ind w:hanging="33"/>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Итого</w:t>
            </w:r>
          </w:p>
        </w:tc>
        <w:tc>
          <w:tcPr>
            <w:tcW w:w="1559" w:type="dxa"/>
          </w:tcPr>
          <w:p w:rsidR="00D41622" w:rsidRPr="00C90774" w:rsidRDefault="00D41622" w:rsidP="00073043">
            <w:pPr>
              <w:spacing w:after="0" w:line="240" w:lineRule="auto"/>
              <w:jc w:val="center"/>
              <w:rPr>
                <w:rFonts w:ascii="Times New Roman" w:eastAsia="Times New Roman" w:hAnsi="Times New Roman" w:cs="Times New Roman"/>
                <w:b/>
                <w:sz w:val="24"/>
                <w:szCs w:val="24"/>
                <w:lang w:eastAsia="ru-RU"/>
              </w:rPr>
            </w:pPr>
            <w:r w:rsidRPr="00C90774">
              <w:rPr>
                <w:rFonts w:ascii="Times New Roman" w:eastAsia="Times New Roman" w:hAnsi="Times New Roman" w:cs="Times New Roman"/>
                <w:b/>
                <w:sz w:val="24"/>
                <w:szCs w:val="24"/>
                <w:lang w:eastAsia="ru-RU"/>
              </w:rPr>
              <w:t>234</w:t>
            </w:r>
          </w:p>
        </w:tc>
        <w:tc>
          <w:tcPr>
            <w:tcW w:w="992"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234</w:t>
            </w:r>
          </w:p>
        </w:tc>
        <w:tc>
          <w:tcPr>
            <w:tcW w:w="993"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52</w:t>
            </w:r>
          </w:p>
        </w:tc>
        <w:tc>
          <w:tcPr>
            <w:tcW w:w="1020" w:type="dxa"/>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sz w:val="24"/>
                <w:szCs w:val="24"/>
                <w:lang w:eastAsia="ru-RU"/>
              </w:rPr>
              <w:t>13</w:t>
            </w:r>
          </w:p>
        </w:tc>
      </w:tr>
      <w:tr w:rsidR="00D41622" w:rsidRPr="00C90774" w:rsidTr="00073043">
        <w:tc>
          <w:tcPr>
            <w:tcW w:w="9383" w:type="dxa"/>
            <w:gridSpan w:val="6"/>
          </w:tcPr>
          <w:p w:rsidR="00D41622" w:rsidRPr="00C90774" w:rsidRDefault="00D41622" w:rsidP="00073043">
            <w:pPr>
              <w:spacing w:after="0" w:line="240" w:lineRule="auto"/>
              <w:jc w:val="center"/>
              <w:rPr>
                <w:rFonts w:ascii="Times New Roman" w:eastAsia="Times New Roman" w:hAnsi="Times New Roman" w:cs="Times New Roman"/>
                <w:sz w:val="24"/>
                <w:szCs w:val="24"/>
                <w:lang w:eastAsia="ru-RU"/>
              </w:rPr>
            </w:pPr>
            <w:r w:rsidRPr="00C90774">
              <w:rPr>
                <w:rFonts w:ascii="Times New Roman" w:eastAsia="Times New Roman" w:hAnsi="Times New Roman" w:cs="Times New Roman"/>
                <w:b/>
                <w:i/>
                <w:sz w:val="24"/>
                <w:szCs w:val="24"/>
                <w:lang w:eastAsia="ru-RU"/>
              </w:rPr>
              <w:t>Промежуточная аттестация в форме экзамена</w:t>
            </w:r>
          </w:p>
        </w:tc>
      </w:tr>
    </w:tbl>
    <w:p w:rsidR="00D41622" w:rsidRPr="00C90774" w:rsidRDefault="00D41622" w:rsidP="00D41622">
      <w:pPr>
        <w:autoSpaceDE w:val="0"/>
        <w:autoSpaceDN w:val="0"/>
        <w:adjustRightInd w:val="0"/>
        <w:spacing w:after="0" w:line="240" w:lineRule="auto"/>
        <w:rPr>
          <w:rFonts w:ascii="Times New Roman" w:eastAsia="Times New Roman" w:hAnsi="Times New Roman" w:cs="Times New Roman"/>
          <w:sz w:val="24"/>
          <w:szCs w:val="24"/>
          <w:lang w:eastAsia="ru-RU"/>
        </w:rPr>
      </w:pPr>
    </w:p>
    <w:p w:rsidR="00D41622" w:rsidRPr="004A49BD" w:rsidRDefault="00D41622" w:rsidP="00D41622">
      <w:pPr>
        <w:spacing w:after="0" w:line="240" w:lineRule="auto"/>
        <w:ind w:firstLine="709"/>
        <w:jc w:val="center"/>
        <w:rPr>
          <w:rFonts w:ascii="Times New Roman" w:hAnsi="Times New Roman" w:cs="Times New Roman"/>
          <w:sz w:val="24"/>
          <w:szCs w:val="24"/>
        </w:rPr>
      </w:pPr>
    </w:p>
    <w:p w:rsidR="00D41622" w:rsidRPr="004A49BD" w:rsidRDefault="00D41622" w:rsidP="00D41622">
      <w:pPr>
        <w:spacing w:after="0" w:line="240" w:lineRule="auto"/>
        <w:ind w:firstLine="709"/>
        <w:jc w:val="both"/>
        <w:rPr>
          <w:rFonts w:ascii="Times New Roman" w:hAnsi="Times New Roman" w:cs="Times New Roman"/>
          <w:sz w:val="24"/>
          <w:szCs w:val="24"/>
        </w:rPr>
      </w:pPr>
    </w:p>
    <w:p w:rsidR="00D41622" w:rsidRPr="004A49BD" w:rsidRDefault="00D41622" w:rsidP="00D41622">
      <w:pPr>
        <w:spacing w:after="0" w:line="240" w:lineRule="auto"/>
        <w:ind w:firstLine="709"/>
        <w:jc w:val="center"/>
        <w:rPr>
          <w:rFonts w:ascii="Times New Roman" w:hAnsi="Times New Roman" w:cs="Times New Roman"/>
          <w:sz w:val="24"/>
          <w:szCs w:val="24"/>
        </w:rPr>
      </w:pPr>
      <w:r w:rsidRPr="004A49BD">
        <w:rPr>
          <w:rFonts w:ascii="Times New Roman" w:hAnsi="Times New Roman" w:cs="Times New Roman"/>
          <w:sz w:val="24"/>
          <w:szCs w:val="24"/>
        </w:rPr>
        <w:t>ХАРАКТЕРИСТИКА ОСНОВНЫХ ВИДОВ УЧЕБНОЙ ДЕЯТЕЛЬНОСТИ</w:t>
      </w:r>
    </w:p>
    <w:p w:rsidR="00D41622" w:rsidRPr="004A49BD" w:rsidRDefault="00D41622" w:rsidP="00D41622">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11"/>
        <w:gridCol w:w="6394"/>
      </w:tblGrid>
      <w:tr w:rsidR="00D41622" w:rsidRPr="007E3F87" w:rsidTr="00073043">
        <w:trPr>
          <w:trHeight w:hRule="exact" w:val="600"/>
          <w:jc w:val="center"/>
        </w:trPr>
        <w:tc>
          <w:tcPr>
            <w:tcW w:w="2811" w:type="dxa"/>
            <w:tcBorders>
              <w:top w:val="single" w:sz="4" w:space="0" w:color="auto"/>
              <w:left w:val="single" w:sz="4" w:space="0" w:color="auto"/>
            </w:tcBorders>
            <w:shd w:val="clear" w:color="auto" w:fill="FFFFFF"/>
            <w:vAlign w:val="center"/>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right w:val="single" w:sz="4" w:space="0" w:color="auto"/>
            </w:tcBorders>
            <w:shd w:val="clear" w:color="auto" w:fill="FFFFFF"/>
            <w:vAlign w:val="center"/>
          </w:tcPr>
          <w:p w:rsidR="00D41622" w:rsidRPr="007E3F87" w:rsidRDefault="00D41622" w:rsidP="00073043">
            <w:pPr>
              <w:spacing w:after="0" w:line="240" w:lineRule="auto"/>
              <w:ind w:firstLine="709"/>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tc>
      </w:tr>
      <w:tr w:rsidR="00D41622" w:rsidRPr="007E3F87" w:rsidTr="00073043">
        <w:trPr>
          <w:trHeight w:hRule="exact" w:val="1397"/>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ind w:firstLine="57"/>
              <w:rPr>
                <w:rFonts w:ascii="Times New Roman" w:hAnsi="Times New Roman" w:cs="Times New Roman"/>
              </w:rPr>
            </w:pPr>
            <w:r w:rsidRPr="007E3F87">
              <w:rPr>
                <w:rFonts w:ascii="Times New Roman" w:hAnsi="Times New Roman" w:cs="Times New Roman"/>
              </w:rPr>
              <w:t>Введение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АЛГЕБРА</w:t>
            </w:r>
          </w:p>
        </w:tc>
      </w:tr>
      <w:tr w:rsidR="00D41622" w:rsidRPr="007E3F87" w:rsidTr="00073043">
        <w:trPr>
          <w:trHeight w:hRule="exact" w:val="2135"/>
          <w:jc w:val="center"/>
        </w:trPr>
        <w:tc>
          <w:tcPr>
            <w:tcW w:w="2811" w:type="dxa"/>
            <w:tcBorders>
              <w:top w:val="single" w:sz="4" w:space="0" w:color="auto"/>
              <w:left w:val="single" w:sz="4" w:space="0" w:color="auto"/>
              <w:bottom w:val="single" w:sz="4" w:space="0" w:color="auto"/>
              <w:right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Развитие понятия о числе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Выполнение арифметических действий над числами, сочетая устные и письменные приемы.</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Нахождение приближенных значений величин и погрешностей вычислений (абсолютной и относительной); сравнение числовых выражений.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Нахождение ошибок в преобразованиях и вычислениях (отно</w:t>
            </w:r>
            <w:r w:rsidRPr="007E3F87">
              <w:rPr>
                <w:rFonts w:ascii="Times New Roman" w:hAnsi="Times New Roman" w:cs="Times New Roman"/>
              </w:rPr>
              <w:softHyphen/>
              <w:t>сится ко всем пунктам программы)</w:t>
            </w:r>
          </w:p>
        </w:tc>
      </w:tr>
      <w:tr w:rsidR="00D41622" w:rsidRPr="007E3F87" w:rsidTr="00073043">
        <w:trPr>
          <w:trHeight w:hRule="exact" w:val="6666"/>
          <w:jc w:val="center"/>
        </w:trPr>
        <w:tc>
          <w:tcPr>
            <w:tcW w:w="2811" w:type="dxa"/>
            <w:tcBorders>
              <w:top w:val="single" w:sz="4" w:space="0" w:color="auto"/>
              <w:left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Корни, степени, лога</w:t>
            </w:r>
            <w:r w:rsidRPr="007E3F87">
              <w:rPr>
                <w:rFonts w:ascii="Times New Roman" w:hAnsi="Times New Roman" w:cs="Times New Roman"/>
              </w:rPr>
              <w:softHyphen/>
              <w:t>рифмы</w:t>
            </w:r>
          </w:p>
        </w:tc>
        <w:tc>
          <w:tcPr>
            <w:tcW w:w="6394" w:type="dxa"/>
            <w:tcBorders>
              <w:top w:val="single" w:sz="4" w:space="0" w:color="auto"/>
              <w:left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корня n-й степени, свойствами ради</w:t>
            </w:r>
            <w:r w:rsidRPr="007E3F87">
              <w:rPr>
                <w:rFonts w:ascii="Times New Roman" w:hAnsi="Times New Roman" w:cs="Times New Roman"/>
              </w:rPr>
              <w:softHyphen/>
              <w:t>калов и правилами сравнения корней.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Формулирование определения корня и свойств корней. Вычисле</w:t>
            </w:r>
            <w:r w:rsidRPr="007E3F87">
              <w:rPr>
                <w:rFonts w:ascii="Times New Roman" w:hAnsi="Times New Roman" w:cs="Times New Roman"/>
              </w:rPr>
              <w:softHyphen/>
              <w:t>ние и сравнение корней, выполнение прикидки значения корня. Преобразование числовых и буквенных выражений, содержа</w:t>
            </w:r>
            <w:r w:rsidRPr="007E3F87">
              <w:rPr>
                <w:rFonts w:ascii="Times New Roman" w:hAnsi="Times New Roman" w:cs="Times New Roman"/>
              </w:rPr>
              <w:softHyphen/>
              <w:t>щих радикалы.</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Выполнение расчетов по формулам, содержащим радикалы, осу</w:t>
            </w:r>
            <w:r w:rsidRPr="007E3F87">
              <w:rPr>
                <w:rFonts w:ascii="Times New Roman" w:hAnsi="Times New Roman" w:cs="Times New Roman"/>
              </w:rPr>
              <w:softHyphen/>
              <w:t>ществляя необходимые подстановки и преобразования. Определение равносильности выражений с радикалами. Реше</w:t>
            </w:r>
            <w:r w:rsidRPr="007E3F87">
              <w:rPr>
                <w:rFonts w:ascii="Times New Roman" w:hAnsi="Times New Roman" w:cs="Times New Roman"/>
              </w:rPr>
              <w:softHyphen/>
              <w:t>ние иррациональных уравнений.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степени с действительным показате</w:t>
            </w:r>
            <w:r w:rsidRPr="007E3F87">
              <w:rPr>
                <w:rFonts w:ascii="Times New Roman" w:hAnsi="Times New Roman" w:cs="Times New Roman"/>
              </w:rPr>
              <w:softHyphen/>
              <w:t>лем.</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Нахождение значений степени, используя при необходимости инструментальные средства.</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Записывание корня n-й степени в виде степени с дробным пока</w:t>
            </w:r>
            <w:r w:rsidRPr="007E3F87">
              <w:rPr>
                <w:rFonts w:ascii="Times New Roman" w:hAnsi="Times New Roman" w:cs="Times New Roman"/>
              </w:rPr>
              <w:softHyphen/>
              <w:t>зателем и наоборот.</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Формулирование свойств степеней. Вычисление степеней с ра</w:t>
            </w:r>
            <w:r w:rsidRPr="007E3F87">
              <w:rPr>
                <w:rFonts w:ascii="Times New Roman" w:hAnsi="Times New Roman" w:cs="Times New Roman"/>
              </w:rPr>
              <w:softHyphen/>
              <w:t>циональным показателем, выполнение прикидки значения сте</w:t>
            </w:r>
            <w:r w:rsidRPr="007E3F87">
              <w:rPr>
                <w:rFonts w:ascii="Times New Roman" w:hAnsi="Times New Roman" w:cs="Times New Roman"/>
              </w:rPr>
              <w:softHyphen/>
              <w:t>пени, сравнение степеней.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Преобразование числовых и буквенных выражений, содержа</w:t>
            </w:r>
            <w:r w:rsidRPr="007E3F87">
              <w:rPr>
                <w:rFonts w:ascii="Times New Roman" w:hAnsi="Times New Roman" w:cs="Times New Roman"/>
              </w:rPr>
              <w:softHyphen/>
              <w:t>щих степени, применяя свойства. Решение показательных урав</w:t>
            </w:r>
            <w:r w:rsidRPr="007E3F87">
              <w:rPr>
                <w:rFonts w:ascii="Times New Roman" w:hAnsi="Times New Roman" w:cs="Times New Roman"/>
              </w:rPr>
              <w:softHyphen/>
              <w:t>нений.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применением корней и степеней при вычисле</w:t>
            </w:r>
            <w:r w:rsidRPr="007E3F87">
              <w:rPr>
                <w:rFonts w:ascii="Times New Roman" w:hAnsi="Times New Roman" w:cs="Times New Roman"/>
              </w:rPr>
              <w:softHyphen/>
              <w:t>нии средних, делении отрезка в «золотом сечении». Решение прикладных задач на сложные проценты</w:t>
            </w:r>
          </w:p>
        </w:tc>
      </w:tr>
      <w:tr w:rsidR="00D41622" w:rsidRPr="007E3F87" w:rsidTr="00073043">
        <w:trPr>
          <w:trHeight w:hRule="exact" w:val="1577"/>
          <w:jc w:val="center"/>
        </w:trPr>
        <w:tc>
          <w:tcPr>
            <w:tcW w:w="2811" w:type="dxa"/>
            <w:tcBorders>
              <w:top w:val="single" w:sz="4" w:space="0" w:color="auto"/>
              <w:left w:val="single" w:sz="4" w:space="0" w:color="auto"/>
            </w:tcBorders>
            <w:shd w:val="clear" w:color="auto" w:fill="FFFFFF"/>
            <w:vAlign w:val="center"/>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Преобразование алге</w:t>
            </w:r>
            <w:r w:rsidRPr="007E3F87">
              <w:rPr>
                <w:rFonts w:ascii="Times New Roman" w:hAnsi="Times New Roman" w:cs="Times New Roman"/>
              </w:rPr>
              <w:softHyphen/>
              <w:t>браических выражений</w:t>
            </w:r>
          </w:p>
        </w:tc>
        <w:tc>
          <w:tcPr>
            <w:tcW w:w="6394" w:type="dxa"/>
            <w:tcBorders>
              <w:top w:val="single" w:sz="4" w:space="0" w:color="auto"/>
              <w:left w:val="single" w:sz="4" w:space="0" w:color="auto"/>
              <w:right w:val="single" w:sz="4" w:space="0" w:color="auto"/>
            </w:tcBorders>
            <w:shd w:val="clear" w:color="auto" w:fill="FFFFFF"/>
            <w:vAlign w:val="center"/>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Выполнение преобразований выражений, применение формул, связанных со свойствами степеней и логарифмов.</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Определение области допустимых значений логарифмического выражения. Решение логарифмических уравнений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ОСНОВЫ ТРИГОНОМЕТРИИ</w:t>
            </w:r>
          </w:p>
        </w:tc>
      </w:tr>
      <w:tr w:rsidR="00D41622" w:rsidRPr="007E3F87" w:rsidTr="00073043">
        <w:trPr>
          <w:trHeight w:hRule="exact" w:val="1201"/>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lastRenderedPageBreak/>
              <w:t>Основные понятия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p>
        </w:tc>
      </w:tr>
      <w:tr w:rsidR="00D41622" w:rsidRPr="007E3F87" w:rsidTr="00073043">
        <w:trPr>
          <w:trHeight w:hRule="exact" w:val="1399"/>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Формулирование определений тригонометрических функций для углов поворота и острых углов прямоугольного треугольни</w:t>
            </w:r>
            <w:r w:rsidRPr="007E3F87">
              <w:rPr>
                <w:rFonts w:ascii="Times New Roman" w:hAnsi="Times New Roman" w:cs="Times New Roman"/>
              </w:rPr>
              <w:softHyphen/>
              <w:t>ка и объяснение их взаимосвязи</w:t>
            </w:r>
          </w:p>
        </w:tc>
      </w:tr>
      <w:tr w:rsidR="00D41622" w:rsidRPr="007E3F87" w:rsidTr="00073043">
        <w:trPr>
          <w:trHeight w:hRule="exact" w:val="868"/>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Основные тригономе</w:t>
            </w:r>
            <w:r w:rsidRPr="007E3F87">
              <w:rPr>
                <w:rFonts w:ascii="Times New Roman" w:hAnsi="Times New Roman" w:cs="Times New Roman"/>
              </w:rPr>
              <w:softHyphen/>
              <w:t>трические тождества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Применение основных тригонометрических тождеств для вычис</w:t>
            </w:r>
            <w:r w:rsidRPr="007E3F87">
              <w:rPr>
                <w:rFonts w:ascii="Times New Roman" w:hAnsi="Times New Roman" w:cs="Times New Roman"/>
              </w:rPr>
              <w:softHyphen/>
              <w:t>ления значений тригонометрических функций по одной из них</w:t>
            </w:r>
          </w:p>
        </w:tc>
      </w:tr>
      <w:tr w:rsidR="00D41622" w:rsidRPr="007E3F87" w:rsidTr="00073043">
        <w:trPr>
          <w:trHeight w:hRule="exact" w:val="1264"/>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ind w:firstLine="57"/>
              <w:rPr>
                <w:rFonts w:ascii="Times New Roman" w:hAnsi="Times New Roman" w:cs="Times New Roman"/>
              </w:rPr>
            </w:pPr>
            <w:r w:rsidRPr="007E3F87">
              <w:rPr>
                <w:rFonts w:ascii="Times New Roman" w:hAnsi="Times New Roman" w:cs="Times New Roman"/>
              </w:rPr>
              <w:t>Преобразования про</w:t>
            </w:r>
            <w:r w:rsidRPr="007E3F87">
              <w:rPr>
                <w:rFonts w:ascii="Times New Roman" w:hAnsi="Times New Roman" w:cs="Times New Roman"/>
              </w:rPr>
              <w:softHyphen/>
              <w:t>стейших тригонометри</w:t>
            </w:r>
            <w:r w:rsidRPr="007E3F87">
              <w:rPr>
                <w:rFonts w:ascii="Times New Roman" w:hAnsi="Times New Roman" w:cs="Times New Roman"/>
              </w:rPr>
              <w:softHyphen/>
              <w:t>ческих выражений</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7E3F87">
              <w:rPr>
                <w:rFonts w:ascii="Times New Roman" w:hAnsi="Times New Roman" w:cs="Times New Roman"/>
              </w:rPr>
              <w:softHyphen/>
              <w:t>числении значения тригонометрического выражения и упроще</w:t>
            </w:r>
            <w:r w:rsidRPr="007E3F87">
              <w:rPr>
                <w:rFonts w:ascii="Times New Roman" w:hAnsi="Times New Roman" w:cs="Times New Roman"/>
              </w:rPr>
              <w:softHyphen/>
              <w:t>ния его.</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со свойствами симметрии точек на единичной окружности и применение их для вывода формул приведения</w:t>
            </w:r>
          </w:p>
        </w:tc>
      </w:tr>
      <w:tr w:rsidR="00D41622" w:rsidRPr="007E3F87" w:rsidTr="00073043">
        <w:trPr>
          <w:trHeight w:hRule="exact" w:val="1833"/>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Простейшие тригоно</w:t>
            </w:r>
            <w:r w:rsidRPr="007E3F87">
              <w:rPr>
                <w:rFonts w:ascii="Times New Roman" w:hAnsi="Times New Roman" w:cs="Times New Roman"/>
              </w:rPr>
              <w:softHyphen/>
              <w:t>метрические уравне</w:t>
            </w:r>
            <w:r w:rsidRPr="007E3F87">
              <w:rPr>
                <w:rFonts w:ascii="Times New Roman" w:hAnsi="Times New Roman" w:cs="Times New Roman"/>
              </w:rPr>
              <w:softHyphen/>
              <w:t>ния и неравенства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Решение по формулам и тригонометрическому кругу простей</w:t>
            </w:r>
            <w:r w:rsidRPr="007E3F87">
              <w:rPr>
                <w:rFonts w:ascii="Times New Roman" w:hAnsi="Times New Roman" w:cs="Times New Roman"/>
              </w:rPr>
              <w:softHyphen/>
              <w:t>ших тригонометрических уравнений.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Применение общих методов решения уравнений (приведение к линейному, квадратному, метод разложения на множители, за</w:t>
            </w:r>
            <w:r w:rsidRPr="007E3F87">
              <w:rPr>
                <w:rFonts w:ascii="Times New Roman" w:hAnsi="Times New Roman" w:cs="Times New Roman"/>
              </w:rPr>
              <w:softHyphen/>
              <w:t>мены переменной) при решении тригонометрических уравнений. Умение отмечать на круге решения простейших тригонометри</w:t>
            </w:r>
            <w:r w:rsidRPr="007E3F87">
              <w:rPr>
                <w:rFonts w:ascii="Times New Roman" w:hAnsi="Times New Roman" w:cs="Times New Roman"/>
              </w:rPr>
              <w:softHyphen/>
              <w:t>ческих неравенств</w:t>
            </w:r>
          </w:p>
        </w:tc>
      </w:tr>
      <w:tr w:rsidR="00D41622" w:rsidRPr="007E3F87" w:rsidTr="00073043">
        <w:trPr>
          <w:trHeight w:hRule="exact" w:val="1421"/>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ind w:firstLine="57"/>
              <w:rPr>
                <w:rFonts w:ascii="Times New Roman" w:hAnsi="Times New Roman" w:cs="Times New Roman"/>
              </w:rPr>
            </w:pPr>
            <w:r w:rsidRPr="007E3F87">
              <w:rPr>
                <w:rFonts w:ascii="Times New Roman" w:hAnsi="Times New Roman" w:cs="Times New Roman"/>
              </w:rPr>
              <w:t>Арксинус, арккосинус, арктангенс числа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обратных тригонометрических функ</w:t>
            </w:r>
            <w:r w:rsidRPr="007E3F87">
              <w:rPr>
                <w:rFonts w:ascii="Times New Roman" w:hAnsi="Times New Roman" w:cs="Times New Roman"/>
              </w:rPr>
              <w:softHyphen/>
              <w:t>ций.</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Изучение определений арксинуса, арккосинуса, арктангенса числа, формулирование их, изображение на единичной окруж</w:t>
            </w:r>
            <w:r w:rsidRPr="007E3F87">
              <w:rPr>
                <w:rFonts w:ascii="Times New Roman" w:hAnsi="Times New Roman" w:cs="Times New Roman"/>
              </w:rPr>
              <w:softHyphen/>
              <w:t>ности, применение при решении уравнений</w:t>
            </w:r>
          </w:p>
        </w:tc>
      </w:tr>
      <w:tr w:rsidR="00D41622" w:rsidRPr="007E3F87" w:rsidTr="00073043">
        <w:trPr>
          <w:trHeight w:hRule="exact" w:val="844"/>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ind w:firstLine="57"/>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tc>
      </w:tr>
      <w:tr w:rsidR="00D41622" w:rsidRPr="007E3F87" w:rsidTr="00073043">
        <w:trPr>
          <w:trHeight w:hRule="exact" w:val="2825"/>
          <w:jc w:val="center"/>
        </w:trPr>
        <w:tc>
          <w:tcPr>
            <w:tcW w:w="2811" w:type="dxa"/>
            <w:tcBorders>
              <w:top w:val="single" w:sz="4" w:space="0" w:color="auto"/>
              <w:left w:val="single" w:sz="4" w:space="0" w:color="auto"/>
              <w:bottom w:val="single" w:sz="4" w:space="0" w:color="auto"/>
            </w:tcBorders>
            <w:shd w:val="clear" w:color="auto" w:fill="FFFFFF"/>
          </w:tcPr>
          <w:p w:rsidR="00D41622" w:rsidRPr="007E3F87" w:rsidRDefault="00D41622" w:rsidP="00073043">
            <w:pPr>
              <w:spacing w:after="0" w:line="240" w:lineRule="auto"/>
              <w:ind w:firstLine="709"/>
              <w:rPr>
                <w:rFonts w:ascii="Times New Roman" w:hAnsi="Times New Roman" w:cs="Times New Roman"/>
              </w:rPr>
            </w:pP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Решение показательных и логарифмических уравнений и нера</w:t>
            </w:r>
            <w:r w:rsidRPr="007E3F87">
              <w:rPr>
                <w:rFonts w:ascii="Times New Roman" w:hAnsi="Times New Roman" w:cs="Times New Roman"/>
              </w:rPr>
              <w:softHyphen/>
              <w:t>венств по известным алгоритмам.</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непрерывной периодической функ</w:t>
            </w:r>
            <w:r w:rsidRPr="007E3F87">
              <w:rPr>
                <w:rFonts w:ascii="Times New Roman" w:hAnsi="Times New Roman" w:cs="Times New Roman"/>
              </w:rPr>
              <w:softHyphen/>
              <w:t>ции, формулирование свойств синуса и косинуса, построение их графиков.</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гармонических колебаний и примера</w:t>
            </w:r>
            <w:r w:rsidRPr="007E3F87">
              <w:rPr>
                <w:rFonts w:ascii="Times New Roman" w:hAnsi="Times New Roman" w:cs="Times New Roman"/>
              </w:rPr>
              <w:softHyphen/>
              <w:t>ми гармонических колебаний для описания процессов в физике и других областях знания.</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разрывной периодической функции, формулирование свойств тангенса и котангенса, построение их графиков.</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Применение свойств функций для сравнения значений тригономе</w:t>
            </w:r>
            <w:r w:rsidRPr="007E3F87">
              <w:rPr>
                <w:rFonts w:ascii="Times New Roman" w:hAnsi="Times New Roman" w:cs="Times New Roman"/>
              </w:rPr>
              <w:softHyphen/>
              <w:t>трических функций, решения тригонометрических уравнений. Построение графиков обратных тригонометрических функ</w:t>
            </w:r>
            <w:r w:rsidRPr="007E3F87">
              <w:rPr>
                <w:rFonts w:ascii="Times New Roman" w:hAnsi="Times New Roman" w:cs="Times New Roman"/>
              </w:rPr>
              <w:softHyphen/>
              <w:t>ций и определение по графикам их свойств.</w:t>
            </w:r>
          </w:p>
          <w:p w:rsidR="00D41622" w:rsidRPr="007E3F87" w:rsidRDefault="00D41622" w:rsidP="00073043">
            <w:pPr>
              <w:spacing w:after="0" w:line="240" w:lineRule="auto"/>
              <w:rPr>
                <w:rFonts w:ascii="Times New Roman" w:hAnsi="Times New Roman" w:cs="Times New Roman"/>
              </w:rPr>
            </w:pPr>
            <w:r w:rsidRPr="007E3F87">
              <w:rPr>
                <w:rFonts w:ascii="Times New Roman" w:hAnsi="Times New Roman" w:cs="Times New Roman"/>
              </w:rPr>
              <w:t>Выполнение преобразования графиков</w:t>
            </w:r>
          </w:p>
        </w:tc>
      </w:tr>
    </w:tbl>
    <w:p w:rsidR="00D41622" w:rsidRPr="0022123C" w:rsidRDefault="00D41622" w:rsidP="00D41622">
      <w:pPr>
        <w:spacing w:after="0" w:line="240" w:lineRule="auto"/>
        <w:ind w:firstLine="709"/>
        <w:jc w:val="center"/>
        <w:rPr>
          <w:rFonts w:ascii="Times New Roman" w:hAnsi="Times New Roman" w:cs="Times New Roman"/>
        </w:rPr>
      </w:pPr>
      <w:r w:rsidRPr="0022123C">
        <w:rPr>
          <w:rFonts w:ascii="Times New Roman" w:hAnsi="Times New Roman" w:cs="Times New Roman"/>
        </w:rPr>
        <w:t>НАЧАЛА МАТЕМАТИ ЧЕСКОГО АНАЛИЗА</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2496"/>
        <w:gridCol w:w="6911"/>
      </w:tblGrid>
      <w:tr w:rsidR="00D41622" w:rsidRPr="0022123C" w:rsidTr="00073043">
        <w:trPr>
          <w:trHeight w:hRule="exact" w:val="1957"/>
          <w:jc w:val="center"/>
        </w:trPr>
        <w:tc>
          <w:tcPr>
            <w:tcW w:w="2496" w:type="dxa"/>
            <w:tcBorders>
              <w:top w:val="single" w:sz="4" w:space="0" w:color="auto"/>
              <w:lef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Последовательности</w:t>
            </w:r>
          </w:p>
        </w:tc>
        <w:tc>
          <w:tcPr>
            <w:tcW w:w="6911" w:type="dxa"/>
            <w:tcBorders>
              <w:top w:val="single" w:sz="4" w:space="0" w:color="auto"/>
              <w:left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числовой последовательности, спосо</w:t>
            </w:r>
            <w:r w:rsidRPr="0022123C">
              <w:rPr>
                <w:rFonts w:ascii="Times New Roman" w:hAnsi="Times New Roman" w:cs="Times New Roman"/>
              </w:rPr>
              <w:softHyphen/>
              <w:t>бами ее задания, вычислениями ее членов.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w:t>
            </w:r>
            <w:r w:rsidRPr="0022123C">
              <w:rPr>
                <w:rFonts w:ascii="Times New Roman" w:hAnsi="Times New Roman" w:cs="Times New Roman"/>
              </w:rPr>
              <w:softHyphen/>
              <w:t>метрической прогрессии.</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применение формулы суммы бесконечно убы</w:t>
            </w:r>
            <w:r w:rsidRPr="0022123C">
              <w:rPr>
                <w:rFonts w:ascii="Times New Roman" w:hAnsi="Times New Roman" w:cs="Times New Roman"/>
              </w:rPr>
              <w:softHyphen/>
              <w:t>вающей геометрической прогрессии</w:t>
            </w:r>
          </w:p>
        </w:tc>
      </w:tr>
      <w:tr w:rsidR="00D41622" w:rsidRPr="0022123C" w:rsidTr="00073043">
        <w:trPr>
          <w:trHeight w:hRule="exact" w:val="4396"/>
          <w:jc w:val="center"/>
        </w:trPr>
        <w:tc>
          <w:tcPr>
            <w:tcW w:w="2496"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16"/>
              <w:rPr>
                <w:rFonts w:ascii="Times New Roman" w:hAnsi="Times New Roman" w:cs="Times New Roman"/>
              </w:rPr>
            </w:pPr>
            <w:r w:rsidRPr="0022123C">
              <w:rPr>
                <w:rFonts w:ascii="Times New Roman" w:hAnsi="Times New Roman" w:cs="Times New Roman"/>
              </w:rPr>
              <w:lastRenderedPageBreak/>
              <w:t>Производная и ее при</w:t>
            </w:r>
            <w:r w:rsidRPr="0022123C">
              <w:rPr>
                <w:rFonts w:ascii="Times New Roman" w:hAnsi="Times New Roman" w:cs="Times New Roman"/>
              </w:rPr>
              <w:softHyphen/>
              <w:t>менение</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производной.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и формулирование ее механического и геометрическо</w:t>
            </w:r>
            <w:r w:rsidRPr="0022123C">
              <w:rPr>
                <w:rFonts w:ascii="Times New Roman" w:hAnsi="Times New Roman" w:cs="Times New Roman"/>
              </w:rPr>
              <w:softHyphen/>
              <w:t>го смысла, изучение алгоритма вычисления производной на при</w:t>
            </w:r>
            <w:r w:rsidRPr="0022123C">
              <w:rPr>
                <w:rFonts w:ascii="Times New Roman" w:hAnsi="Times New Roman" w:cs="Times New Roman"/>
              </w:rPr>
              <w:softHyphen/>
              <w:t>мере вычисления мгновенной скорости и углового коэффициента касательной.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Составление уравнения касательной в общем виде.</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теорем о связи свойств функции и производной, фор</w:t>
            </w:r>
            <w:r w:rsidRPr="0022123C">
              <w:rPr>
                <w:rFonts w:ascii="Times New Roman" w:hAnsi="Times New Roman" w:cs="Times New Roman"/>
              </w:rPr>
              <w:softHyphen/>
              <w:t>мулировка их.</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Проведение с помощью производной исследования функции, за</w:t>
            </w:r>
            <w:r w:rsidRPr="0022123C">
              <w:rPr>
                <w:rFonts w:ascii="Times New Roman" w:hAnsi="Times New Roman" w:cs="Times New Roman"/>
              </w:rPr>
              <w:softHyphen/>
              <w:t>данной формулой.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Установление связи свойств функции и производной по их гра</w:t>
            </w:r>
            <w:r w:rsidRPr="0022123C">
              <w:rPr>
                <w:rFonts w:ascii="Times New Roman" w:hAnsi="Times New Roman" w:cs="Times New Roman"/>
              </w:rPr>
              <w:softHyphen/>
              <w:t>фикам.</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производной для решения задач на нахождение наибольшего, наименьшего значения и на нахождение экстремума</w:t>
            </w:r>
          </w:p>
        </w:tc>
      </w:tr>
      <w:tr w:rsidR="00D41622" w:rsidRPr="0022123C" w:rsidTr="00073043">
        <w:trPr>
          <w:trHeight w:hRule="exact" w:val="2552"/>
          <w:jc w:val="center"/>
        </w:trPr>
        <w:tc>
          <w:tcPr>
            <w:tcW w:w="2496" w:type="dxa"/>
            <w:tcBorders>
              <w:top w:val="single" w:sz="4" w:space="0" w:color="auto"/>
              <w:left w:val="single" w:sz="4" w:space="0" w:color="auto"/>
              <w:bottom w:val="single" w:sz="4" w:space="0" w:color="auto"/>
              <w:right w:val="single" w:sz="4" w:space="0" w:color="auto"/>
            </w:tcBorders>
            <w:shd w:val="clear" w:color="auto" w:fill="FFFFFF"/>
          </w:tcPr>
          <w:p w:rsidR="00D41622" w:rsidRPr="0022123C" w:rsidRDefault="00D41622" w:rsidP="00073043">
            <w:pPr>
              <w:spacing w:after="0" w:line="240" w:lineRule="auto"/>
              <w:ind w:firstLine="16"/>
              <w:rPr>
                <w:rFonts w:ascii="Times New Roman" w:hAnsi="Times New Roman" w:cs="Times New Roman"/>
              </w:rPr>
            </w:pPr>
            <w:r w:rsidRPr="0022123C">
              <w:rPr>
                <w:rFonts w:ascii="Times New Roman" w:hAnsi="Times New Roman" w:cs="Times New Roman"/>
              </w:rPr>
              <w:t>Первообразная и интеграл</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center"/>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интеграла и первообразной.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правила вычисления первообразной и теоремы Ньютона— Лейбница.</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связь первообразной и ее производной, вычис</w:t>
            </w:r>
            <w:r w:rsidRPr="0022123C">
              <w:rPr>
                <w:rFonts w:ascii="Times New Roman" w:hAnsi="Times New Roman" w:cs="Times New Roman"/>
              </w:rPr>
              <w:softHyphen/>
              <w:t>ление первообразной для данной функции.</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применение интеграла для вычисления физи</w:t>
            </w:r>
            <w:r w:rsidRPr="0022123C">
              <w:rPr>
                <w:rFonts w:ascii="Times New Roman" w:hAnsi="Times New Roman" w:cs="Times New Roman"/>
              </w:rPr>
              <w:softHyphen/>
              <w:t>ческих величин и площадей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УРАВНЕНИЯ И НЕРАВЕНСТВА</w:t>
            </w:r>
          </w:p>
        </w:tc>
      </w:tr>
      <w:tr w:rsidR="00D41622" w:rsidRPr="0022123C" w:rsidTr="00073043">
        <w:trPr>
          <w:trHeight w:hRule="exact" w:val="1419"/>
          <w:jc w:val="center"/>
        </w:trPr>
        <w:tc>
          <w:tcPr>
            <w:tcW w:w="2496"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16"/>
              <w:rPr>
                <w:rFonts w:ascii="Times New Roman" w:hAnsi="Times New Roman" w:cs="Times New Roman"/>
              </w:rPr>
            </w:pPr>
            <w:r w:rsidRPr="0022123C">
              <w:rPr>
                <w:rFonts w:ascii="Times New Roman" w:hAnsi="Times New Roman" w:cs="Times New Roman"/>
              </w:rPr>
              <w:t>Уравнения и системы уравнений Неравенства и систе</w:t>
            </w:r>
            <w:r w:rsidRPr="0022123C">
              <w:rPr>
                <w:rFonts w:ascii="Times New Roman" w:hAnsi="Times New Roman" w:cs="Times New Roman"/>
              </w:rPr>
              <w:softHyphen/>
              <w:t>мы неравенств с двумя переменными</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простейшими сведениями о корнях алгебраиче</w:t>
            </w:r>
            <w:r w:rsidRPr="0022123C">
              <w:rPr>
                <w:rFonts w:ascii="Times New Roman" w:hAnsi="Times New Roman" w:cs="Times New Roman"/>
              </w:rPr>
              <w:softHyphen/>
              <w:t>ских уравнений, понятиями исследования уравнений и систем уравнений.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теории равносильности уравнений и ее применения. По</w:t>
            </w:r>
            <w:r w:rsidRPr="0022123C">
              <w:rPr>
                <w:rFonts w:ascii="Times New Roman" w:hAnsi="Times New Roman" w:cs="Times New Roman"/>
              </w:rPr>
              <w:softHyphen/>
              <w:t>вторение записи решения стандартных уравнений, приемов преоб</w:t>
            </w:r>
            <w:r w:rsidRPr="0022123C">
              <w:rPr>
                <w:rFonts w:ascii="Times New Roman" w:hAnsi="Times New Roman" w:cs="Times New Roman"/>
              </w:rPr>
              <w:softHyphen/>
              <w:t>разования уравнений для сведения к стандартному уравнению.</w:t>
            </w:r>
          </w:p>
        </w:tc>
      </w:tr>
      <w:tr w:rsidR="00D41622" w:rsidRPr="0022123C" w:rsidTr="00073043">
        <w:trPr>
          <w:trHeight w:hRule="exact" w:val="570"/>
          <w:jc w:val="center"/>
        </w:trPr>
        <w:tc>
          <w:tcPr>
            <w:tcW w:w="2496"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16"/>
              <w:rPr>
                <w:rFonts w:ascii="Times New Roman" w:hAnsi="Times New Roman" w:cs="Times New Roman"/>
              </w:rPr>
            </w:pPr>
            <w:r w:rsidRPr="0022123C">
              <w:rPr>
                <w:rFonts w:ascii="Times New Roman" w:hAnsi="Times New Roman" w:cs="Times New Roman"/>
              </w:rPr>
              <w:t>Содержание обучения</w:t>
            </w:r>
          </w:p>
        </w:tc>
        <w:tc>
          <w:tcPr>
            <w:tcW w:w="6911" w:type="dxa"/>
            <w:tcBorders>
              <w:top w:val="single" w:sz="4" w:space="0" w:color="auto"/>
              <w:left w:val="single" w:sz="4" w:space="0" w:color="auto"/>
              <w:bottom w:val="single" w:sz="4" w:space="0" w:color="auto"/>
              <w:righ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D41622" w:rsidRPr="0022123C" w:rsidTr="00073043">
        <w:trPr>
          <w:trHeight w:hRule="exact" w:val="2560"/>
          <w:jc w:val="center"/>
        </w:trPr>
        <w:tc>
          <w:tcPr>
            <w:tcW w:w="2496"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16"/>
              <w:rPr>
                <w:rFonts w:ascii="Times New Roman" w:hAnsi="Times New Roman" w:cs="Times New Roman"/>
              </w:rPr>
            </w:pP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рациональных, иррациональных, показательных и тригонометрических уравнений и систем.</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Использование свойств и графиков функций для решения урав</w:t>
            </w:r>
            <w:r w:rsidRPr="0022123C">
              <w:rPr>
                <w:rFonts w:ascii="Times New Roman" w:hAnsi="Times New Roman" w:cs="Times New Roman"/>
              </w:rPr>
              <w:softHyphen/>
              <w:t>нений. Повторение основных приемов решения систем.</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уравнений с применением всех приемов (разложения на множители, введения новых неизвестных, подстановки, графи</w:t>
            </w:r>
            <w:r w:rsidRPr="0022123C">
              <w:rPr>
                <w:rFonts w:ascii="Times New Roman" w:hAnsi="Times New Roman" w:cs="Times New Roman"/>
              </w:rPr>
              <w:softHyphen/>
              <w:t>ческого метода).</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систем уравнений с применением различных способов. Ознакомление с общими вопросами решения неравенств и исполь</w:t>
            </w:r>
            <w:r w:rsidRPr="0022123C">
              <w:rPr>
                <w:rFonts w:ascii="Times New Roman" w:hAnsi="Times New Roman" w:cs="Times New Roman"/>
              </w:rPr>
              <w:softHyphen/>
              <w:t>зование свойств и графиков функций при решении неравенств. Решение неравенств и систем неравенств с применением различ</w:t>
            </w:r>
            <w:r w:rsidRPr="0022123C">
              <w:rPr>
                <w:rFonts w:ascii="Times New Roman" w:hAnsi="Times New Roman" w:cs="Times New Roman"/>
              </w:rPr>
              <w:softHyphen/>
              <w:t>ных способов.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математических методов для решения содержатель</w:t>
            </w:r>
            <w:r w:rsidRPr="0022123C">
              <w:rPr>
                <w:rFonts w:ascii="Times New Roman" w:hAnsi="Times New Roman" w:cs="Times New Roman"/>
              </w:rPr>
              <w:softHyphen/>
              <w:t>ных задач из различных областей науки и практики. Интерпре</w:t>
            </w:r>
            <w:r w:rsidRPr="0022123C">
              <w:rPr>
                <w:rFonts w:ascii="Times New Roman" w:hAnsi="Times New Roman" w:cs="Times New Roman"/>
              </w:rPr>
              <w:softHyphen/>
              <w:t>тирование результатов с учетом реальных ограничений</w:t>
            </w:r>
          </w:p>
        </w:tc>
      </w:tr>
    </w:tbl>
    <w:p w:rsidR="00D41622" w:rsidRPr="0022123C" w:rsidRDefault="00D41622" w:rsidP="00D41622">
      <w:pPr>
        <w:spacing w:after="0" w:line="240" w:lineRule="auto"/>
        <w:ind w:firstLine="709"/>
        <w:rPr>
          <w:rFonts w:ascii="Times New Roman" w:hAnsi="Times New Roman" w:cs="Times New Roman"/>
        </w:rPr>
      </w:pPr>
      <w:r w:rsidRPr="0022123C">
        <w:rPr>
          <w:rFonts w:ascii="Times New Roman" w:hAnsi="Times New Roman" w:cs="Times New Roman"/>
        </w:rPr>
        <w:t>ЭЛЕМЕНТЫ КОМБИНАТОРИКИ, ТЕОРИИ ВЕРОЯТНОСТЕЙ И СТАТИСТИКИ</w:t>
      </w:r>
    </w:p>
    <w:tbl>
      <w:tblPr>
        <w:tblOverlap w:val="never"/>
        <w:tblW w:w="9270" w:type="dxa"/>
        <w:jc w:val="center"/>
        <w:tblLayout w:type="fixed"/>
        <w:tblCellMar>
          <w:left w:w="10" w:type="dxa"/>
          <w:right w:w="10" w:type="dxa"/>
        </w:tblCellMar>
        <w:tblLook w:val="04A0" w:firstRow="1" w:lastRow="0" w:firstColumn="1" w:lastColumn="0" w:noHBand="0" w:noVBand="1"/>
      </w:tblPr>
      <w:tblGrid>
        <w:gridCol w:w="17"/>
        <w:gridCol w:w="2652"/>
        <w:gridCol w:w="6562"/>
        <w:gridCol w:w="39"/>
      </w:tblGrid>
      <w:tr w:rsidR="00D41622" w:rsidRPr="0022123C" w:rsidTr="00073043">
        <w:trPr>
          <w:trHeight w:hRule="exact" w:val="3214"/>
          <w:jc w:val="center"/>
        </w:trPr>
        <w:tc>
          <w:tcPr>
            <w:tcW w:w="2669" w:type="dxa"/>
            <w:gridSpan w:val="2"/>
            <w:tcBorders>
              <w:top w:val="single" w:sz="4" w:space="0" w:color="auto"/>
              <w:lef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lastRenderedPageBreak/>
              <w:t>Основные понятия комбинаторики</w:t>
            </w:r>
          </w:p>
        </w:tc>
        <w:tc>
          <w:tcPr>
            <w:tcW w:w="6601" w:type="dxa"/>
            <w:gridSpan w:val="2"/>
            <w:tcBorders>
              <w:top w:val="single" w:sz="4" w:space="0" w:color="auto"/>
              <w:left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правила комбинаторики и применение при решении комбинаторных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комбинаторных задач методом перебора и по правилу умножения.</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понятиями комбинаторики: размещениями, со</w:t>
            </w:r>
            <w:r w:rsidRPr="0022123C">
              <w:rPr>
                <w:rFonts w:ascii="Times New Roman" w:hAnsi="Times New Roman" w:cs="Times New Roman"/>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биномом Ньютона и треугольником Паскаля. Решение практических задач с использованием понятий и пра</w:t>
            </w:r>
            <w:r w:rsidRPr="0022123C">
              <w:rPr>
                <w:rFonts w:ascii="Times New Roman" w:hAnsi="Times New Roman" w:cs="Times New Roman"/>
              </w:rPr>
              <w:softHyphen/>
              <w:t>вил комбинаторики</w:t>
            </w:r>
          </w:p>
        </w:tc>
      </w:tr>
      <w:tr w:rsidR="00D41622" w:rsidRPr="0022123C" w:rsidTr="00073043">
        <w:trPr>
          <w:trHeight w:hRule="exact" w:val="1275"/>
          <w:jc w:val="center"/>
        </w:trPr>
        <w:tc>
          <w:tcPr>
            <w:tcW w:w="2669" w:type="dxa"/>
            <w:gridSpan w:val="2"/>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Элементы теории вероятностей</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Изучение классического определения вероятности, свойств веро</w:t>
            </w:r>
            <w:r w:rsidRPr="0022123C">
              <w:rPr>
                <w:rFonts w:ascii="Times New Roman" w:hAnsi="Times New Roman" w:cs="Times New Roman"/>
              </w:rPr>
              <w:softHyphen/>
              <w:t>ятности, теоремы о сумме вероятностей.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Рассмотрение примеров вычисления вероятностей. Решение задач на вычисление вероятностей событий</w:t>
            </w:r>
          </w:p>
        </w:tc>
      </w:tr>
      <w:tr w:rsidR="00D41622" w:rsidRPr="0022123C" w:rsidTr="00073043">
        <w:trPr>
          <w:trHeight w:hRule="exact" w:val="156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Представление данных (таблицы, диаграммы, графики)</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представлением числовых данных и их характе</w:t>
            </w:r>
            <w:r w:rsidRPr="0022123C">
              <w:rPr>
                <w:rFonts w:ascii="Times New Roman" w:hAnsi="Times New Roman" w:cs="Times New Roman"/>
              </w:rPr>
              <w:softHyphen/>
              <w:t>ристиками.</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практических задач на обработку числовых данных, вычисление их характеристик</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ГЕОМЕТРИЯ</w:t>
            </w:r>
          </w:p>
        </w:tc>
      </w:tr>
      <w:tr w:rsidR="00D41622" w:rsidRPr="0022123C" w:rsidTr="00073043">
        <w:trPr>
          <w:trHeight w:hRule="exact" w:val="5686"/>
          <w:jc w:val="center"/>
        </w:trPr>
        <w:tc>
          <w:tcPr>
            <w:tcW w:w="2669" w:type="dxa"/>
            <w:gridSpan w:val="2"/>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Прямые и плоскости в пространстве</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Формулировка и приведение доказательств признаков взаимного расположения прямых и плоскостей. Распознавание на черте</w:t>
            </w:r>
            <w:r w:rsidRPr="0022123C">
              <w:rPr>
                <w:rFonts w:ascii="Times New Roman" w:hAnsi="Times New Roman" w:cs="Times New Roman"/>
              </w:rPr>
              <w:softHyphen/>
              <w:t>жах и моделях различных случаев взаимного расположения пря</w:t>
            </w:r>
            <w:r w:rsidRPr="0022123C">
              <w:rPr>
                <w:rFonts w:ascii="Times New Roman" w:hAnsi="Times New Roman" w:cs="Times New Roman"/>
              </w:rPr>
              <w:softHyphen/>
              <w:t>мых и плоскостей, аргументирование своих суждений. Формулирование определений, признаков и свойств параллель</w:t>
            </w:r>
            <w:r w:rsidRPr="0022123C">
              <w:rPr>
                <w:rFonts w:ascii="Times New Roman" w:hAnsi="Times New Roman" w:cs="Times New Roman"/>
              </w:rPr>
              <w:softHyphen/>
              <w:t>ных и перпендикулярных плоскостей, двугранных и линейных углов.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Выполнение построения углов между прямыми, прямой и пло</w:t>
            </w:r>
            <w:r w:rsidRPr="0022123C">
              <w:rPr>
                <w:rFonts w:ascii="Times New Roman" w:hAnsi="Times New Roman" w:cs="Times New Roman"/>
              </w:rPr>
              <w:softHyphen/>
              <w:t>скостью, между плоскостями по описанию и распознавание их на моделях.</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признаков и свойств расположения прямых и пло</w:t>
            </w:r>
            <w:r w:rsidRPr="0022123C">
              <w:rPr>
                <w:rFonts w:ascii="Times New Roman" w:hAnsi="Times New Roman" w:cs="Times New Roman"/>
              </w:rPr>
              <w:softHyphen/>
              <w:t>скостей при решении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Изображение на рисунках и конструирование на моделях пер</w:t>
            </w:r>
            <w:r w:rsidRPr="0022123C">
              <w:rPr>
                <w:rFonts w:ascii="Times New Roman" w:hAnsi="Times New Roman" w:cs="Times New Roman"/>
              </w:rPr>
              <w:softHyphen/>
              <w:t>пендикуляров и наклонных к плоскости, прямых, параллельных плоскостей, углов между прямой и плоскостью и обоснование построения.</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вычисление геометрических величин. Описы- вание расстояния от точки до плоскости, от прямой до плоско</w:t>
            </w:r>
            <w:r w:rsidRPr="0022123C">
              <w:rPr>
                <w:rFonts w:ascii="Times New Roman" w:hAnsi="Times New Roman" w:cs="Times New Roman"/>
              </w:rPr>
              <w:softHyphen/>
              <w:t>сти, между плоскостями, между скрещивающимися прямыми, между произвольными фигурами в пространстве.</w:t>
            </w:r>
          </w:p>
        </w:tc>
      </w:tr>
      <w:tr w:rsidR="00D41622" w:rsidRPr="0022123C" w:rsidTr="00073043">
        <w:trPr>
          <w:gridBefore w:val="1"/>
          <w:gridAfter w:val="1"/>
          <w:wBefore w:w="17" w:type="dxa"/>
          <w:wAfter w:w="39" w:type="dxa"/>
          <w:trHeight w:hRule="exact" w:val="3246"/>
          <w:jc w:val="center"/>
        </w:trPr>
        <w:tc>
          <w:tcPr>
            <w:tcW w:w="2652"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Формулирование и доказывание основных теорем о расстояниях (теорем существования, свойства).</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Изображение на чертежах и моделях расстояния и обоснование своих суждений. Определение и вычисление расстояний в про</w:t>
            </w:r>
            <w:r w:rsidRPr="0022123C">
              <w:rPr>
                <w:rFonts w:ascii="Times New Roman" w:hAnsi="Times New Roman" w:cs="Times New Roman"/>
              </w:rPr>
              <w:softHyphen/>
              <w:t>странстве. Применение формул и теорем планиметрии для реше</w:t>
            </w:r>
            <w:r w:rsidRPr="0022123C">
              <w:rPr>
                <w:rFonts w:ascii="Times New Roman" w:hAnsi="Times New Roman" w:cs="Times New Roman"/>
              </w:rPr>
              <w:softHyphen/>
              <w:t>ния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параллельного проектирования и его свойствами. Формулирование теоремы о площади ортогональ</w:t>
            </w:r>
            <w:r w:rsidRPr="0022123C">
              <w:rPr>
                <w:rFonts w:ascii="Times New Roman" w:hAnsi="Times New Roman" w:cs="Times New Roman"/>
              </w:rPr>
              <w:softHyphen/>
              <w:t>ной проекции многоугольника.</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D41622" w:rsidRPr="0022123C" w:rsidTr="00073043">
        <w:trPr>
          <w:gridBefore w:val="1"/>
          <w:gridAfter w:val="1"/>
          <w:wBefore w:w="17" w:type="dxa"/>
          <w:wAfter w:w="39" w:type="dxa"/>
          <w:trHeight w:hRule="exact" w:val="4114"/>
          <w:jc w:val="center"/>
        </w:trPr>
        <w:tc>
          <w:tcPr>
            <w:tcW w:w="2652" w:type="dxa"/>
            <w:tcBorders>
              <w:top w:val="single" w:sz="4" w:space="0" w:color="auto"/>
              <w:left w:val="single" w:sz="4" w:space="0" w:color="auto"/>
              <w:bottom w:val="single" w:sz="4" w:space="0" w:color="auto"/>
              <w:righ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Многогранники</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Описание и характеристика различных видов многогранников, перечисление их элементов и свойств.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Изображение многогранников и выполнение построения на изо</w:t>
            </w:r>
            <w:r w:rsidRPr="0022123C">
              <w:rPr>
                <w:rFonts w:ascii="Times New Roman" w:hAnsi="Times New Roman" w:cs="Times New Roman"/>
              </w:rPr>
              <w:softHyphen/>
              <w:t>бражениях и моделях многогранников.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Вычисление линейных элементов и углов в пространственных конфигурациях, аргументирование своих суждений. Характеристика и изображение сечения,развертки многогран</w:t>
            </w:r>
            <w:r w:rsidRPr="0022123C">
              <w:rPr>
                <w:rFonts w:ascii="Times New Roman" w:hAnsi="Times New Roman" w:cs="Times New Roman"/>
              </w:rPr>
              <w:softHyphen/>
              <w:t>ников, вычисление площадей поверхностей.</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Построение простейших сечений куба, призмы, пирамиды. При</w:t>
            </w:r>
            <w:r w:rsidRPr="0022123C">
              <w:rPr>
                <w:rFonts w:ascii="Times New Roman" w:hAnsi="Times New Roman" w:cs="Times New Roman"/>
              </w:rPr>
              <w:softHyphen/>
              <w:t>менение фактов и сведений из планиметрии.</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видами симметрий в пространстве, формулиро</w:t>
            </w:r>
            <w:r w:rsidRPr="0022123C">
              <w:rPr>
                <w:rFonts w:ascii="Times New Roman" w:hAnsi="Times New Roman" w:cs="Times New Roman"/>
              </w:rPr>
              <w:softHyphen/>
              <w:t>вание определений и свойств. Характеристика симметрии тел вращения и многогранников.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свойств симметрии при решении задач. Использование приобретенных знаний для исследования и моде</w:t>
            </w:r>
            <w:r w:rsidRPr="0022123C">
              <w:rPr>
                <w:rFonts w:ascii="Times New Roman" w:hAnsi="Times New Roman" w:cs="Times New Roman"/>
              </w:rPr>
              <w:softHyphen/>
              <w:t>лирования несложных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Изображение основных многогранников и выполнение рисунков по условиям задач</w:t>
            </w:r>
          </w:p>
        </w:tc>
      </w:tr>
      <w:tr w:rsidR="00D41622" w:rsidRPr="0022123C" w:rsidTr="00073043">
        <w:trPr>
          <w:gridBefore w:val="1"/>
          <w:gridAfter w:val="1"/>
          <w:wBefore w:w="17" w:type="dxa"/>
          <w:wAfter w:w="39" w:type="dxa"/>
          <w:trHeight w:hRule="exact" w:val="3122"/>
          <w:jc w:val="center"/>
        </w:trPr>
        <w:tc>
          <w:tcPr>
            <w:tcW w:w="2652" w:type="dxa"/>
            <w:tcBorders>
              <w:top w:val="single" w:sz="4" w:space="0" w:color="auto"/>
              <w:lef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Тела и поверхности вращения</w:t>
            </w:r>
          </w:p>
        </w:tc>
        <w:tc>
          <w:tcPr>
            <w:tcW w:w="6562" w:type="dxa"/>
            <w:tcBorders>
              <w:top w:val="single" w:sz="4" w:space="0" w:color="auto"/>
              <w:left w:val="single" w:sz="4" w:space="0" w:color="auto"/>
              <w:right w:val="single" w:sz="4" w:space="0" w:color="auto"/>
            </w:tcBorders>
            <w:shd w:val="clear" w:color="auto" w:fill="FFFFFF"/>
            <w:vAlign w:val="bottom"/>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видами тел вращения, формулирование их опре</w:t>
            </w:r>
            <w:r w:rsidRPr="0022123C">
              <w:rPr>
                <w:rFonts w:ascii="Times New Roman" w:hAnsi="Times New Roman" w:cs="Times New Roman"/>
              </w:rPr>
              <w:softHyphen/>
              <w:t>делений и свойств.</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Формулирование теорем о сечении шара плоскостью и плоско</w:t>
            </w:r>
            <w:r w:rsidRPr="0022123C">
              <w:rPr>
                <w:rFonts w:ascii="Times New Roman" w:hAnsi="Times New Roman" w:cs="Times New Roman"/>
              </w:rPr>
              <w:softHyphen/>
              <w:t>сти, касательной к сфере.</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Характеристика и изображение тел вращения, их развертки, се</w:t>
            </w:r>
            <w:r w:rsidRPr="0022123C">
              <w:rPr>
                <w:rFonts w:ascii="Times New Roman" w:hAnsi="Times New Roman" w:cs="Times New Roman"/>
              </w:rPr>
              <w:softHyphen/>
              <w:t>чения.</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построение сечений, вычисление длин, рассто</w:t>
            </w:r>
            <w:r w:rsidRPr="0022123C">
              <w:rPr>
                <w:rFonts w:ascii="Times New Roman" w:hAnsi="Times New Roman" w:cs="Times New Roman"/>
              </w:rPr>
              <w:softHyphen/>
              <w:t>яний, углов, площадей. Проведение доказательных рассуждений при решении задач.</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Применение свойств симметрии при решении задач на тела вра</w:t>
            </w:r>
            <w:r w:rsidRPr="0022123C">
              <w:rPr>
                <w:rFonts w:ascii="Times New Roman" w:hAnsi="Times New Roman" w:cs="Times New Roman"/>
              </w:rPr>
              <w:softHyphen/>
              <w:t>щения, комбинацию тел.</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Изображение основных круглых тел и выполнение рисунка по условию задачи</w:t>
            </w:r>
          </w:p>
        </w:tc>
      </w:tr>
      <w:tr w:rsidR="00D41622" w:rsidRPr="0022123C" w:rsidTr="00073043">
        <w:trPr>
          <w:gridBefore w:val="1"/>
          <w:gridAfter w:val="1"/>
          <w:wBefore w:w="17" w:type="dxa"/>
          <w:wAfter w:w="39" w:type="dxa"/>
          <w:trHeight w:hRule="exact" w:val="2573"/>
          <w:jc w:val="center"/>
        </w:trPr>
        <w:tc>
          <w:tcPr>
            <w:tcW w:w="2652" w:type="dxa"/>
            <w:tcBorders>
              <w:top w:val="single" w:sz="4" w:space="0" w:color="auto"/>
              <w:left w:val="single" w:sz="4" w:space="0" w:color="auto"/>
            </w:tcBorders>
            <w:shd w:val="clear" w:color="auto" w:fill="FFFFFF"/>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Измерения в геометрии</w:t>
            </w:r>
          </w:p>
        </w:tc>
        <w:tc>
          <w:tcPr>
            <w:tcW w:w="6562" w:type="dxa"/>
            <w:tcBorders>
              <w:top w:val="single" w:sz="4" w:space="0" w:color="auto"/>
              <w:left w:val="single" w:sz="4" w:space="0" w:color="auto"/>
              <w:right w:val="single" w:sz="4" w:space="0" w:color="auto"/>
            </w:tcBorders>
            <w:shd w:val="clear" w:color="auto" w:fill="FFFFFF"/>
            <w:vAlign w:val="center"/>
          </w:tcPr>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понятиями площади и объема, аксиомами и свойствами.</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Решение задач на вычисление площадей плоских фигур с приме</w:t>
            </w:r>
            <w:r w:rsidRPr="0022123C">
              <w:rPr>
                <w:rFonts w:ascii="Times New Roman" w:hAnsi="Times New Roman" w:cs="Times New Roman"/>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22123C">
              <w:rPr>
                <w:rFonts w:ascii="Times New Roman" w:hAnsi="Times New Roman" w:cs="Times New Roman"/>
              </w:rPr>
              <w:softHyphen/>
              <w:t>гогранников и тел вращения.</w:t>
            </w:r>
          </w:p>
          <w:p w:rsidR="00D41622" w:rsidRPr="0022123C" w:rsidRDefault="00D41622" w:rsidP="00073043">
            <w:pPr>
              <w:spacing w:after="0" w:line="240" w:lineRule="auto"/>
              <w:rPr>
                <w:rFonts w:ascii="Times New Roman" w:hAnsi="Times New Roman" w:cs="Times New Roman"/>
              </w:rPr>
            </w:pPr>
            <w:r w:rsidRPr="0022123C">
              <w:rPr>
                <w:rFonts w:ascii="Times New Roman" w:hAnsi="Times New Roman" w:cs="Times New Roman"/>
              </w:rPr>
              <w:t>Ознакомление с методом вычисления площади поверхности сферы. Решение задач на вычисление площадей поверхности простран</w:t>
            </w:r>
            <w:r w:rsidRPr="0022123C">
              <w:rPr>
                <w:rFonts w:ascii="Times New Roman" w:hAnsi="Times New Roman" w:cs="Times New Roman"/>
              </w:rPr>
              <w:softHyphen/>
              <w:t>ственных тел</w:t>
            </w:r>
          </w:p>
        </w:tc>
      </w:tr>
      <w:tr w:rsidR="00D41622" w:rsidRPr="0022123C" w:rsidTr="00073043">
        <w:trPr>
          <w:gridBefore w:val="1"/>
          <w:gridAfter w:val="1"/>
          <w:wBefore w:w="17" w:type="dxa"/>
          <w:wAfter w:w="39" w:type="dxa"/>
          <w:trHeight w:hRule="exact" w:val="821"/>
          <w:jc w:val="center"/>
        </w:trPr>
        <w:tc>
          <w:tcPr>
            <w:tcW w:w="2652"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Координаты и векторы</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понятием вектора. Изучение декартовой систе</w:t>
            </w:r>
            <w:r w:rsidRPr="0022123C">
              <w:rPr>
                <w:rFonts w:ascii="Times New Roman" w:hAnsi="Times New Roman" w:cs="Times New Roman"/>
              </w:rPr>
              <w:softHyphen/>
              <w:t>мы координат в пространстве, построение по заданным коорди</w:t>
            </w:r>
            <w:r w:rsidRPr="0022123C">
              <w:rPr>
                <w:rFonts w:ascii="Times New Roman" w:hAnsi="Times New Roman" w:cs="Times New Roman"/>
              </w:rPr>
              <w:softHyphen/>
              <w:t>натам точек и плоскостей, нахождение координат точек.</w:t>
            </w:r>
          </w:p>
        </w:tc>
      </w:tr>
      <w:tr w:rsidR="00D41622" w:rsidRPr="0022123C" w:rsidTr="00073043">
        <w:trPr>
          <w:gridBefore w:val="1"/>
          <w:gridAfter w:val="1"/>
          <w:wBefore w:w="17" w:type="dxa"/>
          <w:wAfter w:w="39" w:type="dxa"/>
          <w:trHeight w:hRule="exact" w:val="600"/>
          <w:jc w:val="center"/>
        </w:trPr>
        <w:tc>
          <w:tcPr>
            <w:tcW w:w="2652" w:type="dxa"/>
            <w:tcBorders>
              <w:top w:val="single" w:sz="4" w:space="0" w:color="auto"/>
              <w:left w:val="single" w:sz="4" w:space="0" w:color="auto"/>
            </w:tcBorders>
            <w:shd w:val="clear" w:color="auto" w:fill="FFFFFF"/>
            <w:vAlign w:val="center"/>
          </w:tcPr>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lastRenderedPageBreak/>
              <w:t>Содержание обучения</w:t>
            </w:r>
          </w:p>
        </w:tc>
        <w:tc>
          <w:tcPr>
            <w:tcW w:w="6562" w:type="dxa"/>
            <w:tcBorders>
              <w:top w:val="single" w:sz="4" w:space="0" w:color="auto"/>
              <w:left w:val="single" w:sz="4" w:space="0" w:color="auto"/>
              <w:right w:val="single" w:sz="4" w:space="0" w:color="auto"/>
            </w:tcBorders>
            <w:shd w:val="clear" w:color="auto" w:fill="FFFFFF"/>
            <w:vAlign w:val="center"/>
          </w:tcPr>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D41622" w:rsidRPr="0022123C" w:rsidTr="00073043">
        <w:trPr>
          <w:gridBefore w:val="1"/>
          <w:gridAfter w:val="1"/>
          <w:wBefore w:w="17" w:type="dxa"/>
          <w:wAfter w:w="39" w:type="dxa"/>
          <w:trHeight w:hRule="exact" w:val="3379"/>
          <w:jc w:val="center"/>
        </w:trPr>
        <w:tc>
          <w:tcPr>
            <w:tcW w:w="2652" w:type="dxa"/>
            <w:tcBorders>
              <w:top w:val="single" w:sz="4" w:space="0" w:color="auto"/>
              <w:left w:val="single" w:sz="4" w:space="0" w:color="auto"/>
              <w:bottom w:val="single" w:sz="4" w:space="0" w:color="auto"/>
            </w:tcBorders>
            <w:shd w:val="clear" w:color="auto" w:fill="FFFFFF"/>
          </w:tcPr>
          <w:p w:rsidR="00D41622" w:rsidRPr="0022123C" w:rsidRDefault="00D41622" w:rsidP="00073043">
            <w:pPr>
              <w:spacing w:after="0" w:line="240" w:lineRule="auto"/>
              <w:ind w:firstLine="709"/>
              <w:rPr>
                <w:rFonts w:ascii="Times New Roman" w:hAnsi="Times New Roman" w:cs="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Нахождение уравнений окружности, сферы, плоскости. Вычис</w:t>
            </w:r>
            <w:r w:rsidRPr="0022123C">
              <w:rPr>
                <w:rFonts w:ascii="Times New Roman" w:hAnsi="Times New Roman" w:cs="Times New Roman"/>
              </w:rPr>
              <w:softHyphen/>
              <w:t>ление расстояний между точками.</w:t>
            </w:r>
          </w:p>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Изучение свойств векторных величин, правил разложения век</w:t>
            </w:r>
            <w:r w:rsidRPr="0022123C">
              <w:rPr>
                <w:rFonts w:ascii="Times New Roman" w:hAnsi="Times New Roman" w:cs="Times New Roman"/>
              </w:rPr>
              <w:softHyphen/>
              <w:t>торов в трехмерном пространстве, правил нахождения коорди</w:t>
            </w:r>
            <w:r w:rsidRPr="0022123C">
              <w:rPr>
                <w:rFonts w:ascii="Times New Roman" w:hAnsi="Times New Roman" w:cs="Times New Roman"/>
              </w:rPr>
              <w:softHyphen/>
              <w:t>нат вектора в пространстве, правил действий с векторами, задан</w:t>
            </w:r>
            <w:r w:rsidRPr="0022123C">
              <w:rPr>
                <w:rFonts w:ascii="Times New Roman" w:hAnsi="Times New Roman" w:cs="Times New Roman"/>
              </w:rPr>
              <w:softHyphen/>
              <w:t>ными координатами.</w:t>
            </w:r>
          </w:p>
          <w:p w:rsidR="00D41622" w:rsidRPr="0022123C" w:rsidRDefault="00D41622" w:rsidP="00073043">
            <w:pPr>
              <w:spacing w:after="0" w:line="240" w:lineRule="auto"/>
              <w:ind w:firstLine="709"/>
              <w:rPr>
                <w:rFonts w:ascii="Times New Roman" w:hAnsi="Times New Roman" w:cs="Times New Roman"/>
              </w:rPr>
            </w:pPr>
            <w:r w:rsidRPr="0022123C">
              <w:rPr>
                <w:rFonts w:ascii="Times New Roman" w:hAnsi="Times New Roman" w:cs="Times New Roman"/>
              </w:rPr>
              <w:t>Применение теории при решении задач на действия с векторами. Изучение скалярного произведения векторов, векторного урав</w:t>
            </w:r>
            <w:r w:rsidRPr="0022123C">
              <w:rPr>
                <w:rFonts w:ascii="Times New Roman" w:hAnsi="Times New Roman" w:cs="Times New Roman"/>
              </w:rPr>
              <w:softHyphen/>
              <w:t>нения прямой и плоскости. Применение теории при решении за</w:t>
            </w:r>
            <w:r w:rsidRPr="0022123C">
              <w:rPr>
                <w:rFonts w:ascii="Times New Roman" w:hAnsi="Times New Roman" w:cs="Times New Roman"/>
              </w:rPr>
              <w:softHyphen/>
              <w:t>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w:t>
            </w:r>
            <w:r w:rsidRPr="0022123C">
              <w:rPr>
                <w:rFonts w:ascii="Times New Roman" w:hAnsi="Times New Roman" w:cs="Times New Roman"/>
              </w:rPr>
              <w:softHyphen/>
              <w:t>имном расположении прямых и плоскостей с использованием векторов</w:t>
            </w:r>
          </w:p>
        </w:tc>
      </w:tr>
    </w:tbl>
    <w:p w:rsidR="009D5826" w:rsidRDefault="009D5826" w:rsidP="008117CA">
      <w:pPr>
        <w:spacing w:after="0" w:line="240" w:lineRule="auto"/>
        <w:ind w:firstLine="709"/>
        <w:jc w:val="both"/>
        <w:rPr>
          <w:rFonts w:ascii="Times New Roman" w:hAnsi="Times New Roman" w:cs="Times New Roman"/>
          <w:sz w:val="24"/>
          <w:szCs w:val="24"/>
        </w:rPr>
      </w:pP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ОУП</w:t>
      </w:r>
      <w:r w:rsidR="00D41622">
        <w:rPr>
          <w:rFonts w:ascii="Times New Roman" w:hAnsi="Times New Roman" w:cs="Times New Roman"/>
          <w:sz w:val="24"/>
          <w:szCs w:val="24"/>
        </w:rPr>
        <w:t>П</w:t>
      </w:r>
      <w:r w:rsidRPr="00C35D03">
        <w:rPr>
          <w:rFonts w:ascii="Times New Roman" w:hAnsi="Times New Roman" w:cs="Times New Roman"/>
          <w:sz w:val="24"/>
          <w:szCs w:val="24"/>
        </w:rPr>
        <w:t>.10 ИНФОРМАТИКА</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1" w:name="bookmark233"/>
      <w:r w:rsidRPr="00C35D03">
        <w:rPr>
          <w:rFonts w:ascii="Times New Roman" w:hAnsi="Times New Roman" w:cs="Times New Roman"/>
          <w:sz w:val="24"/>
          <w:szCs w:val="24"/>
        </w:rPr>
        <w:t>РЕЗУЛЬТАТЫ ОСВОЕНИЯ УЧЕБНОЙ ДИСЦИПЛИНЫ</w:t>
      </w:r>
      <w:bookmarkEnd w:id="201"/>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Освоение содержания учебной дисциплины «Информатика» обеспечивает дости</w:t>
      </w:r>
      <w:r w:rsidRPr="00C35D03">
        <w:rPr>
          <w:rFonts w:ascii="Times New Roman" w:hAnsi="Times New Roman" w:cs="Times New Roman"/>
          <w:sz w:val="24"/>
          <w:szCs w:val="24"/>
        </w:rPr>
        <w:softHyphen/>
        <w:t>жение студентами следующих результатов: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личностных: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чувство гордости и уважения к истории развития и достижениям отечествен</w:t>
      </w:r>
      <w:r w:rsidRPr="00C35D03">
        <w:rPr>
          <w:rFonts w:ascii="Times New Roman" w:hAnsi="Times New Roman" w:cs="Times New Roman"/>
          <w:sz w:val="24"/>
          <w:szCs w:val="24"/>
        </w:rPr>
        <w:softHyphen/>
        <w:t>ной информатики в мировой индустрии информационных технологий;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осознание своего места в информационном обществе;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готовность и способность к самостоятельной и ответственной творческой деятель</w:t>
      </w:r>
      <w:r w:rsidRPr="00C35D03">
        <w:rPr>
          <w:rFonts w:ascii="Times New Roman" w:hAnsi="Times New Roman" w:cs="Times New Roman"/>
          <w:sz w:val="24"/>
          <w:szCs w:val="24"/>
        </w:rPr>
        <w:softHyphen/>
        <w:t>ности с использованием информационно-коммуникационных технологий;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C35D03">
        <w:rPr>
          <w:rFonts w:ascii="Times New Roman" w:hAnsi="Times New Roman" w:cs="Times New Roman"/>
          <w:sz w:val="24"/>
          <w:szCs w:val="24"/>
        </w:rPr>
        <w:softHyphen/>
        <w:t>тельности, самостоятельно формировать новые для себя знания в профессио</w:t>
      </w:r>
      <w:r w:rsidRPr="00C35D03">
        <w:rPr>
          <w:rFonts w:ascii="Times New Roman" w:hAnsi="Times New Roman" w:cs="Times New Roman"/>
          <w:sz w:val="24"/>
          <w:szCs w:val="24"/>
        </w:rPr>
        <w:softHyphen/>
        <w:t>нальной области, используя для этого доступные источники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управлять своей познавательной деятельностью, проводить самооцен</w:t>
      </w:r>
      <w:r w:rsidRPr="00C35D03">
        <w:rPr>
          <w:rFonts w:ascii="Times New Roman" w:hAnsi="Times New Roman" w:cs="Times New Roman"/>
          <w:sz w:val="24"/>
          <w:szCs w:val="24"/>
        </w:rPr>
        <w:softHyphen/>
        <w:t>ку уровня собственного интеллектуального развития, в том числе с исполь</w:t>
      </w:r>
      <w:r w:rsidRPr="00C35D03">
        <w:rPr>
          <w:rFonts w:ascii="Times New Roman" w:hAnsi="Times New Roman" w:cs="Times New Roman"/>
          <w:sz w:val="24"/>
          <w:szCs w:val="24"/>
        </w:rPr>
        <w:softHyphen/>
        <w:t>зованием современных электронных образовательных ресурсов;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w:t>
      </w:r>
      <w:r w:rsidRPr="00C35D03">
        <w:rPr>
          <w:rFonts w:ascii="Times New Roman" w:hAnsi="Times New Roman" w:cs="Times New Roman"/>
          <w:sz w:val="24"/>
          <w:szCs w:val="24"/>
        </w:rPr>
        <w:softHyphen/>
        <w:t>нальной деятельности, так и в быту;</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метапредметных: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определять цели, составлять планы деятельности и определять сред</w:t>
      </w:r>
      <w:r w:rsidRPr="00C35D03">
        <w:rPr>
          <w:rFonts w:ascii="Times New Roman" w:hAnsi="Times New Roman" w:cs="Times New Roman"/>
          <w:sz w:val="24"/>
          <w:szCs w:val="24"/>
        </w:rPr>
        <w:softHyphen/>
        <w:t>ства, необходимые для их реализации;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видов познавательной деятельности для реше</w:t>
      </w:r>
      <w:r w:rsidRPr="00C35D03">
        <w:rPr>
          <w:rFonts w:ascii="Times New Roman" w:hAnsi="Times New Roman" w:cs="Times New Roman"/>
          <w:sz w:val="24"/>
          <w:szCs w:val="24"/>
        </w:rPr>
        <w:softHyphen/>
        <w:t>ния информационных задач, применение основных методов познания (наблюдения, описания, измерения, эксперимента) для организации учеб</w:t>
      </w:r>
      <w:r w:rsidRPr="00C35D03">
        <w:rPr>
          <w:rFonts w:ascii="Times New Roman" w:hAnsi="Times New Roman" w:cs="Times New Roman"/>
          <w:sz w:val="24"/>
          <w:szCs w:val="24"/>
        </w:rPr>
        <w:softHyphen/>
        <w:t>но-исследовательской и проектной деятельности с использованием инфор</w:t>
      </w:r>
      <w:r w:rsidRPr="00C35D03">
        <w:rPr>
          <w:rFonts w:ascii="Times New Roman" w:hAnsi="Times New Roman" w:cs="Times New Roman"/>
          <w:sz w:val="24"/>
          <w:szCs w:val="24"/>
        </w:rPr>
        <w:softHyphen/>
        <w:t>мационно-коммуникационных технологий;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использовать средства информационно-коммуникационных техноло</w:t>
      </w:r>
      <w:r w:rsidRPr="00C35D03">
        <w:rPr>
          <w:rFonts w:ascii="Times New Roman" w:hAnsi="Times New Roman" w:cs="Times New Roman"/>
          <w:sz w:val="24"/>
          <w:szCs w:val="24"/>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C35D03">
        <w:rPr>
          <w:rFonts w:ascii="Times New Roman" w:hAnsi="Times New Roman" w:cs="Times New Roman"/>
          <w:sz w:val="24"/>
          <w:szCs w:val="24"/>
        </w:rPr>
        <w:softHyphen/>
        <w:t>ляемой информации средствами информационных и коммуникационных технологий;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предметных: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роли информации и информационных процессов в окружающем мире;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навыками алгоритмического мышления и понимание методов фор</w:t>
      </w:r>
      <w:r w:rsidRPr="00C35D03">
        <w:rPr>
          <w:rFonts w:ascii="Times New Roman" w:hAnsi="Times New Roman" w:cs="Times New Roman"/>
          <w:sz w:val="24"/>
          <w:szCs w:val="24"/>
        </w:rPr>
        <w:softHyphen/>
        <w:t>мального описания алгоритмов, владение знанием основных алгоритмических конструкций, умение анализировать алгоритмы;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готовых прикладных компьютерных программ по профилю подготовки;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способами представления, хранения и обработки данных на ком</w:t>
      </w:r>
      <w:r w:rsidRPr="00C35D03">
        <w:rPr>
          <w:rFonts w:ascii="Times New Roman" w:hAnsi="Times New Roman" w:cs="Times New Roman"/>
          <w:sz w:val="24"/>
          <w:szCs w:val="24"/>
        </w:rPr>
        <w:softHyphen/>
        <w:t>пьютере;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компьютерными средствами представления и анализа данных в электронных таблицах;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базах данных и простейших средствах управления ими;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w:t>
      </w:r>
      <w:r w:rsidRPr="00C35D03">
        <w:rPr>
          <w:rFonts w:ascii="Times New Roman" w:hAnsi="Times New Roman" w:cs="Times New Roman"/>
          <w:sz w:val="24"/>
          <w:szCs w:val="24"/>
        </w:rPr>
        <w:softHyphen/>
        <w:t>струкций языка программирования;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C35D03">
        <w:rPr>
          <w:rFonts w:ascii="Times New Roman" w:hAnsi="Times New Roman" w:cs="Times New Roman"/>
          <w:sz w:val="24"/>
          <w:szCs w:val="24"/>
        </w:rPr>
        <w:softHyphen/>
        <w:t>ми информатизации;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применение на практике средств защиты информации от вредоносных про</w:t>
      </w:r>
      <w:r w:rsidRPr="00C35D03">
        <w:rPr>
          <w:rFonts w:ascii="Times New Roman" w:hAnsi="Times New Roman" w:cs="Times New Roman"/>
          <w:sz w:val="24"/>
          <w:szCs w:val="24"/>
        </w:rPr>
        <w:softHyphen/>
        <w:t>грамм, соблюдение правил личной безопасности и этики в работе с инфор</w:t>
      </w:r>
      <w:r w:rsidRPr="00C35D03">
        <w:rPr>
          <w:rFonts w:ascii="Times New Roman" w:hAnsi="Times New Roman" w:cs="Times New Roman"/>
          <w:sz w:val="24"/>
          <w:szCs w:val="24"/>
        </w:rPr>
        <w:softHyphen/>
        <w:t>мацией и средствами коммуникаций в Интернете.</w:t>
      </w:r>
    </w:p>
    <w:p w:rsidR="008117CA" w:rsidRPr="00C35D03" w:rsidRDefault="008117CA" w:rsidP="008117CA">
      <w:pPr>
        <w:spacing w:after="0" w:line="240" w:lineRule="auto"/>
        <w:ind w:firstLine="709"/>
        <w:jc w:val="both"/>
        <w:rPr>
          <w:rFonts w:ascii="Times New Roman" w:hAnsi="Times New Roman" w:cs="Times New Roman"/>
          <w:sz w:val="24"/>
          <w:szCs w:val="24"/>
        </w:rPr>
      </w:pP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СОДЕРЖАНИЕ УЧЕБНОЙ ДИСЦИПЛИНЫ</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2" w:name="bookmark236"/>
      <w:r w:rsidRPr="00C35D03">
        <w:rPr>
          <w:rFonts w:ascii="Times New Roman" w:hAnsi="Times New Roman" w:cs="Times New Roman"/>
          <w:sz w:val="24"/>
          <w:szCs w:val="24"/>
        </w:rPr>
        <w:t>Введение</w:t>
      </w:r>
      <w:bookmarkEnd w:id="202"/>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C35D03">
        <w:rPr>
          <w:rFonts w:ascii="Times New Roman" w:hAnsi="Times New Roman" w:cs="Times New Roman"/>
          <w:sz w:val="24"/>
          <w:szCs w:val="24"/>
        </w:rPr>
        <w:softHyphen/>
        <w:t>нии профессий СПО.</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3" w:name="bookmark237"/>
      <w:r w:rsidRPr="00C35D03">
        <w:rPr>
          <w:rFonts w:ascii="Times New Roman" w:hAnsi="Times New Roman" w:cs="Times New Roman"/>
          <w:sz w:val="24"/>
          <w:szCs w:val="24"/>
        </w:rPr>
        <w:t>Информационная деятельность человека</w:t>
      </w:r>
      <w:bookmarkEnd w:id="203"/>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этапы развития информационного общества. Этапы развития тех</w:t>
      </w:r>
      <w:r w:rsidRPr="00C35D03">
        <w:rPr>
          <w:rFonts w:ascii="Times New Roman" w:hAnsi="Times New Roman" w:cs="Times New Roman"/>
          <w:sz w:val="24"/>
          <w:szCs w:val="24"/>
        </w:rPr>
        <w:softHyphen/>
        <w:t>нических средств и информационных ресурсов.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Информационные ресурсы общества.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Образовательные информационные ресурсы.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Работа с программным обеспечением.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Инсталляция программного обеспечения (в соответствии с техническим направле</w:t>
      </w:r>
      <w:r w:rsidRPr="00C35D03">
        <w:rPr>
          <w:rFonts w:ascii="Times New Roman" w:hAnsi="Times New Roman" w:cs="Times New Roman"/>
          <w:sz w:val="24"/>
          <w:szCs w:val="24"/>
        </w:rPr>
        <w:softHyphen/>
        <w:t>нием профессиональной деятельности), его использование и обновление.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Виды профессиональной информационной деятельности человека с использо</w:t>
      </w:r>
      <w:r w:rsidRPr="00C35D03">
        <w:rPr>
          <w:rFonts w:ascii="Times New Roman" w:hAnsi="Times New Roman" w:cs="Times New Roman"/>
          <w:sz w:val="24"/>
          <w:szCs w:val="24"/>
        </w:rPr>
        <w:softHyphen/>
        <w:t>ванием технических средств и информационных ресурсов (в соответствии с техниче</w:t>
      </w:r>
      <w:r w:rsidRPr="00C35D03">
        <w:rPr>
          <w:rFonts w:ascii="Times New Roman" w:hAnsi="Times New Roman" w:cs="Times New Roman"/>
          <w:sz w:val="24"/>
          <w:szCs w:val="24"/>
        </w:rPr>
        <w:softHyphen/>
        <w:t>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w:t>
      </w:r>
      <w:r w:rsidRPr="00C35D03">
        <w:rPr>
          <w:rFonts w:ascii="Times New Roman" w:hAnsi="Times New Roman" w:cs="Times New Roman"/>
          <w:sz w:val="24"/>
          <w:szCs w:val="24"/>
        </w:rPr>
        <w:softHyphen/>
        <w:t>нарушения в информационной сфере, меры их предупреждения.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Лицензионные и свободно распространяемые программные продукты.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обновления программного обеспечения с использованием сети Ин</w:t>
      </w:r>
      <w:r w:rsidRPr="00C35D03">
        <w:rPr>
          <w:rFonts w:ascii="Times New Roman" w:hAnsi="Times New Roman" w:cs="Times New Roman"/>
          <w:sz w:val="24"/>
          <w:szCs w:val="24"/>
        </w:rPr>
        <w:softHyphen/>
        <w:t>тернет.</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4" w:name="bookmark238"/>
      <w:r w:rsidRPr="00C35D03">
        <w:rPr>
          <w:rFonts w:ascii="Times New Roman" w:hAnsi="Times New Roman" w:cs="Times New Roman"/>
          <w:sz w:val="24"/>
          <w:szCs w:val="24"/>
        </w:rPr>
        <w:t>Информация и информационные процессы</w:t>
      </w:r>
      <w:bookmarkEnd w:id="204"/>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C35D03">
        <w:rPr>
          <w:rFonts w:ascii="Times New Roman" w:hAnsi="Times New Roman" w:cs="Times New Roman"/>
          <w:sz w:val="24"/>
          <w:szCs w:val="24"/>
        </w:rPr>
        <w:softHyphen/>
        <w:t>мации. Представление информации в двоичной системе счисления.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Дискретное (цифровое) представление текстовой, графической, звуковой инфор</w:t>
      </w:r>
      <w:r w:rsidRPr="00C35D03">
        <w:rPr>
          <w:rFonts w:ascii="Times New Roman" w:hAnsi="Times New Roman" w:cs="Times New Roman"/>
          <w:sz w:val="24"/>
          <w:szCs w:val="24"/>
        </w:rPr>
        <w:softHyphen/>
        <w:t>мации и видеоинформации.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информации в различных системах счисления.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информационные процессы и их реализация с помощью компьюте</w:t>
      </w:r>
      <w:r w:rsidRPr="00C35D03">
        <w:rPr>
          <w:rFonts w:ascii="Times New Roman" w:hAnsi="Times New Roman" w:cs="Times New Roman"/>
          <w:sz w:val="24"/>
          <w:szCs w:val="24"/>
        </w:rPr>
        <w:softHyphen/>
        <w:t>ра: обработка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Принципы обработки информации при помощи компьютера. Арифметиче</w:t>
      </w:r>
      <w:r w:rsidRPr="00C35D03">
        <w:rPr>
          <w:rFonts w:ascii="Times New Roman" w:hAnsi="Times New Roman" w:cs="Times New Roman"/>
          <w:sz w:val="24"/>
          <w:szCs w:val="24"/>
        </w:rPr>
        <w:softHyphen/>
        <w:t>ские и логические основы работы компьютера. Элементная база компьютера.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w:t>
      </w:r>
      <w:r w:rsidRPr="00C35D03">
        <w:rPr>
          <w:rFonts w:ascii="Times New Roman" w:hAnsi="Times New Roman" w:cs="Times New Roman"/>
          <w:sz w:val="24"/>
          <w:szCs w:val="24"/>
        </w:rPr>
        <w:softHyphen/>
        <w:t>мального описания к формальному.</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построения алгоритмов и их реализации на компьютере.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алгоритмические конструкции и их описание средствами языков про</w:t>
      </w:r>
      <w:r w:rsidRPr="00C35D03">
        <w:rPr>
          <w:rFonts w:ascii="Times New Roman" w:hAnsi="Times New Roman" w:cs="Times New Roman"/>
          <w:sz w:val="24"/>
          <w:szCs w:val="24"/>
        </w:rPr>
        <w:softHyphen/>
        <w:t>граммирования.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логических высказываний и операций в алгоритмических кон</w:t>
      </w:r>
      <w:r w:rsidRPr="00C35D03">
        <w:rPr>
          <w:rFonts w:ascii="Times New Roman" w:hAnsi="Times New Roman" w:cs="Times New Roman"/>
          <w:sz w:val="24"/>
          <w:szCs w:val="24"/>
        </w:rPr>
        <w:softHyphen/>
        <w:t>струкциях.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построения алгоритмов с использованием конструкций проверки усло</w:t>
      </w:r>
      <w:r w:rsidRPr="00C35D03">
        <w:rPr>
          <w:rFonts w:ascii="Times New Roman" w:hAnsi="Times New Roman" w:cs="Times New Roman"/>
          <w:sz w:val="24"/>
          <w:szCs w:val="24"/>
        </w:rPr>
        <w:softHyphen/>
        <w:t>вий, циклов и способов описания структур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Разработка несложного алгоритма решения задачи.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 как исполнитель команд. Программный принцип работы ком</w:t>
      </w:r>
      <w:r w:rsidRPr="00C35D03">
        <w:rPr>
          <w:rFonts w:ascii="Times New Roman" w:hAnsi="Times New Roman" w:cs="Times New Roman"/>
          <w:sz w:val="24"/>
          <w:szCs w:val="24"/>
        </w:rPr>
        <w:softHyphen/>
        <w:t>пьютера.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Среда программирования.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Тестирование программы.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Программная реализация несложного алгоритма.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Компьютерные модели различных процессов.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Проведение исследования на основе использования готовой компьютерной мо</w:t>
      </w:r>
      <w:r w:rsidRPr="00C35D03">
        <w:rPr>
          <w:rFonts w:ascii="Times New Roman" w:hAnsi="Times New Roman" w:cs="Times New Roman"/>
          <w:sz w:val="24"/>
          <w:szCs w:val="24"/>
        </w:rPr>
        <w:softHyphen/>
        <w:t>дели.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2.3. Основные информационные процессы и их реализация с помощью компьюте</w:t>
      </w:r>
      <w:r w:rsidRPr="00C35D03">
        <w:rPr>
          <w:rFonts w:ascii="Times New Roman" w:hAnsi="Times New Roman" w:cs="Times New Roman"/>
          <w:sz w:val="24"/>
          <w:szCs w:val="24"/>
        </w:rPr>
        <w:softHyphen/>
        <w:t>ров: хранение, поиск и передача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Хранение информационных объектов различных видов на разных цифро</w:t>
      </w:r>
      <w:r w:rsidRPr="00C35D03">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архива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Извлечение данных из архива.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Запись информации на внешние носители различных видов.</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5" w:name="bookmark239"/>
      <w:r w:rsidRPr="00C35D03">
        <w:rPr>
          <w:rFonts w:ascii="Times New Roman" w:hAnsi="Times New Roman" w:cs="Times New Roman"/>
          <w:sz w:val="24"/>
          <w:szCs w:val="24"/>
        </w:rPr>
        <w:t>Средства информационных и коммуникационных технологий</w:t>
      </w:r>
      <w:bookmarkEnd w:id="205"/>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Архитектура компьютеров. Основные характеристики компьютеров. Многооб</w:t>
      </w:r>
      <w:r w:rsidRPr="00C35D03">
        <w:rPr>
          <w:rFonts w:ascii="Times New Roman" w:hAnsi="Times New Roman" w:cs="Times New Roman"/>
          <w:sz w:val="24"/>
          <w:szCs w:val="24"/>
        </w:rPr>
        <w:softHyphen/>
        <w:t>разие компьютеров. Многообразие внешних устройств, подключаемых к компьютеру. Виды программного обеспечения компьютеров.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w:t>
      </w:r>
      <w:r w:rsidRPr="00C35D03">
        <w:rPr>
          <w:rFonts w:ascii="Times New Roman" w:hAnsi="Times New Roman" w:cs="Times New Roman"/>
          <w:sz w:val="24"/>
          <w:szCs w:val="24"/>
        </w:rPr>
        <w:softHyphen/>
        <w:t>ответствии с направлениями технической профессиональной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Операционная система.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Графический интерфейс пользователя.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использования внешних устройств, подключаемых к компьютеру, в учеб</w:t>
      </w:r>
      <w:r w:rsidRPr="00C35D03">
        <w:rPr>
          <w:rFonts w:ascii="Times New Roman" w:hAnsi="Times New Roman" w:cs="Times New Roman"/>
          <w:sz w:val="24"/>
          <w:szCs w:val="24"/>
        </w:rPr>
        <w:softHyphen/>
        <w:t>ных целях. Программное обеспечение внешних устройств. Подключение внешних устройств к компьютеру и их настройка.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Объединение компьютеров в локальную сеть. Организация работы пользова</w:t>
      </w:r>
      <w:r w:rsidRPr="00C35D03">
        <w:rPr>
          <w:rFonts w:ascii="Times New Roman" w:hAnsi="Times New Roman" w:cs="Times New Roman"/>
          <w:sz w:val="24"/>
          <w:szCs w:val="24"/>
        </w:rPr>
        <w:softHyphen/>
        <w:t>телей в локальных компьютерных сетях.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Программное и аппаратное обеспечение компьютерных сетей.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Сервер. Сетевые операционные системы.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 системном администрировании.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Разграничение прав доступа в сети.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Подключение компьютера к сети.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Администрирование локальной компьютерной сети.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Безопасность, гигиена, эргономика, ресурсосбережение. Защита информации, антивирусная защита.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Защита информации, антивирусная защита.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Эксплуатационные требования к компьютерному рабочему месту.</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6" w:name="bookmark240"/>
      <w:r w:rsidRPr="00C35D03">
        <w:rPr>
          <w:rFonts w:ascii="Times New Roman" w:hAnsi="Times New Roman" w:cs="Times New Roman"/>
          <w:sz w:val="24"/>
          <w:szCs w:val="24"/>
        </w:rPr>
        <w:t>Технологии создания и преобразования информационных объектов</w:t>
      </w:r>
      <w:bookmarkEnd w:id="206"/>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об информационных системах и автоматизации информационных процессов.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систем проверки орфографии и грамматики.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динамических (электронных) таблиц. Математическая обра</w:t>
      </w:r>
      <w:r w:rsidRPr="00C35D03">
        <w:rPr>
          <w:rFonts w:ascii="Times New Roman" w:hAnsi="Times New Roman" w:cs="Times New Roman"/>
          <w:sz w:val="24"/>
          <w:szCs w:val="24"/>
        </w:rPr>
        <w:softHyphen/>
        <w:t>ботка числовых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C35D03">
        <w:rPr>
          <w:rFonts w:ascii="Times New Roman" w:hAnsi="Times New Roman" w:cs="Times New Roman"/>
          <w:sz w:val="24"/>
          <w:szCs w:val="24"/>
        </w:rPr>
        <w:softHyphen/>
        <w:t>чения: юридических, библиотечных, налоговых, социальных, кадровых и др. Ис</w:t>
      </w:r>
      <w:r w:rsidRPr="00C35D03">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запросов для работы с электронными каталогами библиотек, му</w:t>
      </w:r>
      <w:r w:rsidRPr="00C35D03">
        <w:rPr>
          <w:rFonts w:ascii="Times New Roman" w:hAnsi="Times New Roman" w:cs="Times New Roman"/>
          <w:sz w:val="24"/>
          <w:szCs w:val="24"/>
        </w:rPr>
        <w:softHyphen/>
        <w:t>зеев, книгоиздания, СМИ в рамках учебных заданий из различных предметных об</w:t>
      </w:r>
      <w:r w:rsidRPr="00C35D03">
        <w:rPr>
          <w:rFonts w:ascii="Times New Roman" w:hAnsi="Times New Roman" w:cs="Times New Roman"/>
          <w:sz w:val="24"/>
          <w:szCs w:val="24"/>
        </w:rPr>
        <w:softHyphen/>
        <w:t>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w:t>
      </w:r>
      <w:r w:rsidRPr="00C35D03">
        <w:rPr>
          <w:rFonts w:ascii="Times New Roman" w:hAnsi="Times New Roman" w:cs="Times New Roman"/>
          <w:sz w:val="24"/>
          <w:szCs w:val="24"/>
        </w:rPr>
        <w:softHyphen/>
        <w:t>спечения и цифрового оборудования для создания графических и мультимедийных объектов.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w:t>
      </w:r>
      <w:r w:rsidRPr="00C35D03">
        <w:rPr>
          <w:rFonts w:ascii="Times New Roman" w:hAnsi="Times New Roman" w:cs="Times New Roman"/>
          <w:sz w:val="24"/>
          <w:szCs w:val="24"/>
        </w:rPr>
        <w:softHyphen/>
        <w:t>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презентационного оборудования.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Аудио- и видеомонтаж с использованием специализированного программного обе</w:t>
      </w:r>
      <w:r w:rsidRPr="00C35D03">
        <w:rPr>
          <w:rFonts w:ascii="Times New Roman" w:hAnsi="Times New Roman" w:cs="Times New Roman"/>
          <w:sz w:val="24"/>
          <w:szCs w:val="24"/>
        </w:rPr>
        <w:softHyphen/>
        <w:t>спечения.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систем автоматизированного проектирования и конструиро</w:t>
      </w:r>
      <w:r w:rsidRPr="00C35D03">
        <w:rPr>
          <w:rFonts w:ascii="Times New Roman" w:hAnsi="Times New Roman" w:cs="Times New Roman"/>
          <w:sz w:val="24"/>
          <w:szCs w:val="24"/>
        </w:rPr>
        <w:softHyphen/>
        <w:t>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Компьютерное черчение.</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7" w:name="bookmark241"/>
      <w:r w:rsidRPr="00C35D03">
        <w:rPr>
          <w:rFonts w:ascii="Times New Roman" w:hAnsi="Times New Roman" w:cs="Times New Roman"/>
          <w:sz w:val="24"/>
          <w:szCs w:val="24"/>
        </w:rPr>
        <w:t>Телекоммуникационные технологии</w:t>
      </w:r>
      <w:bookmarkEnd w:id="207"/>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Представления о технических и программных средствах телекоммуникаци</w:t>
      </w:r>
      <w:r w:rsidRPr="00C35D03">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Браузер.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Поисковые системы.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 поиска информации на государственных образовательных порталах.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Передача информации между компьютерами. Проводная и беспроводная связь.</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Модем.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Единицы измерения скорости передачи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Подключение модема.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ящика электронной почты и настройка его параметров.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адресной книги.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Методы создания и сопровождения сайта.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Средства создания и сопровождения сайта.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сетевого программного обеспечения для организации коллек</w:t>
      </w:r>
      <w:r w:rsidRPr="00C35D03">
        <w:rPr>
          <w:rFonts w:ascii="Times New Roman" w:hAnsi="Times New Roman" w:cs="Times New Roman"/>
          <w:sz w:val="24"/>
          <w:szCs w:val="24"/>
        </w:rPr>
        <w:softHyphen/>
        <w:t>тивной деятельности в глобальных и локальных компьютерных сетях: электронная почта, чат, видеоконференция, интернет-телефония.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форумов, общие ресурсы в сети Интернет, использование тестирую</w:t>
      </w:r>
      <w:r w:rsidRPr="00C35D03">
        <w:rPr>
          <w:rFonts w:ascii="Times New Roman" w:hAnsi="Times New Roman" w:cs="Times New Roman"/>
          <w:sz w:val="24"/>
          <w:szCs w:val="24"/>
        </w:rPr>
        <w:softHyphen/>
        <w:t>щих систем в учебной деятельности в локальной сети образовательного учрежде</w:t>
      </w:r>
      <w:r w:rsidRPr="00C35D03">
        <w:rPr>
          <w:rFonts w:ascii="Times New Roman" w:hAnsi="Times New Roman" w:cs="Times New Roman"/>
          <w:sz w:val="24"/>
          <w:szCs w:val="24"/>
        </w:rPr>
        <w:softHyphen/>
        <w:t>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Настройка видео веб-сессий.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Управление процессами. Представление об автоматических и автоматизиро</w:t>
      </w:r>
      <w:r w:rsidRPr="00C35D03">
        <w:rPr>
          <w:rFonts w:ascii="Times New Roman" w:hAnsi="Times New Roman" w:cs="Times New Roman"/>
          <w:sz w:val="24"/>
          <w:szCs w:val="24"/>
        </w:rPr>
        <w:softHyphen/>
        <w:t>ванных системах управления. Представление о робототехнических системах.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АСУ различного назначения, примеры их использования.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оборудования с программным управлением.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использования различных видов АСУ на практике.</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8" w:name="bookmark243"/>
      <w:r w:rsidRPr="00C35D03">
        <w:rPr>
          <w:rFonts w:ascii="Times New Roman" w:hAnsi="Times New Roman" w:cs="Times New Roman"/>
          <w:sz w:val="24"/>
          <w:szCs w:val="24"/>
        </w:rPr>
        <w:t>Введение</w:t>
      </w:r>
      <w:bookmarkEnd w:id="208"/>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C35D03">
        <w:rPr>
          <w:rFonts w:ascii="Times New Roman" w:hAnsi="Times New Roman" w:cs="Times New Roman"/>
          <w:sz w:val="24"/>
          <w:szCs w:val="24"/>
        </w:rPr>
        <w:softHyphen/>
        <w:t>нии специальностей СПО.</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09" w:name="bookmark244"/>
      <w:r w:rsidRPr="00C35D03">
        <w:rPr>
          <w:rFonts w:ascii="Times New Roman" w:hAnsi="Times New Roman" w:cs="Times New Roman"/>
          <w:sz w:val="24"/>
          <w:szCs w:val="24"/>
        </w:rPr>
        <w:t>Информационная деятельность человека</w:t>
      </w:r>
      <w:bookmarkEnd w:id="209"/>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Основные этапы развития информационного общества. Этапы развития тех</w:t>
      </w:r>
      <w:r w:rsidRPr="00C35D03">
        <w:rPr>
          <w:rFonts w:ascii="Times New Roman" w:hAnsi="Times New Roman" w:cs="Times New Roman"/>
          <w:sz w:val="24"/>
          <w:szCs w:val="24"/>
        </w:rPr>
        <w:softHyphen/>
        <w:t>нических средств и информационных ресурсов.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Информационные ресурсы общества.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Образовательные информационные ресурсы.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Работа с ними.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Виды профессиональной информационной деятельности человека с использова</w:t>
      </w:r>
      <w:r w:rsidRPr="00C35D03">
        <w:rPr>
          <w:rFonts w:ascii="Times New Roman" w:hAnsi="Times New Roman" w:cs="Times New Roman"/>
          <w:sz w:val="24"/>
          <w:szCs w:val="24"/>
        </w:rPr>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Правовые нормы, относящиеся к информации, правонарушения в информа</w:t>
      </w:r>
      <w:r w:rsidRPr="00C35D03">
        <w:rPr>
          <w:rFonts w:ascii="Times New Roman" w:hAnsi="Times New Roman" w:cs="Times New Roman"/>
          <w:sz w:val="24"/>
          <w:szCs w:val="24"/>
        </w:rPr>
        <w:softHyphen/>
        <w:t>ционной сфере, меры их предупреждения. Электронное правительство.</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Правовые нормы информационной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Стоимостные характеристики информационной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Лицензионное программное обеспечение.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Открытые лицензии.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Портал государственных услуг.</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10" w:name="bookmark245"/>
      <w:r w:rsidRPr="00C35D03">
        <w:rPr>
          <w:rFonts w:ascii="Times New Roman" w:hAnsi="Times New Roman" w:cs="Times New Roman"/>
          <w:sz w:val="24"/>
          <w:szCs w:val="24"/>
        </w:rPr>
        <w:t>Информация и информационные процессы</w:t>
      </w:r>
      <w:bookmarkEnd w:id="210"/>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C35D03">
        <w:rPr>
          <w:rFonts w:ascii="Times New Roman" w:hAnsi="Times New Roman" w:cs="Times New Roman"/>
          <w:sz w:val="24"/>
          <w:szCs w:val="24"/>
        </w:rPr>
        <w:softHyphen/>
        <w:t>мации. Представление информации в двоичной системе счисления.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Дискретное (цифровое) представление текстовой, графической, звуковой инфор</w:t>
      </w:r>
      <w:r w:rsidRPr="00C35D03">
        <w:rPr>
          <w:rFonts w:ascii="Times New Roman" w:hAnsi="Times New Roman" w:cs="Times New Roman"/>
          <w:sz w:val="24"/>
          <w:szCs w:val="24"/>
        </w:rPr>
        <w:softHyphen/>
        <w:t>мации и видеоинформации.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информационные процессы и их реализация с помощью компьюте</w:t>
      </w:r>
      <w:r w:rsidRPr="00C35D03">
        <w:rPr>
          <w:rFonts w:ascii="Times New Roman" w:hAnsi="Times New Roman" w:cs="Times New Roman"/>
          <w:sz w:val="24"/>
          <w:szCs w:val="24"/>
        </w:rPr>
        <w:softHyphen/>
        <w:t>ров: обработка, хранение, поиск и передача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Принципы обработки информации при помощи компьютера. Арифметиче</w:t>
      </w:r>
      <w:r w:rsidRPr="00C35D03">
        <w:rPr>
          <w:rFonts w:ascii="Times New Roman" w:hAnsi="Times New Roman" w:cs="Times New Roman"/>
          <w:sz w:val="24"/>
          <w:szCs w:val="24"/>
        </w:rPr>
        <w:softHyphen/>
        <w:t>ские и логические основы работы компьютера. Алгоритмы и способы их описания.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Программный принцип работы компьютера.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компьютерных моделей различных процессов.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Проведение исследования в социально-экономической сфере на основе использо</w:t>
      </w:r>
      <w:r w:rsidRPr="00C35D03">
        <w:rPr>
          <w:rFonts w:ascii="Times New Roman" w:hAnsi="Times New Roman" w:cs="Times New Roman"/>
          <w:sz w:val="24"/>
          <w:szCs w:val="24"/>
        </w:rPr>
        <w:softHyphen/>
        <w:t>вания готовой компьютерной модели.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Хранение информационных объектов различных видов на разных цифро</w:t>
      </w:r>
      <w:r w:rsidRPr="00C35D03">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архива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Извлечение данных из архива.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Файл как единица хранения информации на компьютере.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Атрибуты файла и его объем.</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Учет объемов файлов при их хранении, передаче.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Запись информации на компакт-диски различных видов.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информации на компакт-диске с интерактивным меню.</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Управление процессами. Представление об автоматических и автоматизиро</w:t>
      </w:r>
      <w:r w:rsidRPr="00C35D03">
        <w:rPr>
          <w:rFonts w:ascii="Times New Roman" w:hAnsi="Times New Roman" w:cs="Times New Roman"/>
          <w:sz w:val="24"/>
          <w:szCs w:val="24"/>
        </w:rPr>
        <w:softHyphen/>
        <w:t xml:space="preserve">ванных системах управления в социально-экономической сфере деятельности. </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АСУ различного назначения, примеры их использования.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использования различных видов АСУ на практике в социально</w:t>
      </w:r>
      <w:r w:rsidRPr="00C35D03">
        <w:rPr>
          <w:rFonts w:ascii="Times New Roman" w:hAnsi="Times New Roman" w:cs="Times New Roman"/>
          <w:sz w:val="24"/>
          <w:szCs w:val="24"/>
        </w:rPr>
        <w:softHyphen/>
        <w:t>экономической сфере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11" w:name="bookmark246"/>
      <w:r w:rsidRPr="00C35D03">
        <w:rPr>
          <w:rFonts w:ascii="Times New Roman" w:hAnsi="Times New Roman" w:cs="Times New Roman"/>
          <w:sz w:val="24"/>
          <w:szCs w:val="24"/>
        </w:rPr>
        <w:lastRenderedPageBreak/>
        <w:t>Средства информационных и коммуникационных технологий</w:t>
      </w:r>
      <w:bookmarkEnd w:id="211"/>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Архитектура компьютеров. Основные характеристики компьютеров. Много</w:t>
      </w:r>
      <w:r w:rsidRPr="00C35D03">
        <w:rPr>
          <w:rFonts w:ascii="Times New Roman" w:hAnsi="Times New Roman" w:cs="Times New Roman"/>
          <w:sz w:val="24"/>
          <w:szCs w:val="24"/>
        </w:rPr>
        <w:softHyphen/>
        <w:t>образие компьютеров. Многообразие внешних устройств, подключаемых к компью</w:t>
      </w:r>
      <w:r w:rsidRPr="00C35D03">
        <w:rPr>
          <w:rFonts w:ascii="Times New Roman" w:hAnsi="Times New Roman" w:cs="Times New Roman"/>
          <w:sz w:val="24"/>
          <w:szCs w:val="24"/>
        </w:rPr>
        <w:softHyphen/>
        <w:t>теру. Виды программного обеспечения компьютеров.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Операционная система.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Графический интерфейс пользователя.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использования внешних устройств, подключаемых к компьютеру, в учебных целях. Программное обеспечение внешних устройств. Подключение внеш</w:t>
      </w:r>
      <w:r w:rsidRPr="00C35D03">
        <w:rPr>
          <w:rFonts w:ascii="Times New Roman" w:hAnsi="Times New Roman" w:cs="Times New Roman"/>
          <w:sz w:val="24"/>
          <w:szCs w:val="24"/>
        </w:rPr>
        <w:softHyphen/>
        <w:t>них устройств к компьютеру и их настройка.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Объединение компьютеров в локальную сеть. Организация работы пользова</w:t>
      </w:r>
      <w:r w:rsidRPr="00C35D03">
        <w:rPr>
          <w:rFonts w:ascii="Times New Roman" w:hAnsi="Times New Roman" w:cs="Times New Roman"/>
          <w:sz w:val="24"/>
          <w:szCs w:val="24"/>
        </w:rPr>
        <w:softHyphen/>
        <w:t>телей в локальных компьютерных сетях.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Разграничение прав доступа в сети, общее дисковое пространство в локальной сети.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Защита информации, антивирусная защита.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Безопасность, гигиена, эргономика, ресурсосбережение.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Эксплуатационные требования к компьютерному рабочему месту.</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Профилактические мероприятия для компьютерного рабочего места в соответствии с его комплектацией для профессиональной деятельности.</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12" w:name="bookmark247"/>
      <w:r w:rsidRPr="00C35D03">
        <w:rPr>
          <w:rFonts w:ascii="Times New Roman" w:hAnsi="Times New Roman" w:cs="Times New Roman"/>
          <w:sz w:val="24"/>
          <w:szCs w:val="24"/>
        </w:rPr>
        <w:t>Технологии создания и преобразования информационных объектов</w:t>
      </w:r>
      <w:bookmarkEnd w:id="212"/>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об информационных системах и автоматизации информационных процессов.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систем проверки орфографии и грамматики.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Программы-переводчики. Возможности систем распознавания текстов.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Гипертекстовое представление информации.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динамических (электронных) таблиц. Математическая обра</w:t>
      </w:r>
      <w:r w:rsidRPr="00C35D03">
        <w:rPr>
          <w:rFonts w:ascii="Times New Roman" w:hAnsi="Times New Roman" w:cs="Times New Roman"/>
          <w:sz w:val="24"/>
          <w:szCs w:val="24"/>
        </w:rPr>
        <w:softHyphen/>
        <w:t>ботка числовых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Системы статистического учета (бухгалтерский учет, планирование и финан</w:t>
      </w:r>
      <w:r w:rsidRPr="00C35D03">
        <w:rPr>
          <w:rFonts w:ascii="Times New Roman" w:hAnsi="Times New Roman" w:cs="Times New Roman"/>
          <w:sz w:val="24"/>
          <w:szCs w:val="24"/>
        </w:rPr>
        <w:softHyphen/>
        <w:t>сы, статистические исследования). Средства графического представления стати</w:t>
      </w:r>
      <w:r w:rsidRPr="00C35D03">
        <w:rPr>
          <w:rFonts w:ascii="Times New Roman" w:hAnsi="Times New Roman" w:cs="Times New Roman"/>
          <w:sz w:val="24"/>
          <w:szCs w:val="24"/>
        </w:rPr>
        <w:softHyphen/>
        <w:t>стических данных (деловая графика). Представление результатов выполнения расчетных задач средствами деловой графики.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C35D03">
        <w:rPr>
          <w:rFonts w:ascii="Times New Roman" w:hAnsi="Times New Roman" w:cs="Times New Roman"/>
          <w:sz w:val="24"/>
          <w:szCs w:val="24"/>
        </w:rPr>
        <w:softHyphen/>
        <w:t>чения: юридических, библиотечных, налоговых, социальных, кадровых и др. Ис</w:t>
      </w:r>
      <w:r w:rsidRPr="00C35D03">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Электронные коллекции информационных и образовательных ресурсов, образова</w:t>
      </w:r>
      <w:r w:rsidRPr="00C35D03">
        <w:rPr>
          <w:rFonts w:ascii="Times New Roman" w:hAnsi="Times New Roman" w:cs="Times New Roman"/>
          <w:sz w:val="24"/>
          <w:szCs w:val="24"/>
        </w:rPr>
        <w:softHyphen/>
        <w:t>тельные специализированные порталы.</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lastRenderedPageBreak/>
        <w:t>Организация баз данных. Заполнение полей баз данных. Возможности систем управления базами данных. Формирование запросов для поиска и сортировки ин</w:t>
      </w:r>
      <w:r w:rsidRPr="00C35D03">
        <w:rPr>
          <w:rFonts w:ascii="Times New Roman" w:hAnsi="Times New Roman" w:cs="Times New Roman"/>
          <w:sz w:val="24"/>
          <w:szCs w:val="24"/>
        </w:rPr>
        <w:softHyphen/>
        <w:t>формации в базе данных.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 программных средах компьютерной графики, мульти</w:t>
      </w:r>
      <w:r w:rsidRPr="00C35D03">
        <w:rPr>
          <w:rFonts w:ascii="Times New Roman" w:hAnsi="Times New Roman" w:cs="Times New Roman"/>
          <w:sz w:val="24"/>
          <w:szCs w:val="24"/>
        </w:rPr>
        <w:softHyphen/>
        <w:t>медийных средах.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презентационного оборудования.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геоинформационных систем.</w:t>
      </w:r>
    </w:p>
    <w:p w:rsidR="008117CA" w:rsidRPr="00C35D03" w:rsidRDefault="008117CA" w:rsidP="008117CA">
      <w:pPr>
        <w:spacing w:after="0" w:line="240" w:lineRule="auto"/>
        <w:ind w:firstLine="709"/>
        <w:jc w:val="both"/>
        <w:rPr>
          <w:rFonts w:ascii="Times New Roman" w:hAnsi="Times New Roman" w:cs="Times New Roman"/>
          <w:sz w:val="24"/>
          <w:szCs w:val="24"/>
        </w:rPr>
      </w:pPr>
      <w:bookmarkStart w:id="213" w:name="bookmark248"/>
      <w:r w:rsidRPr="00C35D03">
        <w:rPr>
          <w:rFonts w:ascii="Times New Roman" w:hAnsi="Times New Roman" w:cs="Times New Roman"/>
          <w:sz w:val="24"/>
          <w:szCs w:val="24"/>
        </w:rPr>
        <w:t>Телекоммуникационные технологии</w:t>
      </w:r>
      <w:bookmarkEnd w:id="213"/>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Представления о технических и программных средствах телекоммуникаци</w:t>
      </w:r>
      <w:r w:rsidRPr="00C35D03">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Браузер.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Методы и средства сопровождения сайта образовательной организации.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 поиска информации на государственных образовательных порталах.</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Поисковые системы. Осуществление поиска информации или информационного объекта в тексте, файловых структурах, базах данных, сети Интернет.</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Передача информации между компьютерами. Проводная и беспроводная связь.</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ящика электронной почты и настройка его параметров.</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адресной книги.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сетевого программного обеспечения для организации коллек</w:t>
      </w:r>
      <w:r w:rsidRPr="00C35D03">
        <w:rPr>
          <w:rFonts w:ascii="Times New Roman" w:hAnsi="Times New Roman" w:cs="Times New Roman"/>
          <w:sz w:val="24"/>
          <w:szCs w:val="24"/>
        </w:rPr>
        <w:softHyphen/>
        <w:t>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тестирующих систем в учебной деятельности в локальной сети профессиональной образовательной организации СПО.</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сетевых информационных систем для различных направлений про</w:t>
      </w:r>
      <w:r w:rsidRPr="00C35D03">
        <w:rPr>
          <w:rFonts w:ascii="Times New Roman" w:hAnsi="Times New Roman" w:cs="Times New Roman"/>
          <w:sz w:val="24"/>
          <w:szCs w:val="24"/>
        </w:rPr>
        <w:softHyphen/>
        <w:t>фессиональной деятельности (системы электронных билетов, банковских расчетов, реги</w:t>
      </w:r>
      <w:r w:rsidRPr="00C35D03">
        <w:rPr>
          <w:rFonts w:ascii="Times New Roman" w:hAnsi="Times New Roman" w:cs="Times New Roman"/>
          <w:sz w:val="24"/>
          <w:szCs w:val="24"/>
        </w:rPr>
        <w:softHyphen/>
        <w:t>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rsidR="008117CA" w:rsidRPr="00C35D03" w:rsidRDefault="008117CA" w:rsidP="008117CA">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Участие в онлайн-конференции, анкетировании, дистанционных курсах, интернет</w:t>
      </w:r>
      <w:r w:rsidRPr="00C35D03">
        <w:rPr>
          <w:rFonts w:ascii="Times New Roman" w:hAnsi="Times New Roman" w:cs="Times New Roman"/>
          <w:sz w:val="24"/>
          <w:szCs w:val="24"/>
        </w:rPr>
        <w:softHyphen/>
        <w:t>олимпиаде или компьютерном тестировании.</w:t>
      </w:r>
    </w:p>
    <w:p w:rsidR="008117CA" w:rsidRPr="00C35D03" w:rsidRDefault="008117CA" w:rsidP="008117CA">
      <w:pPr>
        <w:spacing w:after="0" w:line="240" w:lineRule="auto"/>
        <w:ind w:firstLine="709"/>
        <w:rPr>
          <w:rFonts w:ascii="Times New Roman" w:hAnsi="Times New Roman" w:cs="Times New Roman"/>
          <w:sz w:val="24"/>
          <w:szCs w:val="24"/>
        </w:rPr>
      </w:pPr>
      <w:bookmarkStart w:id="214" w:name="bookmark257"/>
      <w:r>
        <w:rPr>
          <w:rFonts w:ascii="Times New Roman" w:hAnsi="Times New Roman" w:cs="Times New Roman"/>
          <w:sz w:val="24"/>
          <w:szCs w:val="24"/>
        </w:rPr>
        <w:t>Т</w:t>
      </w:r>
      <w:r w:rsidRPr="00C35D03">
        <w:rPr>
          <w:rFonts w:ascii="Times New Roman" w:hAnsi="Times New Roman" w:cs="Times New Roman"/>
          <w:sz w:val="24"/>
          <w:szCs w:val="24"/>
        </w:rPr>
        <w:t>емы рефератов (докладов),индивидуальных проектов</w:t>
      </w:r>
      <w:bookmarkEnd w:id="214"/>
    </w:p>
    <w:p w:rsidR="008117CA" w:rsidRDefault="008117CA" w:rsidP="00BF0276">
      <w:pPr>
        <w:numPr>
          <w:ilvl w:val="0"/>
          <w:numId w:val="8"/>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Информационная деятельность человека</w:t>
      </w:r>
    </w:p>
    <w:p w:rsidR="008117CA" w:rsidRPr="0073607F" w:rsidRDefault="008117CA" w:rsidP="00BF0276">
      <w:pPr>
        <w:pStyle w:val="a5"/>
        <w:widowControl w:val="0"/>
        <w:numPr>
          <w:ilvl w:val="0"/>
          <w:numId w:val="6"/>
        </w:numPr>
        <w:tabs>
          <w:tab w:val="left" w:pos="1068"/>
        </w:tabs>
        <w:autoSpaceDE w:val="0"/>
        <w:autoSpaceDN w:val="0"/>
        <w:spacing w:after="0" w:line="240" w:lineRule="auto"/>
        <w:contextualSpacing w:val="0"/>
        <w:rPr>
          <w:rFonts w:ascii="Times New Roman" w:hAnsi="Times New Roman" w:cs="Times New Roman"/>
        </w:rPr>
      </w:pPr>
      <w:r w:rsidRPr="0073607F">
        <w:rPr>
          <w:rFonts w:ascii="Times New Roman" w:hAnsi="Times New Roman" w:cs="Times New Roman"/>
          <w:color w:val="231F20"/>
          <w:w w:val="115"/>
        </w:rPr>
        <w:t>Умныйдом.</w:t>
      </w:r>
    </w:p>
    <w:p w:rsidR="008117CA" w:rsidRPr="0073607F" w:rsidRDefault="008117CA" w:rsidP="00BF0276">
      <w:pPr>
        <w:pStyle w:val="a5"/>
        <w:numPr>
          <w:ilvl w:val="0"/>
          <w:numId w:val="6"/>
        </w:numPr>
        <w:tabs>
          <w:tab w:val="left" w:pos="1068"/>
        </w:tabs>
        <w:autoSpaceDE w:val="0"/>
        <w:autoSpaceDN w:val="0"/>
        <w:adjustRightInd w:val="0"/>
        <w:spacing w:after="0" w:line="240" w:lineRule="auto"/>
        <w:contextualSpacing w:val="0"/>
        <w:jc w:val="both"/>
        <w:rPr>
          <w:rFonts w:ascii="Times New Roman" w:hAnsi="Times New Roman" w:cs="Times New Roman"/>
        </w:rPr>
      </w:pPr>
      <w:r w:rsidRPr="0073607F">
        <w:rPr>
          <w:rFonts w:ascii="Times New Roman" w:hAnsi="Times New Roman" w:cs="Times New Roman"/>
          <w:color w:val="231F20"/>
          <w:w w:val="115"/>
        </w:rPr>
        <w:t>Коллекцияссылокнаэлектронно-образовательныересурсынасайтеобразовательнойорганизациипопрофильнымнаправлениямподготовки.</w:t>
      </w:r>
    </w:p>
    <w:p w:rsidR="008117CA" w:rsidRPr="0073607F" w:rsidRDefault="008117CA" w:rsidP="00BF0276">
      <w:pPr>
        <w:pStyle w:val="a5"/>
        <w:numPr>
          <w:ilvl w:val="0"/>
          <w:numId w:val="8"/>
        </w:numPr>
        <w:tabs>
          <w:tab w:val="left" w:pos="1068"/>
        </w:tabs>
        <w:autoSpaceDE w:val="0"/>
        <w:autoSpaceDN w:val="0"/>
        <w:adjustRightInd w:val="0"/>
        <w:spacing w:after="0" w:line="240" w:lineRule="auto"/>
        <w:contextualSpacing w:val="0"/>
        <w:jc w:val="both"/>
        <w:rPr>
          <w:rFonts w:ascii="Times New Roman" w:hAnsi="Times New Roman" w:cs="Times New Roman"/>
        </w:rPr>
      </w:pPr>
      <w:r w:rsidRPr="0073607F">
        <w:rPr>
          <w:rFonts w:ascii="Times New Roman" w:hAnsi="Times New Roman" w:cs="Times New Roman"/>
          <w:color w:val="231F20"/>
          <w:w w:val="115"/>
        </w:rPr>
        <w:t>Информация и информационные процессы</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Созданиеструктурыбазыданных—классификатора.</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lastRenderedPageBreak/>
        <w:t>Тестпопредметам.</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Простейшаяинформационно-поисковаясистема.</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Статистикатруда.</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Графическоепредставлениепроцесса.</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Проекттестапопредметам.</w:t>
      </w:r>
    </w:p>
    <w:p w:rsidR="008117CA" w:rsidRPr="0073607F" w:rsidRDefault="008117CA" w:rsidP="00BF0276">
      <w:pPr>
        <w:pStyle w:val="51"/>
        <w:numPr>
          <w:ilvl w:val="0"/>
          <w:numId w:val="8"/>
        </w:numPr>
        <w:spacing w:line="240" w:lineRule="auto"/>
        <w:rPr>
          <w:b w:val="0"/>
          <w:i w:val="0"/>
          <w:color w:val="231F20"/>
          <w:w w:val="125"/>
          <w:sz w:val="24"/>
          <w:szCs w:val="24"/>
        </w:rPr>
      </w:pPr>
      <w:r w:rsidRPr="0073607F">
        <w:rPr>
          <w:b w:val="0"/>
          <w:i w:val="0"/>
          <w:color w:val="231F20"/>
          <w:w w:val="125"/>
          <w:sz w:val="24"/>
          <w:szCs w:val="24"/>
        </w:rPr>
        <w:t>Средства ИКТ</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Электроннаябиблиотека.</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Мойрабочийстолнакомпьютере.</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Прайс-лист.</w:t>
      </w:r>
    </w:p>
    <w:p w:rsidR="008117CA" w:rsidRPr="0073607F" w:rsidRDefault="008117CA" w:rsidP="00BF0276">
      <w:pPr>
        <w:pStyle w:val="a5"/>
        <w:widowControl w:val="0"/>
        <w:numPr>
          <w:ilvl w:val="0"/>
          <w:numId w:val="7"/>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Оргтехникаиспециальность.</w:t>
      </w:r>
    </w:p>
    <w:p w:rsidR="008117CA" w:rsidRPr="0073607F" w:rsidRDefault="008117CA" w:rsidP="00BF0276">
      <w:pPr>
        <w:pStyle w:val="af4"/>
        <w:numPr>
          <w:ilvl w:val="0"/>
          <w:numId w:val="8"/>
        </w:numPr>
        <w:spacing w:before="0" w:line="240" w:lineRule="auto"/>
        <w:rPr>
          <w:rFonts w:ascii="Times New Roman" w:hAnsi="Times New Roman" w:cs="Times New Roman"/>
          <w:sz w:val="24"/>
          <w:szCs w:val="24"/>
        </w:rPr>
      </w:pPr>
      <w:r w:rsidRPr="0073607F">
        <w:rPr>
          <w:rFonts w:ascii="Times New Roman" w:hAnsi="Times New Roman" w:cs="Times New Roman"/>
          <w:sz w:val="24"/>
          <w:szCs w:val="24"/>
        </w:rPr>
        <w:t>Технологии создания и преобразования информационных объектов</w:t>
      </w:r>
    </w:p>
    <w:p w:rsidR="008117CA" w:rsidRPr="0073607F" w:rsidRDefault="008117CA" w:rsidP="00BF0276">
      <w:pPr>
        <w:pStyle w:val="a5"/>
        <w:widowControl w:val="0"/>
        <w:numPr>
          <w:ilvl w:val="0"/>
          <w:numId w:val="7"/>
        </w:numPr>
        <w:tabs>
          <w:tab w:val="left" w:pos="1068"/>
        </w:tabs>
        <w:autoSpaceDE w:val="0"/>
        <w:autoSpaceDN w:val="0"/>
        <w:spacing w:before="91" w:after="0" w:line="245" w:lineRule="exact"/>
        <w:contextualSpacing w:val="0"/>
        <w:rPr>
          <w:rFonts w:ascii="Times New Roman" w:hAnsi="Times New Roman" w:cs="Times New Roman"/>
        </w:rPr>
      </w:pPr>
      <w:r w:rsidRPr="0073607F">
        <w:rPr>
          <w:rFonts w:ascii="Times New Roman" w:hAnsi="Times New Roman" w:cs="Times New Roman"/>
          <w:color w:val="231F20"/>
          <w:w w:val="120"/>
        </w:rPr>
        <w:t>Ярмаркаспециальностей.</w:t>
      </w:r>
    </w:p>
    <w:p w:rsidR="008117CA" w:rsidRPr="0073607F" w:rsidRDefault="008117CA" w:rsidP="00BF0276">
      <w:pPr>
        <w:pStyle w:val="a5"/>
        <w:widowControl w:val="0"/>
        <w:numPr>
          <w:ilvl w:val="0"/>
          <w:numId w:val="7"/>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20"/>
        </w:rPr>
        <w:t>Реферат.</w:t>
      </w:r>
    </w:p>
    <w:p w:rsidR="008117CA" w:rsidRPr="0073607F" w:rsidRDefault="008117CA" w:rsidP="00BF0276">
      <w:pPr>
        <w:pStyle w:val="a5"/>
        <w:widowControl w:val="0"/>
        <w:numPr>
          <w:ilvl w:val="0"/>
          <w:numId w:val="7"/>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15"/>
        </w:rPr>
        <w:t>Статистическийотчет.</w:t>
      </w:r>
    </w:p>
    <w:p w:rsidR="008117CA" w:rsidRPr="0073607F" w:rsidRDefault="008117CA" w:rsidP="00BF0276">
      <w:pPr>
        <w:pStyle w:val="a5"/>
        <w:widowControl w:val="0"/>
        <w:numPr>
          <w:ilvl w:val="0"/>
          <w:numId w:val="7"/>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20"/>
        </w:rPr>
        <w:t>Расчетзаработнойплаты.</w:t>
      </w:r>
    </w:p>
    <w:p w:rsidR="008117CA" w:rsidRPr="0073607F" w:rsidRDefault="008117CA" w:rsidP="00BF0276">
      <w:pPr>
        <w:pStyle w:val="a5"/>
        <w:widowControl w:val="0"/>
        <w:numPr>
          <w:ilvl w:val="0"/>
          <w:numId w:val="7"/>
        </w:numPr>
        <w:tabs>
          <w:tab w:val="left" w:pos="1068"/>
        </w:tabs>
        <w:autoSpaceDE w:val="0"/>
        <w:autoSpaceDN w:val="0"/>
        <w:spacing w:before="88" w:after="0" w:line="245" w:lineRule="exact"/>
        <w:contextualSpacing w:val="0"/>
        <w:rPr>
          <w:rFonts w:ascii="Times New Roman" w:hAnsi="Times New Roman" w:cs="Times New Roman"/>
        </w:rPr>
      </w:pPr>
      <w:r w:rsidRPr="0073607F">
        <w:rPr>
          <w:rFonts w:ascii="Times New Roman" w:hAnsi="Times New Roman" w:cs="Times New Roman"/>
          <w:color w:val="231F20"/>
          <w:w w:val="120"/>
        </w:rPr>
        <w:t>Бухгалтерскиепрограммы.</w:t>
      </w:r>
    </w:p>
    <w:p w:rsidR="008117CA" w:rsidRPr="00B11423" w:rsidRDefault="008117CA" w:rsidP="00BF0276">
      <w:pPr>
        <w:pStyle w:val="a5"/>
        <w:widowControl w:val="0"/>
        <w:numPr>
          <w:ilvl w:val="0"/>
          <w:numId w:val="7"/>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15"/>
        </w:rPr>
        <w:t>Диаграммаинформационныхсоставляющих.</w:t>
      </w:r>
    </w:p>
    <w:p w:rsidR="008117CA" w:rsidRPr="00B11423" w:rsidRDefault="008117CA" w:rsidP="00BF0276">
      <w:pPr>
        <w:pStyle w:val="a5"/>
        <w:widowControl w:val="0"/>
        <w:numPr>
          <w:ilvl w:val="0"/>
          <w:numId w:val="8"/>
        </w:numPr>
        <w:tabs>
          <w:tab w:val="left" w:pos="1068"/>
        </w:tabs>
        <w:autoSpaceDE w:val="0"/>
        <w:autoSpaceDN w:val="0"/>
        <w:spacing w:after="0" w:line="245" w:lineRule="exact"/>
        <w:contextualSpacing w:val="0"/>
        <w:rPr>
          <w:rFonts w:ascii="Times New Roman" w:hAnsi="Times New Roman" w:cs="Times New Roman"/>
        </w:rPr>
      </w:pPr>
      <w:r>
        <w:rPr>
          <w:rFonts w:ascii="Times New Roman" w:hAnsi="Times New Roman" w:cs="Times New Roman"/>
          <w:color w:val="231F20"/>
          <w:w w:val="115"/>
        </w:rPr>
        <w:t>Телекоммуникационные технологии</w:t>
      </w:r>
    </w:p>
    <w:p w:rsidR="008117CA" w:rsidRPr="0073607F" w:rsidRDefault="008117CA" w:rsidP="00BF0276">
      <w:pPr>
        <w:pStyle w:val="a5"/>
        <w:widowControl w:val="0"/>
        <w:numPr>
          <w:ilvl w:val="0"/>
          <w:numId w:val="7"/>
        </w:numPr>
        <w:tabs>
          <w:tab w:val="left" w:pos="1068"/>
        </w:tabs>
        <w:autoSpaceDE w:val="0"/>
        <w:autoSpaceDN w:val="0"/>
        <w:spacing w:before="91" w:after="0" w:line="245" w:lineRule="exact"/>
        <w:contextualSpacing w:val="0"/>
        <w:rPr>
          <w:rFonts w:ascii="Times New Roman" w:hAnsi="Times New Roman" w:cs="Times New Roman"/>
        </w:rPr>
      </w:pPr>
      <w:r w:rsidRPr="0073607F">
        <w:rPr>
          <w:rFonts w:ascii="Times New Roman" w:hAnsi="Times New Roman" w:cs="Times New Roman"/>
          <w:color w:val="231F20"/>
          <w:w w:val="120"/>
        </w:rPr>
        <w:t>Телекоммуникации:конференции,интервью,репортаж.</w:t>
      </w:r>
    </w:p>
    <w:p w:rsidR="008117CA" w:rsidRPr="0073607F" w:rsidRDefault="008117CA" w:rsidP="00BF0276">
      <w:pPr>
        <w:pStyle w:val="a5"/>
        <w:widowControl w:val="0"/>
        <w:numPr>
          <w:ilvl w:val="0"/>
          <w:numId w:val="7"/>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20"/>
        </w:rPr>
        <w:t>Резюме:ищуработу.</w:t>
      </w:r>
    </w:p>
    <w:p w:rsidR="008117CA" w:rsidRPr="0073607F" w:rsidRDefault="008117CA" w:rsidP="00BF0276">
      <w:pPr>
        <w:pStyle w:val="a5"/>
        <w:widowControl w:val="0"/>
        <w:numPr>
          <w:ilvl w:val="0"/>
          <w:numId w:val="7"/>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15"/>
        </w:rPr>
        <w:t>Личноеинформационноепространство.</w:t>
      </w:r>
    </w:p>
    <w:p w:rsidR="008117CA" w:rsidRDefault="008117CA" w:rsidP="008117CA">
      <w:pPr>
        <w:spacing w:after="0" w:line="240" w:lineRule="auto"/>
        <w:ind w:firstLine="709"/>
        <w:jc w:val="both"/>
        <w:rPr>
          <w:rFonts w:ascii="Times New Roman" w:hAnsi="Times New Roman" w:cs="Times New Roman"/>
          <w:sz w:val="24"/>
          <w:szCs w:val="24"/>
        </w:rPr>
      </w:pPr>
    </w:p>
    <w:p w:rsidR="0019453C" w:rsidRPr="0019453C" w:rsidRDefault="0019453C" w:rsidP="0019453C">
      <w:pPr>
        <w:spacing w:after="0" w:line="240" w:lineRule="auto"/>
        <w:ind w:left="283"/>
        <w:contextualSpacing/>
        <w:jc w:val="center"/>
        <w:rPr>
          <w:rFonts w:ascii="Times New Roman" w:eastAsia="Times New Roman" w:hAnsi="Times New Roman" w:cs="Times New Roman"/>
          <w:bCs/>
          <w:color w:val="000000"/>
          <w:lang w:eastAsia="ru-RU"/>
        </w:rPr>
      </w:pPr>
      <w:r w:rsidRPr="0019453C">
        <w:rPr>
          <w:rFonts w:ascii="Times New Roman" w:eastAsia="Times New Roman" w:hAnsi="Times New Roman" w:cs="Times New Roman"/>
          <w:bCs/>
          <w:color w:val="000000"/>
          <w:lang w:eastAsia="ru-RU"/>
        </w:rPr>
        <w:t>ТЕМАТИЧЕСКИЙ ПЛАН</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6"/>
        <w:gridCol w:w="1985"/>
        <w:gridCol w:w="850"/>
        <w:gridCol w:w="1134"/>
        <w:gridCol w:w="1134"/>
      </w:tblGrid>
      <w:tr w:rsidR="0019453C" w:rsidRPr="0019453C" w:rsidTr="0019453C">
        <w:tc>
          <w:tcPr>
            <w:tcW w:w="426" w:type="dxa"/>
            <w:vMerge w:val="restart"/>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w:t>
            </w:r>
          </w:p>
        </w:tc>
        <w:tc>
          <w:tcPr>
            <w:tcW w:w="4536" w:type="dxa"/>
            <w:vMerge w:val="restart"/>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b/>
                <w:bCs/>
                <w:sz w:val="24"/>
                <w:szCs w:val="24"/>
                <w:lang w:eastAsia="ru-RU"/>
              </w:rPr>
              <w:t>Наименование разделов и тем</w:t>
            </w:r>
          </w:p>
        </w:tc>
        <w:tc>
          <w:tcPr>
            <w:tcW w:w="1985" w:type="dxa"/>
            <w:vMerge w:val="restart"/>
          </w:tcPr>
          <w:p w:rsidR="0019453C" w:rsidRPr="0019453C" w:rsidRDefault="0019453C" w:rsidP="0019453C">
            <w:pPr>
              <w:spacing w:after="0" w:line="240" w:lineRule="atLeast"/>
              <w:jc w:val="center"/>
              <w:rPr>
                <w:rFonts w:ascii="Times New Roman" w:eastAsiaTheme="minorEastAsia" w:hAnsi="Times New Roman" w:cs="Times New Roman"/>
                <w:b/>
                <w:sz w:val="24"/>
                <w:szCs w:val="24"/>
                <w:lang w:eastAsia="ru-RU"/>
              </w:rPr>
            </w:pPr>
            <w:r w:rsidRPr="0019453C">
              <w:rPr>
                <w:rFonts w:ascii="Times New Roman" w:eastAsiaTheme="minorEastAsia" w:hAnsi="Times New Roman" w:cs="Times New Roman"/>
                <w:b/>
                <w:bCs/>
                <w:sz w:val="24"/>
                <w:szCs w:val="24"/>
                <w:lang w:eastAsia="ru-RU"/>
              </w:rPr>
              <w:t>Максимальная учебная нагрузка</w:t>
            </w:r>
          </w:p>
        </w:tc>
        <w:tc>
          <w:tcPr>
            <w:tcW w:w="3118" w:type="dxa"/>
            <w:gridSpan w:val="3"/>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Аудиторные занятия</w:t>
            </w:r>
          </w:p>
        </w:tc>
      </w:tr>
      <w:tr w:rsidR="0019453C" w:rsidRPr="0019453C" w:rsidTr="0019453C">
        <w:tc>
          <w:tcPr>
            <w:tcW w:w="426" w:type="dxa"/>
            <w:vMerge/>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4536" w:type="dxa"/>
            <w:vMerge/>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p>
        </w:tc>
        <w:tc>
          <w:tcPr>
            <w:tcW w:w="1985" w:type="dxa"/>
            <w:vMerge/>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p>
        </w:tc>
        <w:tc>
          <w:tcPr>
            <w:tcW w:w="850" w:type="dxa"/>
            <w:vMerge w:val="restart"/>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Всего</w:t>
            </w:r>
          </w:p>
        </w:tc>
        <w:tc>
          <w:tcPr>
            <w:tcW w:w="2268" w:type="dxa"/>
            <w:gridSpan w:val="2"/>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из них</w:t>
            </w:r>
          </w:p>
        </w:tc>
      </w:tr>
      <w:tr w:rsidR="0019453C" w:rsidRPr="0019453C" w:rsidTr="0019453C">
        <w:trPr>
          <w:trHeight w:val="555"/>
        </w:trPr>
        <w:tc>
          <w:tcPr>
            <w:tcW w:w="426" w:type="dxa"/>
            <w:vMerge/>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4536" w:type="dxa"/>
            <w:vMerge/>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p>
        </w:tc>
        <w:tc>
          <w:tcPr>
            <w:tcW w:w="1985" w:type="dxa"/>
            <w:vMerge/>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p>
        </w:tc>
        <w:tc>
          <w:tcPr>
            <w:tcW w:w="850" w:type="dxa"/>
            <w:vMerge/>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Практические</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Лабораторные</w:t>
            </w:r>
          </w:p>
        </w:tc>
      </w:tr>
      <w:tr w:rsidR="0019453C" w:rsidRPr="0019453C" w:rsidTr="0019453C">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Введение</w:t>
            </w:r>
          </w:p>
        </w:tc>
        <w:tc>
          <w:tcPr>
            <w:tcW w:w="1985"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w:t>
            </w:r>
          </w:p>
        </w:tc>
        <w:tc>
          <w:tcPr>
            <w:tcW w:w="850"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rPr>
          <w:trHeight w:val="706"/>
        </w:trPr>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w:t>
            </w: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Тема 1. Информационная деятельность человека</w:t>
            </w:r>
          </w:p>
        </w:tc>
        <w:tc>
          <w:tcPr>
            <w:tcW w:w="1985"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8</w:t>
            </w:r>
          </w:p>
        </w:tc>
        <w:tc>
          <w:tcPr>
            <w:tcW w:w="850"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8</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5</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rPr>
          <w:trHeight w:val="563"/>
        </w:trPr>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w:t>
            </w:r>
          </w:p>
        </w:tc>
        <w:tc>
          <w:tcPr>
            <w:tcW w:w="4536" w:type="dxa"/>
          </w:tcPr>
          <w:p w:rsidR="0019453C" w:rsidRPr="0019453C" w:rsidRDefault="0019453C" w:rsidP="0019453C">
            <w:pPr>
              <w:spacing w:after="0" w:line="240" w:lineRule="atLeast"/>
              <w:ind w:right="-228"/>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Тема 2. Информация и информационные процессы</w:t>
            </w:r>
          </w:p>
        </w:tc>
        <w:tc>
          <w:tcPr>
            <w:tcW w:w="1985" w:type="dxa"/>
          </w:tcPr>
          <w:p w:rsidR="0019453C" w:rsidRPr="0019453C" w:rsidRDefault="0019453C" w:rsidP="0019453C">
            <w:pPr>
              <w:tabs>
                <w:tab w:val="left" w:pos="611"/>
              </w:tabs>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26</w:t>
            </w:r>
          </w:p>
        </w:tc>
        <w:tc>
          <w:tcPr>
            <w:tcW w:w="850" w:type="dxa"/>
          </w:tcPr>
          <w:p w:rsidR="0019453C" w:rsidRPr="0019453C" w:rsidRDefault="0019453C" w:rsidP="0019453C">
            <w:pPr>
              <w:tabs>
                <w:tab w:val="left" w:pos="611"/>
              </w:tabs>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26</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13</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3.</w:t>
            </w: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Тема 3. Средства ИКТ.</w:t>
            </w:r>
          </w:p>
        </w:tc>
        <w:tc>
          <w:tcPr>
            <w:tcW w:w="1985" w:type="dxa"/>
            <w:vAlign w:val="center"/>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20</w:t>
            </w:r>
          </w:p>
        </w:tc>
        <w:tc>
          <w:tcPr>
            <w:tcW w:w="850" w:type="dxa"/>
            <w:vAlign w:val="center"/>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20</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14</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4.</w:t>
            </w: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Тема 4. Технологии создания и преобразования информационных объектов</w:t>
            </w:r>
          </w:p>
        </w:tc>
        <w:tc>
          <w:tcPr>
            <w:tcW w:w="1985" w:type="dxa"/>
            <w:vAlign w:val="center"/>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27</w:t>
            </w:r>
          </w:p>
        </w:tc>
        <w:tc>
          <w:tcPr>
            <w:tcW w:w="850" w:type="dxa"/>
            <w:vAlign w:val="center"/>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27</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15</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5.</w:t>
            </w: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Тема 5. Телекоммуникационные технологии</w:t>
            </w:r>
          </w:p>
        </w:tc>
        <w:tc>
          <w:tcPr>
            <w:tcW w:w="1985" w:type="dxa"/>
            <w:vAlign w:val="center"/>
          </w:tcPr>
          <w:p w:rsidR="0019453C" w:rsidRPr="0019453C" w:rsidRDefault="0019453C" w:rsidP="0019453C">
            <w:pPr>
              <w:tabs>
                <w:tab w:val="left" w:pos="668"/>
              </w:tabs>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26</w:t>
            </w:r>
          </w:p>
        </w:tc>
        <w:tc>
          <w:tcPr>
            <w:tcW w:w="850" w:type="dxa"/>
            <w:vAlign w:val="center"/>
          </w:tcPr>
          <w:p w:rsidR="0019453C" w:rsidRPr="0019453C" w:rsidRDefault="0019453C" w:rsidP="0019453C">
            <w:pPr>
              <w:tabs>
                <w:tab w:val="left" w:pos="668"/>
              </w:tabs>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26</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14</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r>
      <w:tr w:rsidR="0019453C" w:rsidRPr="0019453C" w:rsidTr="0019453C">
        <w:tc>
          <w:tcPr>
            <w:tcW w:w="426"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p>
        </w:tc>
        <w:tc>
          <w:tcPr>
            <w:tcW w:w="4536"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Итого</w:t>
            </w:r>
          </w:p>
        </w:tc>
        <w:tc>
          <w:tcPr>
            <w:tcW w:w="1985" w:type="dxa"/>
            <w:vAlign w:val="center"/>
          </w:tcPr>
          <w:p w:rsidR="0019453C" w:rsidRPr="0019453C" w:rsidRDefault="0019453C" w:rsidP="0019453C">
            <w:pPr>
              <w:tabs>
                <w:tab w:val="left" w:pos="668"/>
              </w:tabs>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108</w:t>
            </w:r>
          </w:p>
        </w:tc>
        <w:tc>
          <w:tcPr>
            <w:tcW w:w="850"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108</w:t>
            </w:r>
          </w:p>
        </w:tc>
        <w:tc>
          <w:tcPr>
            <w:tcW w:w="1134" w:type="dxa"/>
          </w:tcPr>
          <w:p w:rsidR="0019453C" w:rsidRPr="0019453C" w:rsidRDefault="0019453C" w:rsidP="0019453C">
            <w:pPr>
              <w:spacing w:after="0" w:line="240" w:lineRule="atLeast"/>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sz w:val="24"/>
                <w:szCs w:val="24"/>
                <w:lang w:eastAsia="ru-RU"/>
              </w:rPr>
              <w:t>61</w:t>
            </w:r>
          </w:p>
        </w:tc>
        <w:tc>
          <w:tcPr>
            <w:tcW w:w="1134" w:type="dxa"/>
          </w:tcPr>
          <w:p w:rsidR="0019453C" w:rsidRPr="0019453C" w:rsidRDefault="0019453C" w:rsidP="0019453C">
            <w:pPr>
              <w:spacing w:after="0" w:line="240" w:lineRule="atLeast"/>
              <w:rPr>
                <w:rFonts w:ascii="Times New Roman" w:eastAsiaTheme="minorEastAsia" w:hAnsi="Times New Roman" w:cs="Times New Roman"/>
                <w:sz w:val="24"/>
                <w:szCs w:val="24"/>
                <w:lang w:eastAsia="ru-RU"/>
              </w:rPr>
            </w:pPr>
          </w:p>
        </w:tc>
      </w:tr>
      <w:tr w:rsidR="0019453C" w:rsidRPr="0019453C" w:rsidTr="0019453C">
        <w:tc>
          <w:tcPr>
            <w:tcW w:w="8931" w:type="dxa"/>
            <w:gridSpan w:val="5"/>
          </w:tcPr>
          <w:p w:rsidR="0019453C" w:rsidRPr="0019453C" w:rsidRDefault="0019453C" w:rsidP="0019453C">
            <w:pPr>
              <w:jc w:val="center"/>
              <w:rPr>
                <w:rFonts w:ascii="Times New Roman" w:eastAsiaTheme="minorEastAsia" w:hAnsi="Times New Roman" w:cs="Times New Roman"/>
                <w:sz w:val="24"/>
                <w:szCs w:val="24"/>
                <w:lang w:eastAsia="ru-RU"/>
              </w:rPr>
            </w:pPr>
            <w:r w:rsidRPr="0019453C">
              <w:rPr>
                <w:rFonts w:ascii="Times New Roman" w:eastAsiaTheme="minorEastAsia" w:hAnsi="Times New Roman" w:cs="Times New Roman"/>
                <w:b/>
                <w:i/>
                <w:sz w:val="24"/>
                <w:szCs w:val="24"/>
                <w:lang w:eastAsia="ru-RU"/>
              </w:rPr>
              <w:t xml:space="preserve">Промежуточная аттестация в форме </w:t>
            </w:r>
            <w:r>
              <w:rPr>
                <w:rFonts w:ascii="Times New Roman" w:eastAsiaTheme="minorEastAsia" w:hAnsi="Times New Roman" w:cs="Times New Roman"/>
                <w:b/>
                <w:i/>
                <w:sz w:val="24"/>
                <w:szCs w:val="24"/>
                <w:lang w:eastAsia="ru-RU"/>
              </w:rPr>
              <w:t>экзамена</w:t>
            </w:r>
          </w:p>
        </w:tc>
        <w:tc>
          <w:tcPr>
            <w:tcW w:w="1134" w:type="dxa"/>
          </w:tcPr>
          <w:p w:rsidR="0019453C" w:rsidRPr="0019453C" w:rsidRDefault="00BF3B10" w:rsidP="0019453C">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r>
    </w:tbl>
    <w:p w:rsidR="008117CA" w:rsidRPr="00C35D03" w:rsidRDefault="008117CA" w:rsidP="008117CA">
      <w:pPr>
        <w:spacing w:after="0" w:line="240" w:lineRule="auto"/>
        <w:ind w:firstLine="709"/>
        <w:jc w:val="both"/>
        <w:rPr>
          <w:rFonts w:ascii="Times New Roman" w:hAnsi="Times New Roman" w:cs="Times New Roman"/>
          <w:sz w:val="24"/>
          <w:szCs w:val="24"/>
        </w:rPr>
      </w:pPr>
    </w:p>
    <w:p w:rsidR="008117CA" w:rsidRPr="0022123C" w:rsidRDefault="008117CA" w:rsidP="008117CA">
      <w:pPr>
        <w:spacing w:after="0" w:line="240" w:lineRule="auto"/>
        <w:ind w:firstLine="709"/>
        <w:rPr>
          <w:rFonts w:ascii="Times New Roman" w:hAnsi="Times New Roman" w:cs="Times New Roman"/>
        </w:rPr>
      </w:pPr>
      <w:bookmarkStart w:id="215" w:name="bookmark265"/>
      <w:r w:rsidRPr="0022123C">
        <w:rPr>
          <w:rFonts w:ascii="Times New Roman" w:hAnsi="Times New Roman" w:cs="Times New Roman"/>
        </w:rPr>
        <w:t>ХАРАКТЕРИСТИКА ОСНОВНЫХ ВИДОВ УЧЕБНОЙ ДЕЯТЕЛЬНОСТИ</w:t>
      </w:r>
      <w:bookmarkEnd w:id="215"/>
    </w:p>
    <w:p w:rsidR="008117CA" w:rsidRPr="0022123C" w:rsidRDefault="008117CA" w:rsidP="008117CA">
      <w:pPr>
        <w:spacing w:after="0" w:line="240" w:lineRule="auto"/>
        <w:ind w:firstLine="709"/>
        <w:rPr>
          <w:rFonts w:ascii="Times New Roman" w:hAnsi="Times New Roman" w:cs="Times New Roman"/>
        </w:rPr>
      </w:pPr>
      <w:bookmarkStart w:id="216" w:name="bookmark266"/>
      <w:r w:rsidRPr="0022123C">
        <w:rPr>
          <w:rFonts w:ascii="Times New Roman" w:hAnsi="Times New Roman" w:cs="Times New Roman"/>
        </w:rPr>
        <w:t>СТУДЕНТОВ</w:t>
      </w:r>
      <w:bookmarkEnd w:id="2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1"/>
        <w:gridCol w:w="6862"/>
      </w:tblGrid>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Содержание обучения</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Характеристика основных видов деятельности обучающегося</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1</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2</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Введение</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Поиск сходства и различия протекания информационных процессов у человека, в биологических, технических и социальных системах.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Классификация информационных процессов по принятому основанию.</w:t>
            </w:r>
          </w:p>
          <w:p w:rsidR="008117CA" w:rsidRPr="005637CF" w:rsidRDefault="008117CA" w:rsidP="00351BCC">
            <w:pPr>
              <w:spacing w:after="0" w:line="240" w:lineRule="auto"/>
              <w:rPr>
                <w:rFonts w:ascii="Times New Roman" w:hAnsi="Times New Roman" w:cs="Times New Roman"/>
                <w:highlight w:val="yellow"/>
              </w:rPr>
            </w:pPr>
            <w:r w:rsidRPr="005637CF">
              <w:rPr>
                <w:rFonts w:ascii="Times New Roman" w:hAnsi="Times New Roman" w:cs="Times New Roman"/>
              </w:rPr>
              <w:t>- Выделение основных информационных процессов в реальных системах</w:t>
            </w:r>
          </w:p>
        </w:tc>
      </w:tr>
      <w:tr w:rsidR="008117CA" w:rsidRPr="005637CF" w:rsidTr="00351BCC">
        <w:tc>
          <w:tcPr>
            <w:tcW w:w="10598" w:type="dxa"/>
            <w:gridSpan w:val="2"/>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lastRenderedPageBreak/>
              <w:t>1.  ИНФОРМАЦИОННАЯ ДЕЯТЕЛЬНОСТЬ ЧЕЛОВЕКА</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1. 1    Основные  этапы развития  информационного общества.  Этапы  развития  технических средств и информационных ресурсов.</w:t>
            </w:r>
          </w:p>
          <w:p w:rsidR="008117CA" w:rsidRPr="005637CF" w:rsidRDefault="008117CA" w:rsidP="00351BCC">
            <w:pPr>
              <w:spacing w:after="0" w:line="240" w:lineRule="auto"/>
              <w:rPr>
                <w:rFonts w:ascii="Times New Roman" w:hAnsi="Times New Roman" w:cs="Times New Roman"/>
              </w:rPr>
            </w:pP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1.2   Правовые нормы, относящиеся к информации, правонарушения в информационной сфере, меры их предупреждения. Электронное правительство.</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Классификация информационных процессов по принятому основанию.</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Владение системой базовых знаний, отражающих вклад информатики в формирование современной научной картины мира.</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Исследование с помощью информационных моделей структуры и поведения объекта в соответствии с поставленной задачей.</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Выявление проблем жизнедеятельности человека в условиях информационной цивилизации и оценка предлагаемых путей их разрешения.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Использование ссылок и цитирования источников 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базовых принципов организации и функционирования компьютерных сетей.</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Владение нормами информационной этики и права.</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Соблюдение принципов обеспечения информационной безопасности, способов и средств обеспечения надежного функционирования средств ИКТ</w:t>
            </w:r>
          </w:p>
        </w:tc>
      </w:tr>
      <w:tr w:rsidR="008117CA" w:rsidRPr="005637CF" w:rsidTr="00351BCC">
        <w:trPr>
          <w:trHeight w:val="280"/>
        </w:trPr>
        <w:tc>
          <w:tcPr>
            <w:tcW w:w="10598" w:type="dxa"/>
            <w:gridSpan w:val="2"/>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РАЗДЕЛ 2. ИНФОРМАЦИЯ И ИНФОРМАЦИОННЫЕ ПРОЦЕССЫ</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2.1. Представление</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и обработка информации</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Оценка информации с позиций ее свойств (достоверности, объективности, полноты, актуальности и т. п.).</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о дискретной форме представления 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способов кодирования и декодирования 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Представление о роли информации и связанных с ней процессов в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окружающем мире.</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Владение компьютерными средствами представления и анализа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данных.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отличать представление информации в различных системах счисления.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математических объектов информатики.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Представление о математических объектах информатики, в том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числе о логических формулах.</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2.2. Алгоритмизация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и программирование</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Владение навыками алгоритмического мышления и понимание необходимости формального описания алгоритмов.</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понимать программы, написанные на выбранном для изучения универсальном алгоритмическом языке высокого уровня.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анализировать алгоритмы с использованием таблиц.</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Реализация технологии решения конкретной задачи с помощью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конкретного программного средства выбирать метод ее решения.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разбивать процесс решения задачи на этапы.</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Определение по выбранному методу решения задачи, какие алгоритмические конструкции могут войти в алгоритм</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2.3. Компьютерное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моделирование</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компьютерных моделях.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Оценка адекватности модели и моделируемого объекта, целей моделирования.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Выделение в исследуемой ситуации объекта, субъекта, модели.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Выделение среди свойств данного объекта существенных свойств</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с точки зрения целей моделирования</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2.4. Реализация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основных информационных процессов с помощью компьютеров</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Оценка и организация информации, в том числе получаемой из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средств массовой информации, свидетельств очевидцев, интервью.</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анализировать и сопоставлять различные источники информации</w:t>
            </w:r>
          </w:p>
        </w:tc>
      </w:tr>
      <w:tr w:rsidR="008117CA" w:rsidRPr="005637CF" w:rsidTr="00351BCC">
        <w:tc>
          <w:tcPr>
            <w:tcW w:w="10598" w:type="dxa"/>
            <w:gridSpan w:val="2"/>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3. СРЕДСТВА ИНФОРМАЦИОННЫХ И КОММУНИКАЦИОННЫХТЕХНОЛОГИЙ</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3.1. Архитектура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компьютеров</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анализировать компьютер с точки зрения единства его аппаратных и программных средств.</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Умение анализировать устройства компьютера с точки зрения организации процедур ввода, хранения, обработки, передачи, вывода </w:t>
            </w:r>
            <w:r w:rsidRPr="005637CF">
              <w:rPr>
                <w:rFonts w:ascii="Times New Roman" w:hAnsi="Times New Roman" w:cs="Times New Roman"/>
              </w:rPr>
              <w:lastRenderedPageBreak/>
              <w:t>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определять средства, необходимые для осуществления информационных процессов при решении задач.</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анализировать интерфейс программного средства с позиций исполнителя, его среды функционирования, системы команд и системы отказов.</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Выделение и определение назначения элементов окна программы</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lastRenderedPageBreak/>
              <w:t xml:space="preserve">3.2. Компьютерные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сети</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типологии компьютерных сетей.</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Определение программного и аппаратного обеспечения компьютерной сети.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возможностей разграничения прав доступа в сеть</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3.3. Безопасность,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гигиена, эргономика,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ресурсосбережение.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Защита информации, антивирусная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защита</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Понимание основ правовых аспектов использования компьютерных программ и работы в Интернете.</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Реализация антивирусной защиты компьютера</w:t>
            </w:r>
          </w:p>
        </w:tc>
      </w:tr>
      <w:tr w:rsidR="008117CA" w:rsidRPr="005637CF" w:rsidTr="00351BCC">
        <w:tc>
          <w:tcPr>
            <w:tcW w:w="10598" w:type="dxa"/>
            <w:gridSpan w:val="2"/>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4. ТЕХНОЛОГИИ СОЗДАНИЯ И ПРЕОБРАЗОВАНИЯ ИНФОРМАЦИОННЫХ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ОБЪЕКТОВ</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4.1 Понятие об информационных системах и автоматизации информационных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процессов.</w:t>
            </w: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способах хранения и простейшей обработке данных.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Владение основными сведениями о базах данных и средствах доступа к ним; умение работать с ними.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работать с библиотеками программ.</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Опыт использования компьютерных средств представления и анализа данных.</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Осуществление обработки статистической информации с помощью компьютера.</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Пользование базами данных и справочными системами</w:t>
            </w:r>
          </w:p>
        </w:tc>
      </w:tr>
      <w:tr w:rsidR="008117CA" w:rsidRPr="005637CF" w:rsidTr="00351BCC">
        <w:tc>
          <w:tcPr>
            <w:tcW w:w="10598" w:type="dxa"/>
            <w:gridSpan w:val="2"/>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5. ТЕЛЕКОММУНИКАЦИОННЫЕ ТЕХНОЛОГИИ</w:t>
            </w:r>
          </w:p>
        </w:tc>
      </w:tr>
      <w:tr w:rsidR="008117CA" w:rsidRPr="005637CF" w:rsidTr="00351BCC">
        <w:tc>
          <w:tcPr>
            <w:tcW w:w="2971"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подключения, провайдер.</w:t>
            </w:r>
          </w:p>
          <w:p w:rsidR="008117CA" w:rsidRPr="005637CF" w:rsidRDefault="008117CA" w:rsidP="00351BCC">
            <w:pPr>
              <w:spacing w:after="0" w:line="240" w:lineRule="auto"/>
              <w:rPr>
                <w:rFonts w:ascii="Times New Roman" w:hAnsi="Times New Roman" w:cs="Times New Roman"/>
              </w:rPr>
            </w:pP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5.2 Возможности  сетевого  программного  обеспечения</w:t>
            </w:r>
          </w:p>
          <w:p w:rsidR="008117CA" w:rsidRPr="005637CF" w:rsidRDefault="008117CA" w:rsidP="00351BCC">
            <w:pPr>
              <w:spacing w:after="0" w:line="240" w:lineRule="auto"/>
              <w:rPr>
                <w:rFonts w:ascii="Times New Roman" w:hAnsi="Times New Roman" w:cs="Times New Roman"/>
              </w:rPr>
            </w:pP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5.3 Примеры  сетевых  информационных  систем  для  различных  направлений  профессиональной деятельности</w:t>
            </w:r>
          </w:p>
          <w:p w:rsidR="008117CA" w:rsidRPr="005637CF" w:rsidRDefault="008117CA" w:rsidP="00351BCC">
            <w:pPr>
              <w:spacing w:after="0" w:line="240" w:lineRule="auto"/>
              <w:rPr>
                <w:rFonts w:ascii="Times New Roman" w:hAnsi="Times New Roman" w:cs="Times New Roman"/>
              </w:rPr>
            </w:pPr>
          </w:p>
        </w:tc>
        <w:tc>
          <w:tcPr>
            <w:tcW w:w="7627" w:type="dxa"/>
          </w:tcPr>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технических и программных средствах телекоммуникационных технологий.</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Знание способов подключения к сети Интернет.</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компьютерных сетях и их роли в современном мире.</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Определение ключевых слов, фраз для поиска 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использовать почтовые сервисы для передачи информации.</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Определение общих принципов разработки и функционирования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интернет-приложений.</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способах создания и сопровождения сайта.</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Представление о возможностях сетевого программного обеспечения.</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xml:space="preserve">- Планирование индивидуальной и коллективной деятельности с использованием программных инструментов поддержки управления </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проектом.</w:t>
            </w:r>
          </w:p>
          <w:p w:rsidR="008117CA" w:rsidRPr="005637CF" w:rsidRDefault="008117CA" w:rsidP="00351BCC">
            <w:pPr>
              <w:spacing w:after="0" w:line="240" w:lineRule="auto"/>
              <w:rPr>
                <w:rFonts w:ascii="Times New Roman" w:hAnsi="Times New Roman" w:cs="Times New Roman"/>
              </w:rPr>
            </w:pPr>
            <w:r w:rsidRPr="005637CF">
              <w:rPr>
                <w:rFonts w:ascii="Times New Roman" w:hAnsi="Times New Roman" w:cs="Times New Roman"/>
              </w:rPr>
              <w:t>- Умение анализировать условия и возможности применения программного средства для решения типовых задач</w:t>
            </w:r>
          </w:p>
        </w:tc>
      </w:tr>
    </w:tbl>
    <w:p w:rsidR="008117CA" w:rsidRPr="005637CF" w:rsidRDefault="008117CA" w:rsidP="008117CA">
      <w:pPr>
        <w:spacing w:after="0" w:line="240" w:lineRule="auto"/>
        <w:rPr>
          <w:rFonts w:ascii="Times New Roman" w:hAnsi="Times New Roman" w:cs="Times New Roman"/>
        </w:rPr>
      </w:pPr>
    </w:p>
    <w:p w:rsidR="002D17A5" w:rsidRDefault="002D17A5" w:rsidP="008117CA">
      <w:pPr>
        <w:spacing w:after="0" w:line="240" w:lineRule="auto"/>
        <w:ind w:firstLine="709"/>
        <w:rPr>
          <w:rFonts w:ascii="Times New Roman" w:hAnsi="Times New Roman" w:cs="Times New Roman"/>
        </w:rPr>
      </w:pPr>
    </w:p>
    <w:p w:rsidR="00385E25" w:rsidRDefault="002D17A5" w:rsidP="008117CA">
      <w:pPr>
        <w:spacing w:after="0" w:line="240" w:lineRule="auto"/>
        <w:ind w:firstLine="709"/>
        <w:rPr>
          <w:rFonts w:ascii="Times New Roman" w:hAnsi="Times New Roman" w:cs="Times New Roman"/>
          <w:sz w:val="24"/>
          <w:szCs w:val="24"/>
        </w:rPr>
      </w:pPr>
      <w:r>
        <w:rPr>
          <w:rFonts w:ascii="Times New Roman" w:hAnsi="Times New Roman" w:cs="Times New Roman"/>
        </w:rPr>
        <w:t>ОУПП.17 ПРАВО</w:t>
      </w:r>
    </w:p>
    <w:p w:rsidR="00385E25" w:rsidRDefault="00385E25" w:rsidP="00385E25">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учебной дисциплины  </w:t>
      </w:r>
      <w:r>
        <w:rPr>
          <w:rFonts w:ascii="Times New Roman" w:eastAsia="Times New Roman" w:hAnsi="Times New Roman" w:cs="Times New Roman"/>
          <w:caps/>
          <w:sz w:val="24"/>
        </w:rPr>
        <w:t>«</w:t>
      </w:r>
      <w:r>
        <w:rPr>
          <w:rFonts w:ascii="Times New Roman" w:eastAsia="Times New Roman" w:hAnsi="Times New Roman" w:cs="Times New Roman"/>
          <w:sz w:val="24"/>
        </w:rPr>
        <w:t xml:space="preserve">Право» предназначена  для изучения право в КГБПОУ «Благовещенский профессиональный лицей»,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w:t>
      </w:r>
      <w:r>
        <w:rPr>
          <w:rFonts w:ascii="Times New Roman" w:eastAsia="Times New Roman" w:hAnsi="Times New Roman" w:cs="Times New Roman"/>
          <w:sz w:val="24"/>
        </w:rPr>
        <w:lastRenderedPageBreak/>
        <w:t>подготовке специалистов среднего звена по специальности 43.02.15 Поварское и кондитерское дело</w:t>
      </w:r>
    </w:p>
    <w:p w:rsidR="00385E25" w:rsidRDefault="00385E25" w:rsidP="00385E25">
      <w:pPr>
        <w:spacing w:after="0" w:line="240" w:lineRule="auto"/>
        <w:ind w:left="-284" w:firstLine="993"/>
        <w:jc w:val="both"/>
        <w:rPr>
          <w:rFonts w:ascii="Times New Roman" w:eastAsia="Times New Roman" w:hAnsi="Times New Roman" w:cs="Times New Roman"/>
          <w:b/>
          <w:sz w:val="24"/>
        </w:rPr>
      </w:pPr>
      <w:r>
        <w:rPr>
          <w:rFonts w:ascii="Times New Roman" w:eastAsia="Times New Roman" w:hAnsi="Times New Roman" w:cs="Times New Roman"/>
          <w:sz w:val="24"/>
        </w:rPr>
        <w:t xml:space="preserve">Освоение содержания учебной дисциплины «Право» обеспечивает достижение студентами следующих </w:t>
      </w:r>
      <w:r>
        <w:rPr>
          <w:rFonts w:ascii="Times New Roman" w:eastAsia="Times New Roman" w:hAnsi="Times New Roman" w:cs="Times New Roman"/>
          <w:b/>
          <w:sz w:val="24"/>
        </w:rPr>
        <w:t>результатов:</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b/>
          <w:sz w:val="24"/>
        </w:rPr>
      </w:pPr>
      <w:r>
        <w:rPr>
          <w:rFonts w:ascii="Times New Roman" w:eastAsia="Times New Roman" w:hAnsi="Times New Roman" w:cs="Times New Roman"/>
          <w:b/>
          <w:i/>
          <w:sz w:val="24"/>
        </w:rPr>
        <w:t>личностных</w:t>
      </w:r>
      <w:r>
        <w:rPr>
          <w:rFonts w:ascii="Times New Roman" w:eastAsia="Times New Roman" w:hAnsi="Times New Roman" w:cs="Times New Roman"/>
          <w:b/>
          <w:sz w:val="24"/>
        </w:rPr>
        <w:t>:</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высокого уровня правовой культуры, правового сознания, ува- жение государственных символов (герба, флага, гимна);</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гражданской позиции активного и ответственного гражданина,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 стические и демократические ценности;</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правового осмысления окружающей жизни, соответствую- щего современному уровню развития правовой науки и практики, а также правового сознания;</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самостоятельной ответственной деятельности в сфере права;</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вести коммуникацию с другими людьми, сотруд- ничать для достижения поставленных целей;</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нравственное сознание и поведение на основе усвоения общечеловеческих ценностей;</w:t>
      </w:r>
    </w:p>
    <w:p w:rsidR="00385E25" w:rsidRDefault="00385E25" w:rsidP="00BF0276">
      <w:pPr>
        <w:numPr>
          <w:ilvl w:val="0"/>
          <w:numId w:val="23"/>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самообразованию на протяжении всей жизни;</w:t>
      </w:r>
    </w:p>
    <w:p w:rsidR="00385E25" w:rsidRDefault="00385E25" w:rsidP="00385E25">
      <w:pPr>
        <w:spacing w:after="0" w:line="240" w:lineRule="auto"/>
        <w:ind w:left="-284" w:firstLine="993"/>
        <w:jc w:val="both"/>
        <w:rPr>
          <w:rFonts w:ascii="Times New Roman" w:eastAsia="Times New Roman" w:hAnsi="Times New Roman" w:cs="Times New Roman"/>
          <w:b/>
          <w:sz w:val="24"/>
        </w:rPr>
      </w:pPr>
      <w:r>
        <w:rPr>
          <w:rFonts w:ascii="Times New Roman" w:eastAsia="Times New Roman" w:hAnsi="Times New Roman" w:cs="Times New Roman"/>
          <w:b/>
          <w:i/>
          <w:sz w:val="24"/>
        </w:rPr>
        <w:t>метапредметных</w:t>
      </w:r>
      <w:r>
        <w:rPr>
          <w:rFonts w:ascii="Times New Roman" w:eastAsia="Times New Roman" w:hAnsi="Times New Roman" w:cs="Times New Roman"/>
          <w:b/>
          <w:sz w:val="24"/>
        </w:rPr>
        <w:t>:</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выбор успешных стратегий поведения в различных правовых ситуациях;</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умение продуктивно общаться и взаимодействовать в процессе совместной деятельности, предотвращать и эффективно разрешать возможные правовые конфликты;</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 тодов познания;</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самостоятельной информационно-познавательной деятельности в сфере права, включая умение ориентироваться в различных источниках правовой информации;</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умение самостоятельно оценивать и принимать решения, определяющие стратегию правового поведения с учетом гражданских и нравственных ценностей;</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владение языковыми средствами: умение ясно, логично и точно излагать свою точку зрения, использовать адекватные языковые средства;</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владение навыками познавательной рефлексии в сфере права как осозна- 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b/>
          <w:sz w:val="24"/>
        </w:rPr>
      </w:pPr>
      <w:r>
        <w:rPr>
          <w:rFonts w:ascii="Times New Roman" w:eastAsia="Times New Roman" w:hAnsi="Times New Roman" w:cs="Times New Roman"/>
          <w:b/>
          <w:i/>
          <w:sz w:val="24"/>
        </w:rPr>
        <w:t>предметных</w:t>
      </w:r>
      <w:r>
        <w:rPr>
          <w:rFonts w:ascii="Times New Roman" w:eastAsia="Times New Roman" w:hAnsi="Times New Roman" w:cs="Times New Roman"/>
          <w:b/>
          <w:sz w:val="24"/>
        </w:rPr>
        <w:t>:</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представлений о понятии государства, его функциях, механизме и формах;</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владение знаниями о понятии права, источниках и нормах права, законно- сти, правоотношениях;</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владение знаниями о правонарушениях и юридической ответственности;</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основ правового мышления;</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знаний об основах административного, гражданского, трудового, уголовного права;</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понимание юридической деятельности; ознакомление со спецификой основ- ных юридических профессий;</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умений применять правовые знания для оценивания кон- кретных правовых норм с точки зрения их соответствия законодательству Российской Федерации;</w:t>
      </w:r>
    </w:p>
    <w:p w:rsidR="00385E25" w:rsidRDefault="00385E25" w:rsidP="00BF0276">
      <w:pPr>
        <w:numPr>
          <w:ilvl w:val="0"/>
          <w:numId w:val="24"/>
        </w:numPr>
        <w:spacing w:after="0" w:line="240" w:lineRule="auto"/>
        <w:ind w:left="-284" w:firstLine="993"/>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385E25" w:rsidRDefault="00385E25" w:rsidP="00385E2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 освоении специальностей СПО социально-экономического профиля среднего специального образования праов изучается на базовом уровне ФГОС среднего общего образования.</w:t>
      </w:r>
    </w:p>
    <w:p w:rsidR="00385E25" w:rsidRDefault="00385E25" w:rsidP="00385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Рабочая программа учебной дисциплины </w:t>
      </w:r>
      <w:r>
        <w:rPr>
          <w:rFonts w:ascii="Times New Roman" w:eastAsia="Times New Roman" w:hAnsi="Times New Roman" w:cs="Times New Roman"/>
          <w:caps/>
          <w:sz w:val="24"/>
        </w:rPr>
        <w:t>«</w:t>
      </w:r>
      <w:r>
        <w:rPr>
          <w:rFonts w:ascii="Times New Roman" w:eastAsia="Times New Roman" w:hAnsi="Times New Roman" w:cs="Times New Roman"/>
          <w:sz w:val="24"/>
        </w:rPr>
        <w:t xml:space="preserve">Право» составлена  на основе:  </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Федерального закона РФ «Об образовании в Российской Федерации» от 29.12.2012 № 273;</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Приказа Министерства образования и науки РФ от 17.05.2012 г. № 413 «Об утверждении ФГОС СОО» (в редакции Минобрнауки РФ от 29.12.2014 г. № 1645, от 31.12.2015 г. № 1578); </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Приказа Министерства образования и науки РФ от 14.06.2013 г. № 464 «Об утверждении Порядка организации осуществления образовательной деятельности по образовательным программам СПО»; </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Приказа Министерства образования и науки РФ от 15.12.2014 г. № 1580 «О внесении изменений в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Письмо Минобрнауки России от 17.03.2015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85E25" w:rsidRDefault="00385E25" w:rsidP="00BF027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644" w:hanging="360"/>
        <w:jc w:val="both"/>
        <w:rPr>
          <w:rFonts w:ascii="Times New Roman" w:eastAsia="Times New Roman" w:hAnsi="Times New Roman" w:cs="Times New Roman"/>
          <w:sz w:val="24"/>
        </w:rPr>
      </w:pPr>
      <w:r>
        <w:rPr>
          <w:rFonts w:ascii="Times New Roman" w:eastAsia="Times New Roman" w:hAnsi="Times New Roman" w:cs="Times New Roman"/>
          <w:sz w:val="24"/>
        </w:rPr>
        <w:t>Письмо Департамента государственной политики в сфере общего образования Минобрнауки России, от 28.10.2015 № 08-1786 «О рабочих программах учебных предметов»;</w:t>
      </w:r>
    </w:p>
    <w:p w:rsidR="00385E25" w:rsidRDefault="00385E25" w:rsidP="00BF0276">
      <w:pPr>
        <w:numPr>
          <w:ilvl w:val="0"/>
          <w:numId w:val="2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Письмо Федеральной службы по надзору в сфере образования и науки (Рособрнадзор) от 03.11.2015 № 02-501;</w:t>
      </w:r>
    </w:p>
    <w:p w:rsidR="00385E25" w:rsidRDefault="00385E25" w:rsidP="00BF0276">
      <w:pPr>
        <w:numPr>
          <w:ilvl w:val="0"/>
          <w:numId w:val="2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Приказа Минобрнауки России от 31.12. 2015г.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17.05.2012г. № 413»;</w:t>
      </w:r>
    </w:p>
    <w:p w:rsidR="00385E25" w:rsidRDefault="00385E25" w:rsidP="00BF0276">
      <w:pPr>
        <w:numPr>
          <w:ilvl w:val="0"/>
          <w:numId w:val="2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Примерные программы для ПОО, рекомендованные ФГАУ «ФИРО» в качестве примерных программ для реализации ОПОП СПО на базе основного общего образования с получением среднего общего образования, 2015г.(в ред. от 25.05.2017);</w:t>
      </w:r>
    </w:p>
    <w:p w:rsidR="00385E25" w:rsidRDefault="00385E25" w:rsidP="00BF0276">
      <w:pPr>
        <w:numPr>
          <w:ilvl w:val="0"/>
          <w:numId w:val="2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Разъяснения /И. М. Реморенко/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w:t>
      </w:r>
    </w:p>
    <w:p w:rsidR="00385E25" w:rsidRDefault="00385E25" w:rsidP="00BF0276">
      <w:pPr>
        <w:numPr>
          <w:ilvl w:val="0"/>
          <w:numId w:val="25"/>
        </w:numPr>
        <w:tabs>
          <w:tab w:val="left" w:pos="720"/>
        </w:tabs>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ФГОС СПО по специальности </w:t>
      </w:r>
      <w:r>
        <w:rPr>
          <w:rFonts w:ascii="Times New Roman" w:eastAsia="Times New Roman" w:hAnsi="Times New Roman" w:cs="Times New Roman"/>
          <w:sz w:val="24"/>
        </w:rPr>
        <w:t xml:space="preserve">43.02.15 Поварское и кондитерское дело </w:t>
      </w:r>
      <w:r>
        <w:rPr>
          <w:rFonts w:ascii="Times New Roman" w:eastAsia="Times New Roman" w:hAnsi="Times New Roman" w:cs="Times New Roman"/>
          <w:color w:val="000000"/>
          <w:sz w:val="24"/>
        </w:rPr>
        <w:t xml:space="preserve">от 9 декабря 2016 г. № 1564; </w:t>
      </w:r>
      <w:r>
        <w:rPr>
          <w:rFonts w:ascii="Times New Roman" w:eastAsia="Times New Roman" w:hAnsi="Times New Roman" w:cs="Times New Roman"/>
          <w:sz w:val="24"/>
        </w:rPr>
        <w:t>Положения о формах, периодичности, порядке текущего контроля успеваемости и промежуточной аттестации обучающихся.</w:t>
      </w:r>
    </w:p>
    <w:p w:rsidR="00385E25" w:rsidRDefault="00385E25" w:rsidP="00385E25">
      <w:pPr>
        <w:spacing w:after="0" w:line="240" w:lineRule="auto"/>
        <w:rPr>
          <w:rFonts w:ascii="Times New Roman" w:eastAsia="Times New Roman" w:hAnsi="Times New Roman" w:cs="Times New Roman"/>
          <w:color w:val="FF0000"/>
          <w:sz w:val="24"/>
        </w:rPr>
      </w:pPr>
    </w:p>
    <w:p w:rsidR="00385E25" w:rsidRDefault="00385E25" w:rsidP="00385E25">
      <w:pPr>
        <w:spacing w:after="0" w:line="240" w:lineRule="auto"/>
        <w:rPr>
          <w:rFonts w:ascii="Times New Roman" w:eastAsia="Times New Roman" w:hAnsi="Times New Roman" w:cs="Times New Roman"/>
          <w:color w:val="FF0000"/>
          <w:sz w:val="24"/>
        </w:rPr>
      </w:pPr>
    </w:p>
    <w:p w:rsidR="00385E25" w:rsidRDefault="00385E25" w:rsidP="00385E2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caps/>
          <w:sz w:val="24"/>
        </w:rPr>
        <w:t>ТЕМАТИЧЕСКИЙ ПЛАН УЧЕБНОЙ ДИСЦИПЛИНЫ «</w:t>
      </w:r>
      <w:r>
        <w:rPr>
          <w:rFonts w:ascii="Times New Roman" w:eastAsia="Times New Roman" w:hAnsi="Times New Roman" w:cs="Times New Roman"/>
          <w:b/>
          <w:sz w:val="24"/>
        </w:rPr>
        <w:t>ПРАВО»</w:t>
      </w:r>
    </w:p>
    <w:p w:rsidR="00385E25" w:rsidRDefault="00385E25" w:rsidP="00385E25">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491"/>
        <w:gridCol w:w="3068"/>
        <w:gridCol w:w="1683"/>
        <w:gridCol w:w="828"/>
        <w:gridCol w:w="1783"/>
        <w:gridCol w:w="1812"/>
      </w:tblGrid>
      <w:tr w:rsidR="00385E25" w:rsidTr="005F6CC1">
        <w:trPr>
          <w:trHeight w:val="1"/>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rPr>
                <w:rFonts w:ascii="Times New Roman" w:eastAsia="Times New Roman" w:hAnsi="Times New Roman" w:cs="Times New Roman"/>
                <w:b/>
                <w:sz w:val="24"/>
              </w:rPr>
            </w:pPr>
          </w:p>
          <w:p w:rsidR="00385E25" w:rsidRDefault="00385E25" w:rsidP="005F6CC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t>
            </w:r>
          </w:p>
          <w:p w:rsidR="00385E25" w:rsidRDefault="00385E25" w:rsidP="005F6CC1">
            <w:pPr>
              <w:spacing w:after="0" w:line="240" w:lineRule="auto"/>
              <w:jc w:val="center"/>
            </w:pPr>
          </w:p>
        </w:tc>
        <w:tc>
          <w:tcPr>
            <w:tcW w:w="47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rPr>
                <w:rFonts w:ascii="Times New Roman" w:eastAsia="Times New Roman" w:hAnsi="Times New Roman" w:cs="Times New Roman"/>
                <w:b/>
                <w:sz w:val="24"/>
              </w:rPr>
            </w:pPr>
          </w:p>
          <w:p w:rsidR="00385E25" w:rsidRDefault="00385E25" w:rsidP="005F6CC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rPr>
              <w:t>Наименование разделов и тем</w:t>
            </w:r>
          </w:p>
          <w:p w:rsidR="00385E25" w:rsidRDefault="00385E25" w:rsidP="005F6CC1">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rPr>
              <w:t>Обязательная аудиторная учебная нагрузка</w:t>
            </w:r>
          </w:p>
        </w:tc>
        <w:tc>
          <w:tcPr>
            <w:tcW w:w="31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sz w:val="24"/>
              </w:rPr>
              <w:t>Аудиторные занятия</w:t>
            </w:r>
          </w:p>
        </w:tc>
      </w:tr>
      <w:tr w:rsidR="00385E25" w:rsidTr="005F6CC1">
        <w:trPr>
          <w:trHeight w:val="1"/>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47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sz w:val="24"/>
              </w:rPr>
              <w:t>Всего</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sz w:val="24"/>
              </w:rPr>
              <w:t>из них</w:t>
            </w:r>
          </w:p>
        </w:tc>
      </w:tr>
      <w:tr w:rsidR="00385E25" w:rsidTr="005F6CC1">
        <w:trPr>
          <w:trHeight w:val="1"/>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47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sz w:val="24"/>
              </w:rPr>
              <w:t>Практические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sz w:val="24"/>
              </w:rPr>
              <w:t>Лабораторные</w:t>
            </w: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Юриспруденция как важная общественная наука. Роль права в жизни человека и обще- 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Правовое регулирование общественных от- ношений. Теоретические основы права как системы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3</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Правоотношения, правовая культура и пра- вовое поведение личности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4</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Государство и право. Основы конституцион- ного права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5</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Правосудие и правоохранительные органы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6</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Гражданское право. Организация предпри- нимательства в России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353" w:right="344"/>
              <w:jc w:val="center"/>
            </w:pPr>
            <w:r>
              <w:rPr>
                <w:rFonts w:ascii="Times New Roman" w:eastAsia="Times New Roman" w:hAnsi="Times New Roman" w:cs="Times New Roman"/>
                <w:color w:val="231F20"/>
                <w:sz w:val="24"/>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p w:rsidR="00385E25" w:rsidRDefault="00385E25" w:rsidP="005F6CC1">
            <w:pPr>
              <w:spacing w:after="0" w:line="240" w:lineRule="auto"/>
              <w:jc w:val="center"/>
            </w:pP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Защита прав потребителей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9"/>
              <w:jc w:val="center"/>
            </w:pPr>
            <w:r>
              <w:rPr>
                <w:rFonts w:ascii="Times New Roman" w:eastAsia="Times New Roman" w:hAnsi="Times New Roman" w:cs="Times New Roman"/>
                <w:color w:val="231F20"/>
                <w:sz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8</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Правовое регулирование образовательной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8"/>
              <w:jc w:val="center"/>
            </w:pPr>
            <w:r>
              <w:rPr>
                <w:rFonts w:ascii="Times New Roman" w:eastAsia="Times New Roman" w:hAnsi="Times New Roman" w:cs="Times New Roman"/>
                <w:color w:val="231F20"/>
                <w:sz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Times New Roman" w:eastAsia="Times New Roman" w:hAnsi="Times New Roman" w:cs="Times New Roman"/>
                <w:color w:val="000000"/>
                <w:sz w:val="24"/>
              </w:rPr>
            </w:pPr>
          </w:p>
          <w:p w:rsidR="00385E25" w:rsidRDefault="00385E25" w:rsidP="005F6CC1">
            <w:pPr>
              <w:spacing w:after="0" w:line="240" w:lineRule="auto"/>
              <w:jc w:val="center"/>
            </w:pPr>
            <w:r>
              <w:rPr>
                <w:rFonts w:ascii="Times New Roman" w:eastAsia="Times New Roman" w:hAnsi="Times New Roman" w:cs="Times New Roman"/>
                <w:color w:val="000000"/>
                <w:sz w:val="24"/>
              </w:rPr>
              <w:t>9</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Семейное право и наследственное право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352" w:right="344"/>
              <w:jc w:val="center"/>
            </w:pPr>
            <w:r>
              <w:rPr>
                <w:rFonts w:ascii="Times New Roman" w:eastAsia="Times New Roman" w:hAnsi="Times New Roman" w:cs="Times New Roman"/>
                <w:color w:val="231F20"/>
                <w:sz w:val="24"/>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10</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Трудовое право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352" w:right="344"/>
              <w:jc w:val="center"/>
            </w:pPr>
            <w:r>
              <w:rPr>
                <w:rFonts w:ascii="Times New Roman" w:eastAsia="Times New Roman" w:hAnsi="Times New Roman" w:cs="Times New Roman"/>
                <w:color w:val="231F20"/>
                <w:sz w:val="24"/>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11</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Административное право и административный процесс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8"/>
              <w:jc w:val="center"/>
            </w:pPr>
            <w:r>
              <w:rPr>
                <w:rFonts w:ascii="Times New Roman" w:eastAsia="Times New Roman" w:hAnsi="Times New Roman" w:cs="Times New Roman"/>
                <w:color w:val="231F20"/>
                <w:sz w:val="24"/>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12</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Уголовное право и уголовный процесс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352" w:right="344"/>
              <w:jc w:val="center"/>
            </w:pPr>
            <w:r>
              <w:rPr>
                <w:rFonts w:ascii="Times New Roman" w:eastAsia="Times New Roman" w:hAnsi="Times New Roman" w:cs="Times New Roman"/>
                <w:color w:val="231F20"/>
                <w:sz w:val="24"/>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13</w:t>
            </w: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pPr>
            <w:r>
              <w:rPr>
                <w:rFonts w:ascii="Times New Roman" w:eastAsia="Times New Roman" w:hAnsi="Times New Roman" w:cs="Times New Roman"/>
                <w:color w:val="000000"/>
                <w:sz w:val="24"/>
              </w:rPr>
              <w:t>Международное право как основа взаимоот- ношений государств мира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before="78" w:after="0" w:line="240" w:lineRule="auto"/>
              <w:ind w:left="8"/>
              <w:jc w:val="center"/>
            </w:pPr>
            <w:r>
              <w:rPr>
                <w:rFonts w:ascii="Times New Roman" w:eastAsia="Times New Roman" w:hAnsi="Times New Roman" w:cs="Times New Roman"/>
                <w:color w:val="231F20"/>
                <w:sz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color w:val="000000"/>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r w:rsidR="00385E25" w:rsidTr="005F6CC1">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c>
          <w:tcPr>
            <w:tcW w:w="4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ind w:hanging="33"/>
            </w:pPr>
            <w:r>
              <w:rPr>
                <w:rFonts w:ascii="Times New Roman" w:eastAsia="Times New Roman" w:hAnsi="Times New Roman" w:cs="Times New Roman"/>
                <w:b/>
                <w:color w:val="000000"/>
                <w:sz w:val="24"/>
              </w:rPr>
              <w:t>Итого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E25" w:rsidRDefault="00385E25" w:rsidP="005F6CC1">
            <w:pPr>
              <w:spacing w:after="0" w:line="240" w:lineRule="auto"/>
              <w:jc w:val="center"/>
            </w:pPr>
            <w:r>
              <w:rPr>
                <w:rFonts w:ascii="Times New Roman" w:eastAsia="Times New Roman" w:hAnsi="Times New Roman" w:cs="Times New Roman"/>
                <w:b/>
                <w:color w:val="000000"/>
                <w:sz w:val="24"/>
              </w:rPr>
              <w:t>85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color w:val="000000"/>
                <w:sz w:val="24"/>
              </w:rPr>
              <w:t>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pPr>
            <w:r>
              <w:rPr>
                <w:rFonts w:ascii="Times New Roman" w:eastAsia="Times New Roman" w:hAnsi="Times New Roman" w:cs="Times New Roman"/>
                <w:b/>
                <w:color w:val="000000"/>
                <w:sz w:val="24"/>
              </w:rPr>
              <w:t>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E25" w:rsidRDefault="00385E25" w:rsidP="005F6CC1">
            <w:pPr>
              <w:spacing w:after="0" w:line="240" w:lineRule="auto"/>
              <w:jc w:val="center"/>
              <w:rPr>
                <w:rFonts w:ascii="Calibri" w:eastAsia="Calibri" w:hAnsi="Calibri" w:cs="Calibri"/>
              </w:rPr>
            </w:pPr>
          </w:p>
        </w:tc>
      </w:tr>
    </w:tbl>
    <w:p w:rsidR="00385E25" w:rsidRDefault="00385E25" w:rsidP="00385E25">
      <w:pPr>
        <w:spacing w:after="0" w:line="240" w:lineRule="auto"/>
        <w:rPr>
          <w:rFonts w:ascii="Times New Roman" w:eastAsia="Times New Roman" w:hAnsi="Times New Roman" w:cs="Times New Roman"/>
          <w:color w:val="FF0000"/>
          <w:sz w:val="24"/>
        </w:rPr>
      </w:pPr>
    </w:p>
    <w:p w:rsidR="00385E25" w:rsidRDefault="00385E25" w:rsidP="00385E25">
      <w:pPr>
        <w:spacing w:after="0" w:line="240" w:lineRule="auto"/>
        <w:rPr>
          <w:rFonts w:ascii="Times New Roman" w:eastAsia="Times New Roman" w:hAnsi="Times New Roman" w:cs="Times New Roman"/>
          <w:color w:val="FF0000"/>
          <w:sz w:val="24"/>
        </w:rPr>
      </w:pPr>
    </w:p>
    <w:p w:rsidR="00385E25" w:rsidRPr="00E21996" w:rsidRDefault="00385E25" w:rsidP="00385E25">
      <w:pPr>
        <w:spacing w:after="0" w:line="240" w:lineRule="auto"/>
        <w:jc w:val="center"/>
        <w:rPr>
          <w:rFonts w:ascii="Times New Roman" w:eastAsia="Times New Roman" w:hAnsi="Times New Roman" w:cs="Times New Roman"/>
          <w:sz w:val="24"/>
        </w:rPr>
      </w:pPr>
      <w:r w:rsidRPr="00E21996">
        <w:rPr>
          <w:rFonts w:ascii="Times New Roman" w:eastAsia="Times New Roman" w:hAnsi="Times New Roman" w:cs="Times New Roman"/>
          <w:sz w:val="24"/>
        </w:rPr>
        <w:t>СОДЕРЖАНИЕ УЧЕБНОЙ ДИСЦИПЛИНЫ «ПРАВО»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1.</w:t>
      </w:r>
      <w:r w:rsidRPr="00E21996">
        <w:rPr>
          <w:rFonts w:ascii="Times New Roman" w:eastAsia="Times New Roman" w:hAnsi="Times New Roman" w:cs="Times New Roman"/>
          <w:color w:val="000000"/>
          <w:sz w:val="24"/>
        </w:rPr>
        <w:tab/>
        <w:t>Юриспруденция как важная общественная наука. Роль права в жизни человека и общества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Значение изучения права. Система юридических наук. Юридические профессии: адвокат, нотариус, судья. Информация и право. Теории происхождения права. За- 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w:t>
      </w:r>
      <w:r w:rsidRPr="00E21996">
        <w:rPr>
          <w:rFonts w:ascii="Times New Roman" w:eastAsia="Times New Roman" w:hAnsi="Times New Roman" w:cs="Times New Roman"/>
          <w:color w:val="000000"/>
          <w:sz w:val="24"/>
        </w:rPr>
        <w:lastRenderedPageBreak/>
        <w:t>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 вого регулирования.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Юриспруденция. Правовая информация. Официальная правовая инфор- мация. Информация индивидуально-правового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 ческие фикции. Социальные нормы. Обычаи. Религиозные нормы. Групповые нормы. Корпоративные нормы. Санкции.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Организация работы с правовыми информационными системами. Работа с источниками права, нормами права по определению их вида, структуры, способа изложения в источниках права.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2.</w:t>
      </w:r>
      <w:r w:rsidRPr="00E21996">
        <w:rPr>
          <w:rFonts w:ascii="Times New Roman" w:eastAsia="Times New Roman" w:hAnsi="Times New Roman" w:cs="Times New Roman"/>
          <w:color w:val="000000"/>
          <w:sz w:val="24"/>
        </w:rPr>
        <w:tab/>
        <w:t>Правовое регулирование общественных отношений. Теоретические основы права как системы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и система права. Правовые нормы и их характеристики. Классифи- 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и виды правотворчества. Законодательный процесс. Юридическая техника.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пространстве и по кругу лиц. Систематизация нормативных правовых актов.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реализации права и ее формы. Этапы и особенности применения права. Правила разрешения юридических противоречий. Сущность и назначение толкова- ния права. Способы и виды толкования права. Пробелы в праве. Аналогия права и аналогия закона.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Система права. Норма права. Гипотеза. Диспозиция. Санкция. Инсти- тут права. Субинститут. Отрасль права. Предмет правового регулирования. Частное право. Публичное право. Материальное право. Процессуальное право. Законода- 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Учет. Применение права. Акт применения права. Реализация права. Использование права. Соблюдение права. Применение права. Акт толкования права.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Организация и порядок составления договоров. Способы разрешения юридических коллизий. Законодательная деятельность в России.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3.</w:t>
      </w:r>
      <w:r w:rsidRPr="00E21996">
        <w:rPr>
          <w:rFonts w:ascii="Times New Roman" w:eastAsia="Times New Roman" w:hAnsi="Times New Roman" w:cs="Times New Roman"/>
          <w:color w:val="000000"/>
          <w:sz w:val="24"/>
        </w:rPr>
        <w:tab/>
        <w:t>Правоотношения, правовая культура и правовое поведение личности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Юридические факты как основание правоотношений. Виды и структура правоот- ношений.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 вания освобождения от юридической ответственности. Обстоятельства, исключающие преступность деяния.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Правовое сознание и его структура. Правовая психология. Правовая идеология.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Правовая культура.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правовой системы общества. Романо-германская правовая семья. Англо- саксонская правовая семья. Религиозно-правовая семья. Социалистическая правовая семья. Особенности правовой системы в России.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Понятия. Правоспособность. Дееспособность. Правосубъектность. Субъективное право. Юридическая обязанность. Правонарушение. Состав правонарушения. Субъ- ект </w:t>
      </w:r>
      <w:r w:rsidRPr="00E21996">
        <w:rPr>
          <w:rFonts w:ascii="Times New Roman" w:eastAsia="Times New Roman" w:hAnsi="Times New Roman" w:cs="Times New Roman"/>
          <w:color w:val="000000"/>
          <w:sz w:val="24"/>
        </w:rPr>
        <w:lastRenderedPageBreak/>
        <w:t>правонарушения. Объект правонарушения. Объективная сторона правонаруше- 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 вой нигилизм. Правовой идеализм. Правовое воспитание. Правовая семья. Рецепция права. Право справедливости.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Актуальные проблемы реализации юридической ответственности.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Организация работы по повышению правовой культуры граждан. </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Деятельность в области различных правовых систем.</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4.</w:t>
      </w:r>
      <w:r w:rsidRPr="00E21996">
        <w:rPr>
          <w:rFonts w:ascii="Times New Roman" w:eastAsia="Times New Roman" w:hAnsi="Times New Roman" w:cs="Times New Roman"/>
          <w:color w:val="000000"/>
          <w:sz w:val="24"/>
        </w:rPr>
        <w:tab/>
        <w:t>Государство и право. Основы конституционного права Российской Федерации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древних герман- 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 ма власти. Государственное устройство. Политический режим. Государственный механизм и его структура. Государственный орган и его признаки. Глава государ- 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Конституция Российской Федерации — основной закон страны. Структура Кон- ституции РФ. Основы конституционного строя России. Эволюция понятия «граждан- 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Государство. Род. Деспотия. Естественное состояние человека. Произ- водственные отношения. Общественно-экономическая формация. Суверенитет (госу- 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 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 лог. Сбор. Альтернативная гражданская служба. Избирательная система. Активное избирательное право. Пассивное избирательное право.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Организация работы с Конституцией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Изучение практического опыта реализации законодательной, исполнительной и судебной власти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5.</w:t>
      </w:r>
      <w:r w:rsidRPr="00E21996">
        <w:rPr>
          <w:rFonts w:ascii="Times New Roman" w:eastAsia="Times New Roman" w:hAnsi="Times New Roman" w:cs="Times New Roman"/>
          <w:color w:val="000000"/>
          <w:sz w:val="24"/>
        </w:rPr>
        <w:tab/>
        <w:t>Правосудие и правоохранительные органы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Защита прав человека в государстве. Судебная система. Конституционный суд Рос- 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 ности правоохранительных органов РФ: Федеральной службы охраны, Федеральной </w:t>
      </w:r>
      <w:r w:rsidRPr="00E21996">
        <w:rPr>
          <w:rFonts w:ascii="Times New Roman" w:eastAsia="Times New Roman" w:hAnsi="Times New Roman" w:cs="Times New Roman"/>
          <w:color w:val="000000"/>
          <w:sz w:val="24"/>
        </w:rPr>
        <w:lastRenderedPageBreak/>
        <w:t>службы исполнения наказаний, Федеральной службы судебных приставов, Федеральной миграционной службы, Федеральной службы РФ по контролю за оборотом наркотиков, Федеральной налоговой службы, Федеральной таможенной службы.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Правосудие. Подсудность. Судебная инстанция. Юрисдикция. Апел- ляция. Кассация. Исковое заявление. Истец. Ответчик. Доказательства. Полиция. Заявление о преступлении. Контрразведывательная деятельность.</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Порядок обращения в правоохранительные органы.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Составление исковых заявлений в суды различной юрисдикции.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6.</w:t>
      </w:r>
      <w:r w:rsidRPr="00E21996">
        <w:rPr>
          <w:rFonts w:ascii="Times New Roman" w:eastAsia="Times New Roman" w:hAnsi="Times New Roman" w:cs="Times New Roman"/>
          <w:color w:val="000000"/>
          <w:sz w:val="24"/>
        </w:rPr>
        <w:tab/>
        <w:t>Гражданское право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Основания недействительности сделок. Представительство в сделках. Доверен- ность и ее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 ственности. Интеллектуальные права (исключительные — имущественные, неимуще- ственные; иные — право доступа, право следования). Авторское 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 правовой ответственности. Способы защиты гражданских прав.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Предпринимательство и предпринимательское право. Правовые средства государ- ственного регулирования экономики. Организационно-правовые формы предприни- мательской деятельности. Хозяйственные товарищества. Хозяйственные общества. Производственный кооператив (артель). Унитарное предприятие. Правовое регу- 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 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Гражданское право. Вещь. Информация. Коммерческая тайна. Физи- 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 способность. 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 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 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 рищество. Товарищество на вере. Общество с ограниченной ответственностью. Акцио- нерное общество. Общество с дополнительной ответственностью. Акция. Облигация. Производственный кооператив. Унитарное предприятие.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lastRenderedPageBreak/>
        <w:t>Порядок защиты права собственности.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Организация своего бизнеса: как стать успешным в своей стране?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7.</w:t>
      </w:r>
      <w:r w:rsidRPr="00E21996">
        <w:rPr>
          <w:rFonts w:ascii="Times New Roman" w:eastAsia="Times New Roman" w:hAnsi="Times New Roman" w:cs="Times New Roman"/>
          <w:color w:val="000000"/>
          <w:sz w:val="24"/>
        </w:rPr>
        <w:tab/>
        <w:t>Защита прав потребителей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Правовое регулирование поведения потребителей на рынке. Права потребителей.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Порядок и способы защиты прав потребителей.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Потребитель. Права потребителя. Защита прав потребителя.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Практическое занятие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Порядок защиты прав потребителя.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8.</w:t>
      </w:r>
      <w:r w:rsidRPr="00E21996">
        <w:rPr>
          <w:rFonts w:ascii="Times New Roman" w:eastAsia="Times New Roman" w:hAnsi="Times New Roman" w:cs="Times New Roman"/>
          <w:color w:val="000000"/>
          <w:sz w:val="24"/>
        </w:rPr>
        <w:tab/>
        <w:t>Правовое регулирование образовательной деятельности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Система образования. Основные источники образовательного права. Права обучаю- щихся. Обязанности обучающихся. Основные правила поведение в сфере образования. </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Образовательное право. Федеральный закон «Об образовании в Россий- ской Федерации». Виды образовательных организаций. Права и обязанности участ- ников образовательного процесса.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Практическое занятие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Реализация права на образование в России и за рубежом.</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9.</w:t>
      </w:r>
      <w:r w:rsidRPr="00E21996">
        <w:rPr>
          <w:rFonts w:ascii="Times New Roman" w:eastAsia="Times New Roman" w:hAnsi="Times New Roman" w:cs="Times New Roman"/>
          <w:color w:val="000000"/>
          <w:sz w:val="24"/>
        </w:rPr>
        <w:tab/>
        <w:t>Семейное право и наследственное право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Основные правила наследования и порядок защиты наследственных прав. 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Наследование по закону. Наследование по завещанию. Семья. Брачный договор. Дети-сироты. Дети, оставшиеся без попечения родителей.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Взаимоотношения супругов.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Права и обязанности родителей и детей.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10.</w:t>
      </w:r>
      <w:r w:rsidRPr="00E21996">
        <w:rPr>
          <w:rFonts w:ascii="Times New Roman" w:eastAsia="Times New Roman" w:hAnsi="Times New Roman" w:cs="Times New Roman"/>
          <w:color w:val="000000"/>
          <w:sz w:val="24"/>
        </w:rPr>
        <w:tab/>
        <w:t>Трудовое право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расторжения трудового договора. Расторже- 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 довым законодательством для несовершеннолетних.</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Трудовое право. Трудовые отношения. Работник. Работодатель. При- 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 тация. Иждивенцы.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Порядок оформления на работу.</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Разрешение трудовых споров.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Правовое регулирование трудовой деятельности лиц, не достигших возраста 18 лет.</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11.</w:t>
      </w:r>
      <w:r w:rsidRPr="00E21996">
        <w:rPr>
          <w:rFonts w:ascii="Times New Roman" w:eastAsia="Times New Roman" w:hAnsi="Times New Roman" w:cs="Times New Roman"/>
          <w:color w:val="000000"/>
          <w:sz w:val="24"/>
        </w:rPr>
        <w:tab/>
        <w:t>Административное право и административный процесс</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Административное право и административные правоотношения. Особенности адми- 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 зания. Производство по делам об административных правонарушениях.</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 xml:space="preserve">Понятия. Метод убеждения. Государственное принуждение. Административное принуждение. Административные правоотношения. Компетенция. Государственная </w:t>
      </w:r>
      <w:r w:rsidRPr="00E21996">
        <w:rPr>
          <w:rFonts w:ascii="Times New Roman" w:eastAsia="Times New Roman" w:hAnsi="Times New Roman" w:cs="Times New Roman"/>
          <w:color w:val="000000"/>
          <w:sz w:val="24"/>
        </w:rPr>
        <w:lastRenderedPageBreak/>
        <w:t>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 ние. Административное задержание. Доказательства.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Практическое занятие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Реализация административной ответственности.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12.</w:t>
      </w:r>
      <w:r w:rsidRPr="00E21996">
        <w:rPr>
          <w:rFonts w:ascii="Times New Roman" w:eastAsia="Times New Roman" w:hAnsi="Times New Roman" w:cs="Times New Roman"/>
          <w:color w:val="000000"/>
          <w:sz w:val="24"/>
        </w:rPr>
        <w:tab/>
        <w:t>Уголовное право и уголовный процесс</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уголовного права. Принципы уголовного права. Действие уголовного за- кона. Понятие преступления. Основные виды преступлений.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Уголовное право. Преступление. Деяние. Объект преступления. Субъект преступления. Объективная сторона преступления. Субъективная сторона преступле- 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 общество. Уголовная ответственность. Уголовное наказание. Условно-досрочное осво- 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Практические занятия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Реализация уголовной ответственности.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Права и обязанности участников уголовного процесса.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13.</w:t>
      </w:r>
      <w:r w:rsidRPr="00E21996">
        <w:rPr>
          <w:rFonts w:ascii="Times New Roman" w:eastAsia="Times New Roman" w:hAnsi="Times New Roman" w:cs="Times New Roman"/>
          <w:color w:val="000000"/>
          <w:sz w:val="24"/>
        </w:rPr>
        <w:tab/>
        <w:t>Международное право как основа взаимоотношений государств мира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Понятия. Ратификация. Международное право. Международное публичное право. Международное частное право. Принципы международного права. Международная ор- 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Практическое занятие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Проблемы международно-правовой защиты прав человека.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Темы рефератов (докладов), индивидуальных проектов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Роль правовой информации в познании права.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 и мораль: общее и особенное.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Пределы действия законов.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Правоспособность и дееспособность как юридические конструкции.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Права молодежи в РФ и способы их защиты.</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Социально-экономические права граждан.</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Политические права граждан.</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Личные права граждан.</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Юридическая ответственность в экономической сфере.</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Уголовная ответственность как вид юридической ответственности.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Гражданско-правовые правонарушения и их профилактика.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Организованная преступность.</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Презумпция невиновности и юридическая практика.</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Правовые основы деятельности адвокатов.</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Правоохранительные органы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lastRenderedPageBreak/>
        <w:t>•</w:t>
      </w:r>
      <w:r w:rsidRPr="00E21996">
        <w:rPr>
          <w:rFonts w:ascii="Times New Roman" w:eastAsia="Times New Roman" w:hAnsi="Times New Roman" w:cs="Times New Roman"/>
          <w:color w:val="000000"/>
          <w:sz w:val="24"/>
        </w:rPr>
        <w:tab/>
        <w:t>Судебная система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Организация деятельности мировых судей: вопросы теории и практики.</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Организация деятельности полиции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Основы конституционного строя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Избирательная система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Защита права собственности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Договор возмездного оказания услуг.</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 на образование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 на труд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Правовое регулирование трудоустройства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Споры в трудовом коллективе и порядок их разрешения.</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Материальная ответственность работников и работодателей.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Правовое регулирование заработной платы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Наследование по закону и по завещанию.</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Правовое регулирование семейных отношений.</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Социальная защита в РФ.</w:t>
      </w:r>
    </w:p>
    <w:p w:rsidR="00385E25" w:rsidRPr="00E21996" w:rsidRDefault="00385E25" w:rsidP="00385E25">
      <w:pPr>
        <w:spacing w:after="0" w:line="240" w:lineRule="auto"/>
        <w:ind w:firstLine="709"/>
        <w:jc w:val="both"/>
        <w:rPr>
          <w:rFonts w:ascii="Times New Roman" w:eastAsia="Times New Roman" w:hAnsi="Times New Roman" w:cs="Times New Roman"/>
          <w:color w:val="000000"/>
          <w:sz w:val="24"/>
        </w:rPr>
      </w:pPr>
      <w:r w:rsidRPr="00E21996">
        <w:rPr>
          <w:rFonts w:ascii="Times New Roman" w:eastAsia="Times New Roman" w:hAnsi="Times New Roman" w:cs="Times New Roman"/>
          <w:color w:val="000000"/>
          <w:sz w:val="24"/>
        </w:rPr>
        <w:t>•</w:t>
      </w:r>
      <w:r w:rsidRPr="00E21996">
        <w:rPr>
          <w:rFonts w:ascii="Times New Roman" w:eastAsia="Times New Roman" w:hAnsi="Times New Roman" w:cs="Times New Roman"/>
          <w:color w:val="000000"/>
          <w:sz w:val="24"/>
        </w:rPr>
        <w:tab/>
        <w:t>Административная ответственность в РФ.</w:t>
      </w:r>
    </w:p>
    <w:p w:rsidR="00385E25" w:rsidRPr="00E21996" w:rsidRDefault="00385E25" w:rsidP="008117CA">
      <w:pPr>
        <w:spacing w:after="0" w:line="240" w:lineRule="auto"/>
        <w:ind w:firstLine="709"/>
        <w:rPr>
          <w:rFonts w:ascii="Times New Roman" w:hAnsi="Times New Roman" w:cs="Times New Roman"/>
          <w:sz w:val="24"/>
          <w:szCs w:val="24"/>
        </w:rPr>
      </w:pPr>
    </w:p>
    <w:p w:rsidR="008117CA" w:rsidRPr="00E63546" w:rsidRDefault="00B6053A" w:rsidP="008117C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ДУП.01 ПРОЕКТНАЯ  ДЕЯТЕЛЬНОСТЬ</w:t>
      </w:r>
    </w:p>
    <w:p w:rsidR="008117CA" w:rsidRPr="00E63546" w:rsidRDefault="008117CA" w:rsidP="008117CA">
      <w:pPr>
        <w:spacing w:after="0" w:line="240" w:lineRule="auto"/>
        <w:ind w:firstLine="709"/>
        <w:rPr>
          <w:rFonts w:ascii="Times New Roman" w:hAnsi="Times New Roman" w:cs="Times New Roman"/>
          <w:sz w:val="24"/>
          <w:szCs w:val="24"/>
        </w:rPr>
      </w:pPr>
      <w:r w:rsidRPr="00E63546">
        <w:rPr>
          <w:rFonts w:ascii="Times New Roman" w:hAnsi="Times New Roman" w:cs="Times New Roman"/>
          <w:sz w:val="24"/>
          <w:szCs w:val="24"/>
        </w:rPr>
        <w:t>РЕЗУЛЬТАТЫ ОСВОЕНИЯ УЧЕБНОЙ ДИСЦИПЛИНЫ</w:t>
      </w:r>
    </w:p>
    <w:p w:rsidR="008117CA" w:rsidRPr="00E63546" w:rsidRDefault="008117CA" w:rsidP="008117CA">
      <w:pPr>
        <w:spacing w:after="0" w:line="240" w:lineRule="auto"/>
        <w:ind w:firstLine="709"/>
        <w:rPr>
          <w:rFonts w:ascii="Times New Roman" w:hAnsi="Times New Roman" w:cs="Times New Roman"/>
          <w:sz w:val="24"/>
          <w:szCs w:val="24"/>
        </w:rPr>
      </w:pPr>
      <w:r w:rsidRPr="00E63546">
        <w:rPr>
          <w:rFonts w:ascii="Times New Roman" w:hAnsi="Times New Roman" w:cs="Times New Roman"/>
          <w:sz w:val="24"/>
          <w:szCs w:val="24"/>
        </w:rPr>
        <w:t>Освоение содержания у</w:t>
      </w:r>
      <w:r w:rsidR="00B6053A">
        <w:rPr>
          <w:rFonts w:ascii="Times New Roman" w:hAnsi="Times New Roman" w:cs="Times New Roman"/>
          <w:sz w:val="24"/>
          <w:szCs w:val="24"/>
        </w:rPr>
        <w:t>чебной дисциплины ДУП.01 ПРОЕКТНАЯ ДЕЯТЕЛЬНОСТЬ</w:t>
      </w:r>
      <w:r w:rsidRPr="00E63546">
        <w:rPr>
          <w:rFonts w:ascii="Times New Roman" w:hAnsi="Times New Roman" w:cs="Times New Roman"/>
          <w:sz w:val="24"/>
          <w:szCs w:val="24"/>
        </w:rPr>
        <w:t xml:space="preserve"> обеспечивает достижение студентами следующих результатов:</w:t>
      </w:r>
    </w:p>
    <w:p w:rsidR="008117CA" w:rsidRPr="00E63546" w:rsidRDefault="008117CA" w:rsidP="00BF0276">
      <w:pPr>
        <w:pStyle w:val="81"/>
        <w:numPr>
          <w:ilvl w:val="0"/>
          <w:numId w:val="9"/>
        </w:numPr>
        <w:shd w:val="clear" w:color="auto" w:fill="auto"/>
        <w:tabs>
          <w:tab w:val="left" w:pos="558"/>
          <w:tab w:val="left" w:pos="851"/>
        </w:tabs>
        <w:spacing w:line="240" w:lineRule="auto"/>
        <w:ind w:left="357" w:hanging="357"/>
        <w:rPr>
          <w:rStyle w:val="80"/>
          <w:rFonts w:ascii="Times New Roman" w:hAnsi="Times New Roman" w:cs="Times New Roman"/>
          <w:sz w:val="24"/>
          <w:szCs w:val="24"/>
        </w:rPr>
      </w:pPr>
      <w:r w:rsidRPr="00E63546">
        <w:rPr>
          <w:rStyle w:val="80"/>
          <w:rFonts w:ascii="Times New Roman" w:hAnsi="Times New Roman" w:cs="Times New Roman"/>
          <w:color w:val="000000"/>
          <w:sz w:val="24"/>
          <w:szCs w:val="24"/>
        </w:rPr>
        <w:t>личностных:</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свободное выражение своих мыслей в процессе речевого общения;</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соблюдение этических норм и правил ведения диалога;</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8117CA" w:rsidRPr="00E63546" w:rsidRDefault="008117CA" w:rsidP="00BF0276">
      <w:pPr>
        <w:pStyle w:val="a5"/>
        <w:numPr>
          <w:ilvl w:val="0"/>
          <w:numId w:val="10"/>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положительного отношения к проектной деятельности;</w:t>
      </w:r>
    </w:p>
    <w:p w:rsidR="008117CA" w:rsidRPr="00E63546" w:rsidRDefault="008117CA" w:rsidP="00BF0276">
      <w:pPr>
        <w:pStyle w:val="81"/>
        <w:numPr>
          <w:ilvl w:val="0"/>
          <w:numId w:val="9"/>
        </w:numPr>
        <w:shd w:val="clear" w:color="auto" w:fill="auto"/>
        <w:tabs>
          <w:tab w:val="left" w:pos="558"/>
          <w:tab w:val="left" w:pos="851"/>
        </w:tabs>
        <w:spacing w:line="240" w:lineRule="auto"/>
        <w:ind w:left="357" w:hanging="357"/>
        <w:rPr>
          <w:rFonts w:ascii="Times New Roman" w:hAnsi="Times New Roman" w:cs="Times New Roman"/>
          <w:i w:val="0"/>
          <w:sz w:val="24"/>
          <w:szCs w:val="24"/>
        </w:rPr>
      </w:pPr>
      <w:r w:rsidRPr="00E63546">
        <w:rPr>
          <w:rFonts w:ascii="Times New Roman" w:hAnsi="Times New Roman" w:cs="Times New Roman"/>
          <w:bCs w:val="0"/>
          <w:i w:val="0"/>
          <w:iCs w:val="0"/>
          <w:sz w:val="24"/>
          <w:szCs w:val="24"/>
        </w:rPr>
        <w:t>метапредметных</w:t>
      </w:r>
      <w:r w:rsidRPr="00E63546">
        <w:rPr>
          <w:rFonts w:ascii="Times New Roman" w:hAnsi="Times New Roman" w:cs="Times New Roman"/>
          <w:bCs w:val="0"/>
          <w:i w:val="0"/>
          <w:sz w:val="24"/>
          <w:szCs w:val="24"/>
        </w:rPr>
        <w:t>:</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8117CA" w:rsidRPr="00E63546" w:rsidRDefault="008117CA" w:rsidP="00BF0276">
      <w:pPr>
        <w:pStyle w:val="a5"/>
        <w:numPr>
          <w:ilvl w:val="0"/>
          <w:numId w:val="11"/>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lastRenderedPageBreak/>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117CA" w:rsidRPr="00E63546" w:rsidRDefault="008117CA" w:rsidP="00BF0276">
      <w:pPr>
        <w:pStyle w:val="81"/>
        <w:numPr>
          <w:ilvl w:val="0"/>
          <w:numId w:val="9"/>
        </w:numPr>
        <w:shd w:val="clear" w:color="auto" w:fill="auto"/>
        <w:tabs>
          <w:tab w:val="left" w:pos="558"/>
          <w:tab w:val="left" w:pos="851"/>
        </w:tabs>
        <w:spacing w:line="240" w:lineRule="auto"/>
        <w:ind w:left="357" w:hanging="357"/>
        <w:rPr>
          <w:rFonts w:ascii="Times New Roman" w:hAnsi="Times New Roman" w:cs="Times New Roman"/>
          <w:i w:val="0"/>
          <w:sz w:val="24"/>
          <w:szCs w:val="24"/>
        </w:rPr>
      </w:pPr>
      <w:r w:rsidRPr="00E63546">
        <w:rPr>
          <w:rFonts w:ascii="Times New Roman" w:hAnsi="Times New Roman" w:cs="Times New Roman"/>
          <w:bCs w:val="0"/>
          <w:i w:val="0"/>
          <w:iCs w:val="0"/>
          <w:sz w:val="24"/>
          <w:szCs w:val="24"/>
        </w:rPr>
        <w:t>предметных</w:t>
      </w:r>
      <w:r w:rsidRPr="00E63546">
        <w:rPr>
          <w:rFonts w:ascii="Times New Roman" w:hAnsi="Times New Roman" w:cs="Times New Roman"/>
          <w:bCs w:val="0"/>
          <w:i w:val="0"/>
          <w:sz w:val="24"/>
          <w:szCs w:val="24"/>
        </w:rPr>
        <w:t>:</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sz w:val="24"/>
          <w:szCs w:val="24"/>
        </w:rPr>
      </w:pPr>
      <w:r w:rsidRPr="00E63546">
        <w:rPr>
          <w:rFonts w:ascii="Times New Roman" w:hAnsi="Times New Roman" w:cs="Times New Roman"/>
          <w:color w:val="000000"/>
          <w:sz w:val="24"/>
          <w:szCs w:val="24"/>
        </w:rPr>
        <w:t>сформированность представлений о</w:t>
      </w:r>
      <w:r w:rsidRPr="00E63546">
        <w:rPr>
          <w:rFonts w:ascii="Times New Roman" w:hAnsi="Times New Roman" w:cs="Times New Roman"/>
          <w:b/>
          <w:bCs/>
          <w:color w:val="000000"/>
          <w:sz w:val="24"/>
          <w:szCs w:val="24"/>
        </w:rPr>
        <w:t> </w:t>
      </w:r>
      <w:r w:rsidRPr="00E63546">
        <w:rPr>
          <w:rFonts w:ascii="Times New Roman" w:hAnsi="Times New Roman" w:cs="Times New Roman"/>
          <w:color w:val="000000"/>
          <w:sz w:val="24"/>
          <w:szCs w:val="24"/>
        </w:rPr>
        <w:t xml:space="preserve">структуре </w:t>
      </w:r>
      <w:r w:rsidRPr="00E63546">
        <w:rPr>
          <w:rFonts w:ascii="Times New Roman" w:hAnsi="Times New Roman" w:cs="Times New Roman"/>
          <w:sz w:val="24"/>
          <w:szCs w:val="24"/>
        </w:rPr>
        <w:t>проектной деятельности;</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sz w:val="24"/>
          <w:szCs w:val="24"/>
        </w:rPr>
        <w:t>сформированность представлений о видах проектной</w:t>
      </w:r>
      <w:r w:rsidRPr="00E63546">
        <w:rPr>
          <w:rFonts w:ascii="Times New Roman" w:hAnsi="Times New Roman" w:cs="Times New Roman"/>
          <w:color w:val="000000"/>
          <w:sz w:val="24"/>
          <w:szCs w:val="24"/>
        </w:rPr>
        <w:t xml:space="preserve"> деятельности;</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основными способами поиска необходимой информации;</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w:t>
      </w:r>
      <w:r w:rsidRPr="00E63546">
        <w:rPr>
          <w:rFonts w:ascii="Times New Roman" w:hAnsi="Times New Roman" w:cs="Times New Roman"/>
          <w:b/>
          <w:bCs/>
          <w:color w:val="000000"/>
          <w:sz w:val="24"/>
          <w:szCs w:val="24"/>
        </w:rPr>
        <w:t> </w:t>
      </w:r>
      <w:r w:rsidRPr="00E63546">
        <w:rPr>
          <w:rFonts w:ascii="Times New Roman" w:hAnsi="Times New Roman" w:cs="Times New Roman"/>
          <w:color w:val="000000"/>
          <w:sz w:val="24"/>
          <w:szCs w:val="24"/>
        </w:rPr>
        <w:t>формулирования темы проектной работы, доказывание ее актуальности;</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определять цель и задачи  проектной работы;</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составлять план  проектной работы;</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 осуществления сбора, изучения и обработки информации;</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формулировать выводы и делать обобщения;</w:t>
      </w:r>
    </w:p>
    <w:p w:rsidR="008117CA" w:rsidRPr="00E63546" w:rsidRDefault="008117CA" w:rsidP="00BF0276">
      <w:pPr>
        <w:pStyle w:val="a5"/>
        <w:numPr>
          <w:ilvl w:val="0"/>
          <w:numId w:val="12"/>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умением представлять результаты выполненной  проектной работы.</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rsidR="008117CA" w:rsidRPr="0022123C" w:rsidRDefault="008117CA" w:rsidP="008117CA">
      <w:pPr>
        <w:spacing w:after="0" w:line="240" w:lineRule="auto"/>
        <w:ind w:firstLine="709"/>
        <w:rPr>
          <w:rFonts w:ascii="Times New Roman" w:hAnsi="Times New Roman" w:cs="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28" w:type="dxa"/>
        </w:tblCellMar>
        <w:tblLook w:val="00A0" w:firstRow="1" w:lastRow="0" w:firstColumn="1" w:lastColumn="0" w:noHBand="0" w:noVBand="0"/>
      </w:tblPr>
      <w:tblGrid>
        <w:gridCol w:w="2943"/>
        <w:gridCol w:w="851"/>
        <w:gridCol w:w="4819"/>
        <w:gridCol w:w="993"/>
      </w:tblGrid>
      <w:tr w:rsidR="008117CA" w:rsidRPr="00873D61" w:rsidTr="00351BCC">
        <w:trPr>
          <w:trHeight w:val="597"/>
        </w:trPr>
        <w:tc>
          <w:tcPr>
            <w:tcW w:w="294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Наименованиеразделов и тем</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Кол-вочасов</w:t>
            </w:r>
          </w:p>
        </w:tc>
      </w:tr>
      <w:tr w:rsidR="008117CA" w:rsidRPr="00873D61" w:rsidTr="00351BCC">
        <w:trPr>
          <w:trHeight w:val="283"/>
        </w:trPr>
        <w:tc>
          <w:tcPr>
            <w:tcW w:w="294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w:t>
            </w:r>
          </w:p>
        </w:tc>
      </w:tr>
      <w:tr w:rsidR="008117CA" w:rsidRPr="00873D61" w:rsidTr="00351BCC">
        <w:trPr>
          <w:trHeight w:val="249"/>
        </w:trPr>
        <w:tc>
          <w:tcPr>
            <w:tcW w:w="2943" w:type="dxa"/>
            <w:vMerge w:val="restart"/>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Введение.</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c>
          <w:tcPr>
            <w:tcW w:w="4819" w:type="dxa"/>
          </w:tcPr>
          <w:p w:rsidR="008117CA" w:rsidRPr="00873D61" w:rsidRDefault="008117CA" w:rsidP="00351BCC">
            <w:pPr>
              <w:autoSpaceDE w:val="0"/>
              <w:autoSpaceDN w:val="0"/>
              <w:adjustRightInd w:val="0"/>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val="restart"/>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Тема 1. Типы и виды про</w:t>
            </w:r>
            <w:r w:rsidRPr="00873D61">
              <w:rPr>
                <w:rFonts w:ascii="Times New Roman" w:eastAsia="Calibri" w:hAnsi="Times New Roman" w:cs="Times New Roman"/>
                <w:bCs/>
                <w:sz w:val="24"/>
                <w:szCs w:val="24"/>
              </w:rPr>
              <w:t>е</w:t>
            </w:r>
            <w:r w:rsidRPr="00873D61">
              <w:rPr>
                <w:rFonts w:ascii="Times New Roman" w:hAnsi="Times New Roman" w:cs="Times New Roman"/>
                <w:sz w:val="24"/>
                <w:szCs w:val="24"/>
              </w:rPr>
              <w:t>ктов</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4</w:t>
            </w:r>
          </w:p>
        </w:tc>
      </w:tr>
      <w:tr w:rsidR="008117CA" w:rsidRPr="00873D61" w:rsidTr="00351BCC">
        <w:trPr>
          <w:trHeight w:val="653"/>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tc>
        <w:tc>
          <w:tcPr>
            <w:tcW w:w="993" w:type="dxa"/>
            <w:tcBorders>
              <w:right w:val="single" w:sz="4" w:space="0" w:color="auto"/>
            </w:tcBorders>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Планирование проекта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val="restart"/>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Тема 2. Выбор и формулирование темы, постановка целей</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4</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autoSpaceDE w:val="0"/>
              <w:autoSpaceDN w:val="0"/>
              <w:adjustRightInd w:val="0"/>
              <w:spacing w:after="0" w:line="240" w:lineRule="auto"/>
              <w:rPr>
                <w:rFonts w:ascii="Times New Roman" w:hAnsi="Times New Roman" w:cs="Times New Roman"/>
                <w:sz w:val="24"/>
                <w:szCs w:val="24"/>
              </w:rPr>
            </w:pPr>
            <w:r w:rsidRPr="00873D61">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 </w:t>
            </w:r>
            <w:r w:rsidRPr="00873D61">
              <w:rPr>
                <w:rFonts w:ascii="Times New Roman" w:eastAsia="Calibri" w:hAnsi="Times New Roman" w:cs="Times New Roman"/>
                <w:sz w:val="24"/>
                <w:szCs w:val="24"/>
              </w:rPr>
              <w:lastRenderedPageBreak/>
              <w:t xml:space="preserve">Эффективность целеполагания. </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lastRenderedPageBreak/>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Выбор и формулировка темы индивидуального проекта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Постановка цели, задач, актуальности проекта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val="restart"/>
            <w:tcBorders>
              <w:top w:val="nil"/>
            </w:tcBorders>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 Тема 3. Этапы работы над проектом</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Этапы работы над проектом. </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117CA" w:rsidRPr="00873D61" w:rsidRDefault="008117CA" w:rsidP="00351BCC">
            <w:pPr>
              <w:spacing w:after="0" w:line="240" w:lineRule="auto"/>
              <w:rPr>
                <w:rFonts w:ascii="Times New Roman" w:hAnsi="Times New Roman" w:cs="Times New Roman"/>
                <w:sz w:val="24"/>
                <w:szCs w:val="24"/>
              </w:rPr>
            </w:pPr>
          </w:p>
        </w:tc>
        <w:tc>
          <w:tcPr>
            <w:tcW w:w="993" w:type="dxa"/>
          </w:tcPr>
          <w:p w:rsidR="008117CA" w:rsidRPr="00873D61" w:rsidRDefault="008117CA" w:rsidP="00351BCC">
            <w:pPr>
              <w:spacing w:after="0" w:line="240" w:lineRule="auto"/>
              <w:rPr>
                <w:rFonts w:ascii="Times New Roman" w:hAnsi="Times New Roman" w:cs="Times New Roman"/>
                <w:sz w:val="24"/>
                <w:szCs w:val="24"/>
              </w:rPr>
            </w:pP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Практическиезанятия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514"/>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Borders>
              <w:top w:val="nil"/>
            </w:tcBorders>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Разработка плана работы над проектом по этапам, согласно выбранной теме</w:t>
            </w:r>
          </w:p>
        </w:tc>
        <w:tc>
          <w:tcPr>
            <w:tcW w:w="993" w:type="dxa"/>
            <w:tcBorders>
              <w:top w:val="nil"/>
            </w:tcBorders>
          </w:tcPr>
          <w:p w:rsidR="008117CA" w:rsidRPr="00873D61" w:rsidRDefault="008117CA" w:rsidP="00351BCC">
            <w:pPr>
              <w:spacing w:after="0" w:line="240" w:lineRule="auto"/>
              <w:rPr>
                <w:rFonts w:ascii="Times New Roman" w:hAnsi="Times New Roman" w:cs="Times New Roman"/>
                <w:sz w:val="24"/>
                <w:szCs w:val="24"/>
              </w:rPr>
            </w:pPr>
          </w:p>
        </w:tc>
      </w:tr>
      <w:tr w:rsidR="008117CA" w:rsidRPr="00873D61" w:rsidTr="00351BCC">
        <w:trPr>
          <w:trHeight w:val="20"/>
        </w:trPr>
        <w:tc>
          <w:tcPr>
            <w:tcW w:w="2943" w:type="dxa"/>
            <w:vMerge w:val="restart"/>
            <w:tcBorders>
              <w:top w:val="nil"/>
            </w:tcBorders>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Методы работы с источником информации</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7</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hAnsi="Times New Roman" w:cs="Times New Roman"/>
                <w:sz w:val="24"/>
                <w:szCs w:val="24"/>
              </w:rPr>
              <w:tab/>
            </w:r>
            <w:r w:rsidRPr="00873D61">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rsidR="008117CA" w:rsidRPr="00873D61" w:rsidRDefault="008117CA" w:rsidP="00351BCC">
            <w:pPr>
              <w:tabs>
                <w:tab w:val="left" w:pos="1739"/>
              </w:tabs>
              <w:spacing w:after="0" w:line="240" w:lineRule="auto"/>
              <w:rPr>
                <w:rFonts w:ascii="Times New Roman" w:hAnsi="Times New Roman" w:cs="Times New Roman"/>
                <w:sz w:val="24"/>
                <w:szCs w:val="24"/>
              </w:rPr>
            </w:pP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Составление плана текста. Выписки из текста, цитирование</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Отработка методов поиска информации в интернете</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98"/>
        </w:trPr>
        <w:tc>
          <w:tcPr>
            <w:tcW w:w="2943" w:type="dxa"/>
            <w:vMerge w:val="restart"/>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Правила оформления проекта. Презентация проекта</w:t>
            </w: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20</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bCs/>
                <w:sz w:val="24"/>
                <w:szCs w:val="24"/>
              </w:rPr>
            </w:pPr>
            <w:r w:rsidRPr="00873D61">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Презентация проекта.</w:t>
            </w:r>
          </w:p>
          <w:p w:rsidR="008117CA" w:rsidRPr="00873D61" w:rsidRDefault="008117CA" w:rsidP="00351BCC">
            <w:pPr>
              <w:autoSpaceDE w:val="0"/>
              <w:autoSpaceDN w:val="0"/>
              <w:adjustRightInd w:val="0"/>
              <w:spacing w:after="0" w:line="240" w:lineRule="auto"/>
              <w:rPr>
                <w:rFonts w:ascii="Times New Roman" w:eastAsia="Calibri" w:hAnsi="Times New Roman" w:cs="Times New Roman"/>
                <w:sz w:val="24"/>
                <w:szCs w:val="24"/>
              </w:rPr>
            </w:pPr>
            <w:r w:rsidRPr="00873D61">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117CA" w:rsidRPr="00873D61" w:rsidRDefault="008117CA" w:rsidP="00351BCC">
            <w:pPr>
              <w:spacing w:after="0" w:line="240" w:lineRule="auto"/>
              <w:rPr>
                <w:rFonts w:ascii="Times New Roman" w:hAnsi="Times New Roman" w:cs="Times New Roman"/>
                <w:sz w:val="24"/>
                <w:szCs w:val="24"/>
              </w:rPr>
            </w:pPr>
          </w:p>
        </w:tc>
        <w:tc>
          <w:tcPr>
            <w:tcW w:w="993" w:type="dxa"/>
          </w:tcPr>
          <w:p w:rsidR="008117CA" w:rsidRPr="00873D61" w:rsidRDefault="008117CA" w:rsidP="00351BCC">
            <w:pPr>
              <w:spacing w:after="0" w:line="240" w:lineRule="auto"/>
              <w:rPr>
                <w:rFonts w:ascii="Times New Roman" w:hAnsi="Times New Roman" w:cs="Times New Roman"/>
                <w:sz w:val="24"/>
                <w:szCs w:val="24"/>
              </w:rPr>
            </w:pP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5670" w:type="dxa"/>
            <w:gridSpan w:val="2"/>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5</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Оформление титульного листа, содержания проекта</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Форматирование текста согласно заданных параметров</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Оформление библиографического текста и электронных ресурсов</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eastAsia="Calibri" w:hAnsi="Times New Roman" w:cs="Times New Roman"/>
                <w:sz w:val="24"/>
                <w:szCs w:val="24"/>
              </w:rPr>
              <w:t>Оформление слайдов в программеPowerPoint</w:t>
            </w: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vMerge/>
          </w:tcPr>
          <w:p w:rsidR="008117CA" w:rsidRPr="00873D61" w:rsidRDefault="008117CA" w:rsidP="00351BCC">
            <w:pPr>
              <w:spacing w:after="0" w:line="240" w:lineRule="auto"/>
              <w:rPr>
                <w:rFonts w:ascii="Times New Roman" w:hAnsi="Times New Roman" w:cs="Times New Roman"/>
                <w:sz w:val="24"/>
                <w:szCs w:val="24"/>
              </w:rPr>
            </w:pP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eastAsia="Calibri" w:hAnsi="Times New Roman" w:cs="Times New Roman"/>
                <w:sz w:val="24"/>
                <w:szCs w:val="24"/>
              </w:rPr>
              <w:t>Публичная защита проекта</w:t>
            </w:r>
          </w:p>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br w:type="page"/>
            </w:r>
          </w:p>
          <w:p w:rsidR="008117CA" w:rsidRPr="00873D61" w:rsidRDefault="008117CA" w:rsidP="00351BCC">
            <w:pPr>
              <w:spacing w:after="0" w:line="240" w:lineRule="auto"/>
              <w:rPr>
                <w:rFonts w:ascii="Times New Roman" w:hAnsi="Times New Roman" w:cs="Times New Roman"/>
                <w:sz w:val="24"/>
                <w:szCs w:val="24"/>
              </w:rPr>
            </w:pP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8117CA" w:rsidRPr="00873D61" w:rsidTr="00351BCC">
        <w:trPr>
          <w:trHeight w:val="20"/>
        </w:trPr>
        <w:tc>
          <w:tcPr>
            <w:tcW w:w="294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 xml:space="preserve">Итого </w:t>
            </w:r>
          </w:p>
        </w:tc>
        <w:tc>
          <w:tcPr>
            <w:tcW w:w="851" w:type="dxa"/>
          </w:tcPr>
          <w:p w:rsidR="008117CA" w:rsidRPr="00873D61" w:rsidRDefault="008117CA" w:rsidP="00351BCC">
            <w:pPr>
              <w:spacing w:after="0" w:line="240" w:lineRule="auto"/>
              <w:rPr>
                <w:rFonts w:ascii="Times New Roman" w:hAnsi="Times New Roman" w:cs="Times New Roman"/>
                <w:sz w:val="24"/>
                <w:szCs w:val="24"/>
              </w:rPr>
            </w:pPr>
          </w:p>
        </w:tc>
        <w:tc>
          <w:tcPr>
            <w:tcW w:w="4819" w:type="dxa"/>
          </w:tcPr>
          <w:p w:rsidR="008117CA" w:rsidRPr="00873D61" w:rsidRDefault="008117CA" w:rsidP="00351BCC">
            <w:pPr>
              <w:spacing w:after="0" w:line="240" w:lineRule="auto"/>
              <w:rPr>
                <w:rFonts w:ascii="Times New Roman" w:hAnsi="Times New Roman" w:cs="Times New Roman"/>
                <w:sz w:val="24"/>
                <w:szCs w:val="24"/>
              </w:rPr>
            </w:pPr>
          </w:p>
        </w:tc>
        <w:tc>
          <w:tcPr>
            <w:tcW w:w="993" w:type="dxa"/>
          </w:tcPr>
          <w:p w:rsidR="008117CA" w:rsidRPr="00873D61" w:rsidRDefault="008117CA" w:rsidP="00351BCC">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38</w:t>
            </w:r>
          </w:p>
        </w:tc>
      </w:tr>
    </w:tbl>
    <w:p w:rsidR="00B6053A" w:rsidRPr="00B6053A" w:rsidRDefault="00B6053A" w:rsidP="00B6053A">
      <w:pPr>
        <w:keepNext/>
        <w:autoSpaceDE w:val="0"/>
        <w:autoSpaceDN w:val="0"/>
        <w:spacing w:after="0" w:line="240" w:lineRule="auto"/>
        <w:ind w:left="644"/>
        <w:jc w:val="center"/>
        <w:outlineLvl w:val="0"/>
        <w:rPr>
          <w:rFonts w:ascii="Times New Roman" w:eastAsia="Times New Roman" w:hAnsi="Times New Roman" w:cs="Times New Roman"/>
          <w:b/>
          <w:caps/>
          <w:sz w:val="24"/>
          <w:szCs w:val="24"/>
          <w:lang w:eastAsia="ru-RU"/>
        </w:rPr>
      </w:pPr>
      <w:r w:rsidRPr="00B6053A">
        <w:rPr>
          <w:rFonts w:ascii="Times New Roman" w:eastAsia="Times New Roman" w:hAnsi="Times New Roman" w:cs="Times New Roman"/>
          <w:b/>
          <w:caps/>
          <w:sz w:val="24"/>
          <w:szCs w:val="24"/>
          <w:lang w:eastAsia="ru-RU"/>
        </w:rPr>
        <w:t>ТЕМАТИЧЕСКИЙ ПЛАН УЧЕБНОЙ ДИСЦИПЛИНЫ</w:t>
      </w:r>
    </w:p>
    <w:p w:rsidR="00B6053A" w:rsidRPr="00B6053A" w:rsidRDefault="00B6053A" w:rsidP="00B6053A">
      <w:pPr>
        <w:keepNext/>
        <w:autoSpaceDE w:val="0"/>
        <w:autoSpaceDN w:val="0"/>
        <w:spacing w:after="0" w:line="240" w:lineRule="auto"/>
        <w:ind w:left="644"/>
        <w:jc w:val="center"/>
        <w:outlineLvl w:val="0"/>
        <w:rPr>
          <w:rFonts w:ascii="Times New Roman" w:eastAsia="Times New Roman" w:hAnsi="Times New Roman" w:cs="Times New Roman"/>
          <w:b/>
          <w:caps/>
          <w:sz w:val="24"/>
          <w:szCs w:val="24"/>
          <w:lang w:eastAsia="ru-RU"/>
        </w:rPr>
      </w:pPr>
      <w:r w:rsidRPr="00B6053A">
        <w:rPr>
          <w:rFonts w:ascii="Times New Roman" w:eastAsia="Times New Roman" w:hAnsi="Times New Roman" w:cs="Times New Roman"/>
          <w:b/>
          <w:caps/>
          <w:sz w:val="24"/>
          <w:szCs w:val="24"/>
          <w:lang w:eastAsia="ru-RU"/>
        </w:rPr>
        <w:t xml:space="preserve"> «</w:t>
      </w:r>
      <w:r w:rsidRPr="00B6053A">
        <w:rPr>
          <w:rFonts w:ascii="Times New Roman" w:eastAsia="Times New Roman" w:hAnsi="Times New Roman" w:cs="Times New Roman"/>
          <w:b/>
          <w:sz w:val="24"/>
          <w:szCs w:val="24"/>
          <w:lang w:eastAsia="ru-RU"/>
        </w:rPr>
        <w:t>ПРОЕКТНАЯ  ДЕЯТЕЛЬНОСТЬ»</w:t>
      </w:r>
    </w:p>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842"/>
        <w:gridCol w:w="851"/>
        <w:gridCol w:w="992"/>
        <w:gridCol w:w="992"/>
        <w:gridCol w:w="851"/>
      </w:tblGrid>
      <w:tr w:rsidR="00B6053A" w:rsidRPr="00B6053A" w:rsidTr="005F6CC1">
        <w:tc>
          <w:tcPr>
            <w:tcW w:w="534" w:type="dxa"/>
            <w:vMerge w:val="restart"/>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w:t>
            </w:r>
          </w:p>
        </w:tc>
        <w:tc>
          <w:tcPr>
            <w:tcW w:w="3402" w:type="dxa"/>
            <w:vMerge w:val="restart"/>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b/>
                <w:bCs/>
                <w:lang w:eastAsia="ru-RU"/>
              </w:rPr>
              <w:t>Наименование разделов и тем</w:t>
            </w:r>
          </w:p>
        </w:tc>
        <w:tc>
          <w:tcPr>
            <w:tcW w:w="1842" w:type="dxa"/>
            <w:vMerge w:val="restart"/>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b/>
                <w:bCs/>
                <w:lang w:eastAsia="ru-RU"/>
              </w:rPr>
              <w:t>Максимальная учебная нагрузка</w:t>
            </w:r>
          </w:p>
        </w:tc>
        <w:tc>
          <w:tcPr>
            <w:tcW w:w="851" w:type="dxa"/>
            <w:vMerge w:val="restart"/>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ВСР</w:t>
            </w:r>
          </w:p>
        </w:tc>
        <w:tc>
          <w:tcPr>
            <w:tcW w:w="2835" w:type="dxa"/>
            <w:gridSpan w:val="3"/>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Аудиторные занятия</w:t>
            </w:r>
          </w:p>
        </w:tc>
      </w:tr>
      <w:tr w:rsidR="00B6053A" w:rsidRPr="00B6053A" w:rsidTr="005F6CC1">
        <w:tc>
          <w:tcPr>
            <w:tcW w:w="534"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3402"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1842"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851"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vMerge w:val="restart"/>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Всего</w:t>
            </w:r>
          </w:p>
        </w:tc>
        <w:tc>
          <w:tcPr>
            <w:tcW w:w="1843" w:type="dxa"/>
            <w:gridSpan w:val="2"/>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из них</w:t>
            </w:r>
          </w:p>
        </w:tc>
      </w:tr>
      <w:tr w:rsidR="00B6053A" w:rsidRPr="00B6053A" w:rsidTr="005F6CC1">
        <w:tc>
          <w:tcPr>
            <w:tcW w:w="534"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3402"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1842"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851"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vMerge/>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Практические</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Лабораторные</w:t>
            </w: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3402" w:type="dxa"/>
          </w:tcPr>
          <w:p w:rsidR="00B6053A" w:rsidRPr="00B6053A" w:rsidRDefault="00B6053A" w:rsidP="00B6053A">
            <w:pPr>
              <w:spacing w:after="0" w:line="240" w:lineRule="auto"/>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Введение</w:t>
            </w:r>
          </w:p>
        </w:tc>
        <w:tc>
          <w:tcPr>
            <w:tcW w:w="184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1</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lastRenderedPageBreak/>
              <w:t>1.</w:t>
            </w:r>
          </w:p>
        </w:tc>
        <w:tc>
          <w:tcPr>
            <w:tcW w:w="3402" w:type="dxa"/>
          </w:tcPr>
          <w:p w:rsidR="00B6053A" w:rsidRPr="00B6053A" w:rsidRDefault="00B6053A" w:rsidP="00B6053A">
            <w:pPr>
              <w:spacing w:after="0" w:line="240" w:lineRule="auto"/>
              <w:ind w:right="-228"/>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Типы и виды про</w:t>
            </w:r>
            <w:r w:rsidRPr="00B6053A">
              <w:rPr>
                <w:rFonts w:ascii="Times New Roman" w:eastAsia="Calibri" w:hAnsi="Times New Roman" w:cs="Times New Roman"/>
                <w:bCs/>
                <w:sz w:val="24"/>
                <w:szCs w:val="24"/>
                <w:lang w:eastAsia="ru-RU"/>
              </w:rPr>
              <w:t>е</w:t>
            </w:r>
            <w:r w:rsidRPr="00B6053A">
              <w:rPr>
                <w:rFonts w:ascii="Times New Roman" w:eastAsia="Times New Roman" w:hAnsi="Times New Roman" w:cs="Times New Roman"/>
                <w:sz w:val="24"/>
                <w:szCs w:val="24"/>
                <w:lang w:eastAsia="ru-RU"/>
              </w:rPr>
              <w:t>ктов</w:t>
            </w:r>
          </w:p>
        </w:tc>
        <w:tc>
          <w:tcPr>
            <w:tcW w:w="184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6</w:t>
            </w:r>
          </w:p>
        </w:tc>
        <w:tc>
          <w:tcPr>
            <w:tcW w:w="851" w:type="dxa"/>
          </w:tcPr>
          <w:p w:rsidR="00B6053A" w:rsidRPr="00B6053A" w:rsidRDefault="00B6053A" w:rsidP="00B6053A">
            <w:pPr>
              <w:tabs>
                <w:tab w:val="left" w:pos="611"/>
              </w:tabs>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4</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1</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2.</w:t>
            </w:r>
          </w:p>
        </w:tc>
        <w:tc>
          <w:tcPr>
            <w:tcW w:w="3402" w:type="dxa"/>
          </w:tcPr>
          <w:p w:rsidR="00B6053A" w:rsidRPr="00B6053A" w:rsidRDefault="00B6053A" w:rsidP="00B6053A">
            <w:pPr>
              <w:spacing w:after="0" w:line="240" w:lineRule="auto"/>
              <w:ind w:right="-228"/>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 xml:space="preserve">Выбор и формулирование темы, постановка целей. </w:t>
            </w:r>
          </w:p>
        </w:tc>
        <w:tc>
          <w:tcPr>
            <w:tcW w:w="184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1" w:type="dxa"/>
          </w:tcPr>
          <w:p w:rsidR="00B6053A" w:rsidRPr="00B6053A" w:rsidRDefault="00B6053A" w:rsidP="00B6053A">
            <w:pPr>
              <w:tabs>
                <w:tab w:val="left" w:pos="611"/>
              </w:tabs>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4</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2</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3.</w:t>
            </w:r>
          </w:p>
        </w:tc>
        <w:tc>
          <w:tcPr>
            <w:tcW w:w="3402" w:type="dxa"/>
          </w:tcPr>
          <w:p w:rsidR="00B6053A" w:rsidRPr="00B6053A" w:rsidRDefault="00B6053A" w:rsidP="00B6053A">
            <w:pPr>
              <w:spacing w:after="0" w:line="240" w:lineRule="auto"/>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Этапы работы над проектом</w:t>
            </w:r>
          </w:p>
        </w:tc>
        <w:tc>
          <w:tcPr>
            <w:tcW w:w="1842" w:type="dxa"/>
            <w:vAlign w:val="center"/>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2</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1</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4.</w:t>
            </w:r>
          </w:p>
        </w:tc>
        <w:tc>
          <w:tcPr>
            <w:tcW w:w="3402" w:type="dxa"/>
          </w:tcPr>
          <w:p w:rsidR="00B6053A" w:rsidRPr="00B6053A" w:rsidRDefault="00B6053A" w:rsidP="00B6053A">
            <w:pPr>
              <w:spacing w:after="0" w:line="240" w:lineRule="auto"/>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Методы работы с источниками информации</w:t>
            </w:r>
          </w:p>
        </w:tc>
        <w:tc>
          <w:tcPr>
            <w:tcW w:w="1842" w:type="dxa"/>
            <w:vAlign w:val="center"/>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10</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7</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3</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5.</w:t>
            </w:r>
          </w:p>
        </w:tc>
        <w:tc>
          <w:tcPr>
            <w:tcW w:w="3402" w:type="dxa"/>
          </w:tcPr>
          <w:p w:rsidR="00B6053A" w:rsidRPr="00B6053A" w:rsidRDefault="00B6053A" w:rsidP="00B6053A">
            <w:pPr>
              <w:spacing w:after="0" w:line="240" w:lineRule="auto"/>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Правила оформления проекта. Презентация проекта</w:t>
            </w:r>
          </w:p>
        </w:tc>
        <w:tc>
          <w:tcPr>
            <w:tcW w:w="1842" w:type="dxa"/>
            <w:vAlign w:val="center"/>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30</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15</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t>5</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r w:rsidR="00B6053A" w:rsidRPr="00B6053A" w:rsidTr="005F6CC1">
        <w:tc>
          <w:tcPr>
            <w:tcW w:w="9464" w:type="dxa"/>
            <w:gridSpan w:val="7"/>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r w:rsidRPr="00B6053A">
              <w:rPr>
                <w:rFonts w:ascii="Times New Roman" w:eastAsia="Times New Roman" w:hAnsi="Times New Roman" w:cs="Times New Roman"/>
                <w:b/>
                <w:sz w:val="24"/>
                <w:szCs w:val="24"/>
                <w:lang w:eastAsia="ru-RU"/>
              </w:rPr>
              <w:t>Промежуточная аттестация в форме дифференцированного зачета</w:t>
            </w:r>
          </w:p>
        </w:tc>
      </w:tr>
      <w:tr w:rsidR="00B6053A" w:rsidRPr="00B6053A" w:rsidTr="005F6CC1">
        <w:tc>
          <w:tcPr>
            <w:tcW w:w="534"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c>
          <w:tcPr>
            <w:tcW w:w="3402" w:type="dxa"/>
          </w:tcPr>
          <w:p w:rsidR="00B6053A" w:rsidRPr="00B6053A" w:rsidRDefault="00B6053A" w:rsidP="00B6053A">
            <w:pPr>
              <w:spacing w:after="0" w:line="240" w:lineRule="auto"/>
              <w:ind w:hanging="33"/>
              <w:rPr>
                <w:rFonts w:ascii="Times New Roman" w:eastAsia="Times New Roman" w:hAnsi="Times New Roman" w:cs="Times New Roman"/>
                <w:sz w:val="24"/>
                <w:szCs w:val="24"/>
                <w:lang w:eastAsia="ru-RU"/>
              </w:rPr>
            </w:pPr>
            <w:r w:rsidRPr="00B6053A">
              <w:rPr>
                <w:rFonts w:ascii="Times New Roman" w:eastAsia="Times New Roman" w:hAnsi="Times New Roman" w:cs="Times New Roman"/>
                <w:b/>
                <w:sz w:val="24"/>
                <w:szCs w:val="24"/>
                <w:lang w:eastAsia="ru-RU"/>
              </w:rPr>
              <w:t>Всего</w:t>
            </w:r>
          </w:p>
        </w:tc>
        <w:tc>
          <w:tcPr>
            <w:tcW w:w="1842" w:type="dxa"/>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33</w:t>
            </w:r>
          </w:p>
        </w:tc>
        <w:tc>
          <w:tcPr>
            <w:tcW w:w="992" w:type="dxa"/>
          </w:tcPr>
          <w:p w:rsidR="00B6053A" w:rsidRPr="00B6053A" w:rsidRDefault="00B6053A" w:rsidP="00B6053A">
            <w:pPr>
              <w:spacing w:after="0" w:line="240" w:lineRule="auto"/>
              <w:jc w:val="center"/>
              <w:rPr>
                <w:rFonts w:ascii="Times New Roman" w:eastAsia="Times New Roman" w:hAnsi="Times New Roman" w:cs="Times New Roman"/>
                <w:b/>
                <w:sz w:val="24"/>
                <w:szCs w:val="24"/>
                <w:lang w:eastAsia="ru-RU"/>
              </w:rPr>
            </w:pPr>
            <w:r w:rsidRPr="00B6053A">
              <w:rPr>
                <w:rFonts w:ascii="Times New Roman" w:eastAsia="Times New Roman" w:hAnsi="Times New Roman" w:cs="Times New Roman"/>
                <w:b/>
                <w:sz w:val="24"/>
                <w:szCs w:val="24"/>
                <w:lang w:eastAsia="ru-RU"/>
              </w:rPr>
              <w:t>12</w:t>
            </w:r>
          </w:p>
        </w:tc>
        <w:tc>
          <w:tcPr>
            <w:tcW w:w="851" w:type="dxa"/>
          </w:tcPr>
          <w:p w:rsidR="00B6053A" w:rsidRPr="00B6053A" w:rsidRDefault="00B6053A" w:rsidP="00B6053A">
            <w:pPr>
              <w:spacing w:after="0" w:line="240" w:lineRule="auto"/>
              <w:jc w:val="center"/>
              <w:rPr>
                <w:rFonts w:ascii="Times New Roman" w:eastAsia="Times New Roman" w:hAnsi="Times New Roman" w:cs="Times New Roman"/>
                <w:sz w:val="24"/>
                <w:szCs w:val="24"/>
                <w:lang w:eastAsia="ru-RU"/>
              </w:rPr>
            </w:pPr>
          </w:p>
        </w:tc>
      </w:tr>
    </w:tbl>
    <w:p w:rsidR="00B6053A" w:rsidRPr="00B6053A" w:rsidRDefault="00B6053A" w:rsidP="00B6053A">
      <w:pPr>
        <w:spacing w:after="0" w:line="240" w:lineRule="auto"/>
        <w:rPr>
          <w:rFonts w:ascii="Times New Roman" w:eastAsia="Times New Roman" w:hAnsi="Times New Roman" w:cs="Times New Roman"/>
          <w:sz w:val="24"/>
          <w:szCs w:val="24"/>
          <w:lang w:eastAsia="ru-RU"/>
        </w:rPr>
      </w:pPr>
      <w:r w:rsidRPr="00B6053A">
        <w:rPr>
          <w:rFonts w:ascii="Times New Roman" w:eastAsia="Times New Roman" w:hAnsi="Times New Roman" w:cs="Times New Roman"/>
          <w:sz w:val="24"/>
          <w:szCs w:val="24"/>
          <w:lang w:eastAsia="ru-RU"/>
        </w:rPr>
        <w:br w:type="page"/>
      </w:r>
    </w:p>
    <w:p w:rsidR="008117CA" w:rsidRPr="0022123C" w:rsidRDefault="008117CA" w:rsidP="008117CA">
      <w:pPr>
        <w:spacing w:after="0" w:line="240" w:lineRule="auto"/>
        <w:ind w:firstLine="709"/>
        <w:rPr>
          <w:rFonts w:ascii="Times New Roman" w:hAnsi="Times New Roman" w:cs="Times New Roman"/>
        </w:rPr>
      </w:pPr>
    </w:p>
    <w:p w:rsidR="008117CA" w:rsidRPr="00A30A12" w:rsidRDefault="008117CA" w:rsidP="008117CA">
      <w:pPr>
        <w:spacing w:after="0" w:line="240" w:lineRule="auto"/>
        <w:ind w:firstLine="709"/>
        <w:rPr>
          <w:rFonts w:ascii="Times New Roman" w:hAnsi="Times New Roman" w:cs="Times New Roman"/>
          <w:b/>
        </w:rPr>
      </w:pPr>
    </w:p>
    <w:p w:rsidR="008117CA" w:rsidRDefault="008117CA" w:rsidP="008117CA">
      <w:pPr>
        <w:spacing w:after="0" w:line="240" w:lineRule="auto"/>
        <w:ind w:firstLine="709"/>
        <w:rPr>
          <w:rFonts w:ascii="Times New Roman" w:hAnsi="Times New Roman" w:cs="Times New Roman"/>
          <w:b/>
        </w:rPr>
      </w:pPr>
      <w:r w:rsidRPr="00A30A12">
        <w:rPr>
          <w:rFonts w:ascii="Times New Roman" w:hAnsi="Times New Roman" w:cs="Times New Roman"/>
          <w:b/>
        </w:rPr>
        <w:t>3.</w:t>
      </w:r>
      <w:r>
        <w:rPr>
          <w:rFonts w:ascii="Times New Roman" w:hAnsi="Times New Roman" w:cs="Times New Roman"/>
          <w:b/>
        </w:rPr>
        <w:t xml:space="preserve">4. </w:t>
      </w:r>
      <w:r w:rsidRPr="00A30A12">
        <w:rPr>
          <w:rFonts w:ascii="Times New Roman" w:hAnsi="Times New Roman" w:cs="Times New Roman"/>
          <w:b/>
        </w:rPr>
        <w:t xml:space="preserve"> Рабочие программы учебных дициплин  общего гуманитарного  и социально-экономического цикла</w:t>
      </w:r>
    </w:p>
    <w:p w:rsidR="008117CA" w:rsidRPr="00A30A12" w:rsidRDefault="008117CA" w:rsidP="008117CA">
      <w:pPr>
        <w:spacing w:after="0" w:line="240" w:lineRule="auto"/>
        <w:ind w:firstLine="709"/>
        <w:rPr>
          <w:rFonts w:ascii="Times New Roman" w:hAnsi="Times New Roman" w:cs="Times New Roman"/>
          <w:b/>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ОГСЭ.01 ОСНОВЫ ФИЛОСОФИИ</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523"/>
        <w:gridCol w:w="6379"/>
      </w:tblGrid>
      <w:tr w:rsidR="008117CA" w:rsidRPr="0022123C" w:rsidTr="00351BCC">
        <w:trPr>
          <w:trHeight w:val="649"/>
        </w:trPr>
        <w:tc>
          <w:tcPr>
            <w:tcW w:w="95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ОК</w:t>
            </w:r>
          </w:p>
        </w:tc>
        <w:tc>
          <w:tcPr>
            <w:tcW w:w="2523"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6379"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95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ОК.9</w:t>
            </w:r>
          </w:p>
        </w:tc>
        <w:tc>
          <w:tcPr>
            <w:tcW w:w="252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выстраивать общение на основе общечеловеческих ценностей.</w:t>
            </w:r>
          </w:p>
        </w:tc>
        <w:tc>
          <w:tcPr>
            <w:tcW w:w="637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категории и понятия философии;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роль философии в жизни человека и общества;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философского учения о бытии;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процесса познания;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научной, философской и религиозной картин мира;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5678"/>
        <w:gridCol w:w="838"/>
        <w:gridCol w:w="1657"/>
      </w:tblGrid>
      <w:tr w:rsidR="008117CA" w:rsidRPr="0022123C" w:rsidTr="00351BCC">
        <w:trPr>
          <w:trHeight w:val="20"/>
        </w:trPr>
        <w:tc>
          <w:tcPr>
            <w:tcW w:w="686"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291"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65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8117CA" w:rsidRPr="0022123C" w:rsidTr="00351BCC">
        <w:trPr>
          <w:trHeight w:val="20"/>
        </w:trPr>
        <w:tc>
          <w:tcPr>
            <w:tcW w:w="686"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3291"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5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397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1. Предмет философии и ее история</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17</w:t>
            </w:r>
          </w:p>
        </w:tc>
        <w:tc>
          <w:tcPr>
            <w:tcW w:w="653"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и предмет философии</w:t>
            </w: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Становление философии из мифологии. Характерные черты философии: понятийность, логичность, рефлективность </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Предмет и определение философии.</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686"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Философия Древнего мира и средневековая философия</w:t>
            </w: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Предпосылки философии в Древнем мире (Китай и Индия). </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Становление философии в Древней Греции. Философские школы. Сократ. Платон. Аристотель.</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Философия Древнего Рима. Средневековая философия: патристика и схоластика</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Философия Возрождения и Нового времени</w:t>
            </w: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Гуманизм и антропоцентризм эпохи Возрождения. Особенности философии Нового времени: рационализм  и эмпиризм  в теории познания.</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Немецкая классическая философия. Философия позитивизма и эволюционизма.</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686"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Современная </w:t>
            </w:r>
            <w:r w:rsidRPr="0022123C">
              <w:rPr>
                <w:rFonts w:ascii="Times New Roman" w:hAnsi="Times New Roman" w:cs="Times New Roman"/>
              </w:rPr>
              <w:lastRenderedPageBreak/>
              <w:t>философия</w:t>
            </w: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 xml:space="preserve">ОК.2, ОК. 3, ОК.5, ОК.6, </w:t>
            </w:r>
            <w:r w:rsidRPr="0022123C">
              <w:rPr>
                <w:rFonts w:ascii="Times New Roman" w:hAnsi="Times New Roman" w:cs="Times New Roman"/>
              </w:rPr>
              <w:lastRenderedPageBreak/>
              <w:t>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Основные направления философии ХХ века: </w:t>
            </w:r>
            <w:r w:rsidRPr="0022123C">
              <w:rPr>
                <w:rFonts w:ascii="Times New Roman" w:hAnsi="Times New Roman" w:cs="Times New Roman"/>
              </w:rPr>
              <w:lastRenderedPageBreak/>
              <w:t xml:space="preserve">неопозитивизм, прагматизм и экзистенциализм. Философия бессознательного. </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Особенности русской философии. Русская идея.</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125"/>
        </w:trPr>
        <w:tc>
          <w:tcPr>
            <w:tcW w:w="397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2. Структура и основные направления философии</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17</w:t>
            </w:r>
          </w:p>
        </w:tc>
        <w:tc>
          <w:tcPr>
            <w:tcW w:w="653" w:type="pct"/>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философии и ее внутреннее строение</w:t>
            </w:r>
          </w:p>
        </w:tc>
        <w:tc>
          <w:tcPr>
            <w:tcW w:w="329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2. Методы философии: формально-логический, диалектический, прагматический, системный, и др. Строение философии и ее основные направления</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Учение о бытии и теория познания</w:t>
            </w: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Этика и социальная философия</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tcPr>
          <w:p w:rsidR="008117CA" w:rsidRPr="0022123C" w:rsidRDefault="008117CA" w:rsidP="00351BCC">
            <w:pPr>
              <w:spacing w:after="0" w:line="240" w:lineRule="auto"/>
              <w:ind w:firstLine="24"/>
              <w:rPr>
                <w:rFonts w:ascii="Times New Roman" w:hAnsi="Times New Roman" w:cs="Times New Roman"/>
              </w:rPr>
            </w:pPr>
          </w:p>
        </w:tc>
      </w:tr>
      <w:tr w:rsidR="008117CA" w:rsidRPr="0022123C" w:rsidTr="00351BCC">
        <w:trPr>
          <w:trHeight w:val="20"/>
        </w:trPr>
        <w:tc>
          <w:tcPr>
            <w:tcW w:w="6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Место философии в духовной культуре и ее значение</w:t>
            </w:r>
          </w:p>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53" w:type="pct"/>
            <w:vMerge w:val="restart"/>
          </w:tcPr>
          <w:p w:rsidR="008117CA" w:rsidRPr="0022123C" w:rsidRDefault="008117CA" w:rsidP="00351BCC">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1. Философия как рациональная отрасль духовной культуры. Сходство и отличие философии от искусства, религии, науки и идеологии.</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3291" w:type="pct"/>
          </w:tcPr>
          <w:p w:rsidR="008117CA" w:rsidRPr="0022123C" w:rsidRDefault="008117CA" w:rsidP="00351BCC">
            <w:pPr>
              <w:spacing w:after="0" w:line="240" w:lineRule="auto"/>
              <w:ind w:hanging="30"/>
              <w:rPr>
                <w:rFonts w:ascii="Times New Roman" w:hAnsi="Times New Roman" w:cs="Times New Roman"/>
              </w:rPr>
            </w:pPr>
            <w:r w:rsidRPr="0022123C">
              <w:rPr>
                <w:rFonts w:ascii="Times New Roman" w:hAnsi="Times New Roman" w:cs="Times New Roman"/>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70"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27"/>
        </w:trPr>
        <w:tc>
          <w:tcPr>
            <w:tcW w:w="3977" w:type="pct"/>
            <w:gridSpan w:val="2"/>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0" w:type="auto"/>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97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370"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36</w:t>
            </w:r>
          </w:p>
        </w:tc>
        <w:tc>
          <w:tcPr>
            <w:tcW w:w="653" w:type="pct"/>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ab/>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3085"/>
        <w:gridCol w:w="2945"/>
      </w:tblGrid>
      <w:tr w:rsidR="008117CA" w:rsidRPr="0022123C" w:rsidTr="00351BCC">
        <w:tc>
          <w:tcPr>
            <w:tcW w:w="191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ab/>
            </w:r>
            <w:r w:rsidRPr="0022123C">
              <w:rPr>
                <w:rFonts w:ascii="Times New Roman" w:hAnsi="Times New Roman" w:cs="Times New Roman"/>
              </w:rPr>
              <w:tab/>
              <w:t>Методы оценки</w:t>
            </w:r>
          </w:p>
        </w:tc>
      </w:tr>
      <w:tr w:rsidR="008117CA" w:rsidRPr="0022123C" w:rsidTr="00351BCC">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категории и понятия философии;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роль философии в жизни человека и </w:t>
            </w:r>
            <w:r w:rsidRPr="0022123C">
              <w:rPr>
                <w:rFonts w:ascii="Times New Roman" w:hAnsi="Times New Roman" w:cs="Times New Roman"/>
              </w:rPr>
              <w:lastRenderedPageBreak/>
              <w:t>общества;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философского учения о бытии;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процесса познания;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научной, философской и религиозной картин мира;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общечеловеческие ценности, как основа поведения в коллективе, команде.</w:t>
            </w:r>
          </w:p>
        </w:tc>
        <w:tc>
          <w:tcPr>
            <w:tcW w:w="158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1508" w:type="pct"/>
            <w:vMerge w:val="restart"/>
          </w:tcPr>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ind w:hanging="21"/>
              <w:rPr>
                <w:rFonts w:ascii="Times New Roman" w:hAnsi="Times New Roman" w:cs="Times New Roman"/>
              </w:rPr>
            </w:pP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lastRenderedPageBreak/>
              <w:t>-тестирования;</w:t>
            </w:r>
          </w:p>
          <w:p w:rsidR="008117CA" w:rsidRPr="0022123C" w:rsidRDefault="008117CA" w:rsidP="00351BCC">
            <w:pPr>
              <w:spacing w:after="0" w:line="240" w:lineRule="auto"/>
              <w:ind w:hanging="21"/>
              <w:rPr>
                <w:rFonts w:ascii="Times New Roman" w:hAnsi="Times New Roman" w:cs="Times New Roman"/>
              </w:rPr>
            </w:pP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hanging="21"/>
              <w:rPr>
                <w:rFonts w:ascii="Times New Roman" w:hAnsi="Times New Roman" w:cs="Times New Roman"/>
              </w:rPr>
            </w:pPr>
          </w:p>
          <w:p w:rsidR="008117CA" w:rsidRPr="0022123C" w:rsidRDefault="008117CA" w:rsidP="00351BCC">
            <w:pPr>
              <w:spacing w:after="0" w:line="240" w:lineRule="auto"/>
              <w:ind w:hanging="21"/>
              <w:rPr>
                <w:rFonts w:ascii="Times New Roman" w:hAnsi="Times New Roman" w:cs="Times New Roman"/>
              </w:rPr>
            </w:pP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ind w:hanging="21"/>
              <w:rPr>
                <w:rFonts w:ascii="Times New Roman" w:hAnsi="Times New Roman" w:cs="Times New Roman"/>
              </w:rPr>
            </w:pPr>
            <w:r w:rsidRPr="0022123C">
              <w:rPr>
                <w:rFonts w:ascii="Times New Roman" w:hAnsi="Times New Roman" w:cs="Times New Roman"/>
              </w:rPr>
              <w:t>-тестирования и т.д.</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896"/>
        </w:trPr>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Перечень умений,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выстраивать общение на основе общечеловеческих ценностей.</w:t>
            </w:r>
          </w:p>
        </w:tc>
        <w:tc>
          <w:tcPr>
            <w:tcW w:w="1580" w:type="pct"/>
            <w:vMerge/>
          </w:tcPr>
          <w:p w:rsidR="008117CA" w:rsidRPr="0022123C" w:rsidRDefault="008117CA" w:rsidP="00351BCC">
            <w:pPr>
              <w:spacing w:after="0" w:line="240" w:lineRule="auto"/>
              <w:ind w:firstLine="709"/>
              <w:rPr>
                <w:rFonts w:ascii="Times New Roman" w:hAnsi="Times New Roman" w:cs="Times New Roman"/>
              </w:rPr>
            </w:pPr>
          </w:p>
        </w:tc>
        <w:tc>
          <w:tcPr>
            <w:tcW w:w="1508" w:type="pct"/>
            <w:vMerge/>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63122" w:rsidRDefault="008117CA" w:rsidP="008117CA">
      <w:pPr>
        <w:spacing w:after="0" w:line="240" w:lineRule="auto"/>
        <w:ind w:firstLine="709"/>
        <w:rPr>
          <w:rFonts w:ascii="Times New Roman" w:hAnsi="Times New Roman" w:cs="Times New Roman"/>
          <w:b/>
        </w:rPr>
      </w:pPr>
      <w:r w:rsidRPr="00263122">
        <w:rPr>
          <w:rFonts w:ascii="Times New Roman" w:hAnsi="Times New Roman" w:cs="Times New Roman"/>
          <w:b/>
        </w:rPr>
        <w:t>ОГСЭ.02 ИСТОРИЯ</w:t>
      </w:r>
    </w:p>
    <w:p w:rsidR="008117CA" w:rsidRPr="00263122" w:rsidRDefault="008117CA" w:rsidP="008117CA">
      <w:pPr>
        <w:spacing w:after="0" w:line="240" w:lineRule="auto"/>
        <w:ind w:firstLine="709"/>
        <w:rPr>
          <w:rFonts w:ascii="Times New Roman" w:hAnsi="Times New Roman" w:cs="Times New Roman"/>
          <w:b/>
        </w:rPr>
      </w:pPr>
      <w:r w:rsidRPr="00263122">
        <w:rPr>
          <w:rFonts w:ascii="Times New Roman" w:hAnsi="Times New Roman" w:cs="Times New Roman"/>
          <w:b/>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261"/>
        <w:gridCol w:w="5783"/>
      </w:tblGrid>
      <w:tr w:rsidR="008117CA" w:rsidRPr="0022123C" w:rsidTr="00351BCC">
        <w:trPr>
          <w:trHeight w:val="649"/>
        </w:trPr>
        <w:tc>
          <w:tcPr>
            <w:tcW w:w="81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ОК</w:t>
            </w:r>
          </w:p>
        </w:tc>
        <w:tc>
          <w:tcPr>
            <w:tcW w:w="3261"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5783"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81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ОК.3 ОК.5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ОК.9</w:t>
            </w:r>
          </w:p>
        </w:tc>
        <w:tc>
          <w:tcPr>
            <w:tcW w:w="326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ориентироваться в современной экономической, политической и культурной ситуации в России и мире;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выявлять взаимосвязь отечественных, региональных, мировых социально-экономических, политических и культурных проблем;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демонстрировать гражданско-патриотическую позицию.</w:t>
            </w:r>
          </w:p>
        </w:tc>
        <w:tc>
          <w:tcPr>
            <w:tcW w:w="5783"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основные направления развития ключевых регионов мира на рубеже веков (XX и XXI вв.).</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сущность и причины локальных, региональных, межгосударственных конфликтов в конце XX - начале XXI вв.;</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назначение международных организаций и основные направления их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 роли науки, культуры и религии в сохранении и укреплении национальных и государственных традиций;</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ретроспективный анализ развития отрасли.</w:t>
            </w:r>
          </w:p>
        </w:tc>
      </w:tr>
    </w:tbl>
    <w:p w:rsidR="00263122" w:rsidRDefault="00263122"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8117CA"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ТЕМАТИЧЕСКИЙ ПЛАН И СОДЕРЖАНИЕ УЧЕБНОЙ ДИСЦИПЛИНЫ</w:t>
      </w:r>
    </w:p>
    <w:p w:rsidR="00263122" w:rsidRPr="00263122" w:rsidRDefault="00263122" w:rsidP="00263122">
      <w:pPr>
        <w:spacing w:after="0" w:line="240" w:lineRule="auto"/>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819"/>
        <w:gridCol w:w="4799"/>
      </w:tblGrid>
      <w:tr w:rsidR="00263122" w:rsidTr="00263122">
        <w:trPr>
          <w:trHeight w:val="399"/>
        </w:trPr>
        <w:tc>
          <w:tcPr>
            <w:tcW w:w="1129" w:type="dxa"/>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Код ПК, ОК</w:t>
            </w:r>
          </w:p>
        </w:tc>
        <w:tc>
          <w:tcPr>
            <w:tcW w:w="3819" w:type="dxa"/>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Умения</w:t>
            </w:r>
          </w:p>
        </w:tc>
        <w:tc>
          <w:tcPr>
            <w:tcW w:w="4799" w:type="dxa"/>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Знания</w:t>
            </w:r>
          </w:p>
        </w:tc>
      </w:tr>
      <w:tr w:rsidR="00263122" w:rsidTr="00263122">
        <w:trPr>
          <w:trHeight w:val="212"/>
        </w:trPr>
        <w:tc>
          <w:tcPr>
            <w:tcW w:w="1129" w:type="dxa"/>
            <w:tcBorders>
              <w:top w:val="single" w:sz="4" w:space="0" w:color="auto"/>
              <w:left w:val="single" w:sz="4" w:space="0" w:color="auto"/>
              <w:bottom w:val="single" w:sz="4" w:space="0" w:color="auto"/>
              <w:right w:val="single" w:sz="4" w:space="0" w:color="auto"/>
            </w:tcBorders>
            <w:hideMark/>
          </w:tcPr>
          <w:p w:rsidR="00263122" w:rsidRDefault="00263122">
            <w:pPr>
              <w:suppressAutoHyphens/>
              <w:spacing w:after="0" w:line="240" w:lineRule="auto"/>
              <w:jc w:val="center"/>
              <w:rPr>
                <w:rFonts w:ascii="Times New Roman" w:eastAsiaTheme="minorEastAsia" w:hAnsi="Times New Roman"/>
                <w:b/>
                <w:sz w:val="24"/>
                <w:szCs w:val="24"/>
              </w:rPr>
            </w:pPr>
            <w:r>
              <w:rPr>
                <w:rFonts w:ascii="Times New Roman" w:hAnsi="Times New Roman"/>
                <w:b/>
                <w:sz w:val="24"/>
                <w:szCs w:val="24"/>
              </w:rPr>
              <w:t xml:space="preserve">ОК.2, </w:t>
            </w:r>
          </w:p>
          <w:p w:rsidR="00263122" w:rsidRDefault="00263122">
            <w:pPr>
              <w:suppressAutoHyphens/>
              <w:spacing w:after="0" w:line="240" w:lineRule="auto"/>
              <w:jc w:val="center"/>
              <w:rPr>
                <w:rFonts w:ascii="Times New Roman" w:hAnsi="Times New Roman"/>
                <w:b/>
                <w:sz w:val="24"/>
                <w:szCs w:val="24"/>
              </w:rPr>
            </w:pPr>
            <w:r>
              <w:rPr>
                <w:rFonts w:ascii="Times New Roman" w:hAnsi="Times New Roman"/>
                <w:b/>
                <w:sz w:val="24"/>
                <w:szCs w:val="24"/>
              </w:rPr>
              <w:t xml:space="preserve">ОК.3, ОК.5, ОК.6, </w:t>
            </w:r>
          </w:p>
          <w:p w:rsidR="00263122" w:rsidRDefault="00263122">
            <w:pPr>
              <w:suppressAutoHyphens/>
              <w:spacing w:after="0" w:line="240" w:lineRule="auto"/>
              <w:jc w:val="center"/>
              <w:rPr>
                <w:rFonts w:ascii="Times New Roman" w:eastAsiaTheme="minorEastAsia" w:hAnsi="Times New Roman"/>
                <w:b/>
                <w:sz w:val="24"/>
                <w:szCs w:val="24"/>
              </w:rPr>
            </w:pPr>
            <w:r>
              <w:rPr>
                <w:rFonts w:ascii="Times New Roman" w:hAnsi="Times New Roman"/>
                <w:b/>
                <w:sz w:val="24"/>
                <w:szCs w:val="24"/>
              </w:rPr>
              <w:t>ОК.9</w:t>
            </w:r>
          </w:p>
        </w:tc>
        <w:tc>
          <w:tcPr>
            <w:tcW w:w="3819" w:type="dxa"/>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263122" w:rsidRDefault="00263122">
            <w:pPr>
              <w:spacing w:after="0" w:line="240" w:lineRule="auto"/>
              <w:rPr>
                <w:rFonts w:ascii="Times New Roman" w:hAnsi="Times New Roman"/>
                <w:sz w:val="24"/>
                <w:szCs w:val="24"/>
              </w:rPr>
            </w:pPr>
            <w:r>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263122" w:rsidRDefault="00263122">
            <w:pPr>
              <w:spacing w:after="0" w:line="240" w:lineRule="auto"/>
              <w:rPr>
                <w:rFonts w:ascii="Times New Roman" w:hAnsi="Times New Roman"/>
                <w:sz w:val="24"/>
                <w:szCs w:val="24"/>
              </w:rPr>
            </w:pPr>
            <w:r>
              <w:rPr>
                <w:rFonts w:ascii="Times New Roman" w:hAnsi="Times New Roman"/>
                <w:sz w:val="24"/>
                <w:szCs w:val="24"/>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демонстрировать гражданско-патриотическую позицию.</w:t>
            </w:r>
          </w:p>
        </w:tc>
        <w:tc>
          <w:tcPr>
            <w:tcW w:w="4799" w:type="dxa"/>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основные направления развития ключевых регионов мира на рубеже веков (XX и XXI вв.).</w:t>
            </w:r>
          </w:p>
          <w:p w:rsidR="00263122" w:rsidRDefault="00263122">
            <w:pPr>
              <w:spacing w:after="0" w:line="240" w:lineRule="auto"/>
              <w:rPr>
                <w:rFonts w:ascii="Times New Roman" w:hAnsi="Times New Roman"/>
                <w:sz w:val="24"/>
                <w:szCs w:val="24"/>
              </w:rPr>
            </w:pPr>
            <w:r>
              <w:rPr>
                <w:rFonts w:ascii="Times New Roman" w:hAnsi="Times New Roman"/>
                <w:sz w:val="24"/>
                <w:szCs w:val="24"/>
              </w:rPr>
              <w:t>сущность и причины локальных, региональных, межгосударственных конфликтов в конце XX - начале XXI вв.;</w:t>
            </w:r>
          </w:p>
          <w:p w:rsidR="00263122" w:rsidRDefault="00263122">
            <w:pPr>
              <w:spacing w:after="0" w:line="240" w:lineRule="auto"/>
              <w:rPr>
                <w:rFonts w:ascii="Times New Roman" w:hAnsi="Times New Roman"/>
                <w:sz w:val="24"/>
                <w:szCs w:val="24"/>
              </w:rPr>
            </w:pPr>
            <w:r>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63122" w:rsidRDefault="00263122">
            <w:pPr>
              <w:spacing w:after="0" w:line="240" w:lineRule="auto"/>
              <w:rPr>
                <w:rFonts w:ascii="Times New Roman" w:hAnsi="Times New Roman"/>
                <w:sz w:val="24"/>
                <w:szCs w:val="24"/>
              </w:rPr>
            </w:pPr>
            <w:r>
              <w:rPr>
                <w:rFonts w:ascii="Times New Roman" w:hAnsi="Times New Roman"/>
                <w:sz w:val="24"/>
                <w:szCs w:val="24"/>
              </w:rPr>
              <w:t>назначение международных организаций и основные направления их деятельности;</w:t>
            </w:r>
          </w:p>
          <w:p w:rsidR="00263122" w:rsidRDefault="00263122">
            <w:pPr>
              <w:spacing w:after="0" w:line="240" w:lineRule="auto"/>
              <w:rPr>
                <w:rFonts w:ascii="Times New Roman" w:hAnsi="Times New Roman"/>
                <w:sz w:val="24"/>
                <w:szCs w:val="24"/>
              </w:rPr>
            </w:pPr>
            <w:r>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263122" w:rsidRDefault="00263122">
            <w:pPr>
              <w:spacing w:after="0" w:line="240" w:lineRule="auto"/>
              <w:rPr>
                <w:rFonts w:ascii="Times New Roman" w:hAnsi="Times New Roman"/>
                <w:sz w:val="24"/>
                <w:szCs w:val="24"/>
              </w:rPr>
            </w:pPr>
            <w:r>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ретроспективный анализ развития отрасли.</w:t>
            </w:r>
          </w:p>
        </w:tc>
      </w:tr>
    </w:tbl>
    <w:p w:rsidR="00263122" w:rsidRDefault="00263122" w:rsidP="00263122">
      <w:pPr>
        <w:rPr>
          <w:rFonts w:ascii="Times New Roman" w:hAnsi="Times New Roman"/>
          <w:b/>
          <w:sz w:val="24"/>
          <w:szCs w:val="24"/>
        </w:rPr>
      </w:pPr>
    </w:p>
    <w:p w:rsidR="00263122" w:rsidRDefault="00263122" w:rsidP="00263122">
      <w:pPr>
        <w:ind w:firstLine="770"/>
        <w:jc w:val="center"/>
        <w:rPr>
          <w:rFonts w:ascii="Times New Roman" w:hAnsi="Times New Roman"/>
          <w:b/>
          <w:sz w:val="24"/>
          <w:szCs w:val="24"/>
        </w:rPr>
      </w:pPr>
      <w:r>
        <w:rPr>
          <w:rFonts w:ascii="Times New Roman" w:hAnsi="Times New Roman"/>
          <w:b/>
          <w:sz w:val="24"/>
          <w:szCs w:val="24"/>
        </w:rPr>
        <w:t>СОДЕРЖАНИЕ УЧЕБНОЙ ДИСЦИПЛИНЫ</w:t>
      </w:r>
    </w:p>
    <w:tbl>
      <w:tblPr>
        <w:tblW w:w="49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3"/>
        <w:gridCol w:w="63"/>
        <w:gridCol w:w="1902"/>
      </w:tblGrid>
      <w:tr w:rsidR="00263122" w:rsidTr="00263122">
        <w:trPr>
          <w:trHeight w:val="490"/>
        </w:trPr>
        <w:tc>
          <w:tcPr>
            <w:tcW w:w="4006"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b/>
                <w:sz w:val="24"/>
                <w:szCs w:val="24"/>
              </w:rPr>
            </w:pPr>
            <w:r>
              <w:rPr>
                <w:rFonts w:ascii="Times New Roman" w:hAnsi="Times New Roman"/>
                <w:b/>
                <w:sz w:val="24"/>
                <w:szCs w:val="24"/>
              </w:rPr>
              <w:t>Вид учебной работы</w:t>
            </w:r>
          </w:p>
        </w:tc>
        <w:tc>
          <w:tcPr>
            <w:tcW w:w="994"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b/>
                <w:iCs/>
                <w:sz w:val="24"/>
                <w:szCs w:val="24"/>
              </w:rPr>
            </w:pPr>
            <w:r>
              <w:rPr>
                <w:rFonts w:ascii="Times New Roman" w:hAnsi="Times New Roman"/>
                <w:b/>
                <w:iCs/>
                <w:sz w:val="24"/>
                <w:szCs w:val="24"/>
              </w:rPr>
              <w:t>Объем часов</w:t>
            </w:r>
          </w:p>
        </w:tc>
      </w:tr>
      <w:tr w:rsidR="00263122" w:rsidTr="00263122">
        <w:trPr>
          <w:trHeight w:val="490"/>
        </w:trPr>
        <w:tc>
          <w:tcPr>
            <w:tcW w:w="4006"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b/>
                <w:sz w:val="24"/>
                <w:szCs w:val="24"/>
              </w:rPr>
            </w:pPr>
            <w:r>
              <w:rPr>
                <w:rFonts w:ascii="Times New Roman" w:hAnsi="Times New Roman"/>
                <w:b/>
                <w:sz w:val="24"/>
                <w:szCs w:val="24"/>
              </w:rPr>
              <w:t>Суммарная учебная нагрузка во взаимодействии с преподавателем</w:t>
            </w:r>
          </w:p>
        </w:tc>
        <w:tc>
          <w:tcPr>
            <w:tcW w:w="994"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iCs/>
                <w:sz w:val="24"/>
                <w:szCs w:val="24"/>
              </w:rPr>
              <w:t>36</w:t>
            </w:r>
          </w:p>
        </w:tc>
      </w:tr>
      <w:tr w:rsidR="00263122" w:rsidTr="00263122">
        <w:trPr>
          <w:trHeight w:val="490"/>
        </w:trPr>
        <w:tc>
          <w:tcPr>
            <w:tcW w:w="4006"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b/>
                <w:sz w:val="24"/>
                <w:szCs w:val="24"/>
              </w:rPr>
            </w:pPr>
            <w:r>
              <w:rPr>
                <w:rFonts w:ascii="Times New Roman" w:hAnsi="Times New Roman"/>
                <w:b/>
                <w:sz w:val="24"/>
                <w:szCs w:val="24"/>
              </w:rPr>
              <w:t xml:space="preserve">Объем образовательной программы </w:t>
            </w:r>
          </w:p>
        </w:tc>
        <w:tc>
          <w:tcPr>
            <w:tcW w:w="994"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iCs/>
                <w:sz w:val="24"/>
                <w:szCs w:val="24"/>
              </w:rPr>
              <w:t>36</w:t>
            </w:r>
          </w:p>
        </w:tc>
      </w:tr>
      <w:tr w:rsidR="00263122" w:rsidTr="00263122">
        <w:trPr>
          <w:trHeight w:val="490"/>
        </w:trPr>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sz w:val="24"/>
                <w:szCs w:val="24"/>
              </w:rPr>
              <w:t>в том числе:</w:t>
            </w:r>
          </w:p>
        </w:tc>
      </w:tr>
      <w:tr w:rsidR="00263122" w:rsidTr="00263122">
        <w:trPr>
          <w:trHeight w:val="490"/>
        </w:trPr>
        <w:tc>
          <w:tcPr>
            <w:tcW w:w="3973"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теоретическое обучение</w:t>
            </w:r>
          </w:p>
        </w:tc>
        <w:tc>
          <w:tcPr>
            <w:tcW w:w="1027"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iCs/>
                <w:sz w:val="24"/>
                <w:szCs w:val="24"/>
              </w:rPr>
              <w:t>36</w:t>
            </w:r>
          </w:p>
        </w:tc>
      </w:tr>
      <w:tr w:rsidR="00263122" w:rsidTr="00263122">
        <w:trPr>
          <w:trHeight w:val="490"/>
        </w:trPr>
        <w:tc>
          <w:tcPr>
            <w:tcW w:w="3973"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лабораторные занятия (если предусмотрено)</w:t>
            </w:r>
          </w:p>
        </w:tc>
        <w:tc>
          <w:tcPr>
            <w:tcW w:w="1027"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iCs/>
                <w:sz w:val="24"/>
                <w:szCs w:val="24"/>
              </w:rPr>
              <w:t>-</w:t>
            </w:r>
          </w:p>
        </w:tc>
      </w:tr>
      <w:tr w:rsidR="00263122" w:rsidTr="00263122">
        <w:trPr>
          <w:trHeight w:val="490"/>
        </w:trPr>
        <w:tc>
          <w:tcPr>
            <w:tcW w:w="3973" w:type="pct"/>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практические занятия (если предусмотрено)</w:t>
            </w:r>
          </w:p>
        </w:tc>
        <w:tc>
          <w:tcPr>
            <w:tcW w:w="1027" w:type="pct"/>
            <w:gridSpan w:val="2"/>
            <w:tcBorders>
              <w:top w:val="single" w:sz="6" w:space="0" w:color="000000"/>
              <w:left w:val="single" w:sz="6" w:space="0" w:color="000000"/>
              <w:bottom w:val="single" w:sz="6" w:space="0" w:color="000000"/>
              <w:right w:val="single" w:sz="6" w:space="0" w:color="000000"/>
            </w:tcBorders>
            <w:vAlign w:val="center"/>
            <w:hideMark/>
          </w:tcPr>
          <w:p w:rsidR="00263122" w:rsidRDefault="00263122">
            <w:pPr>
              <w:spacing w:after="0" w:line="240" w:lineRule="auto"/>
              <w:rPr>
                <w:rFonts w:ascii="Times New Roman" w:eastAsiaTheme="minorEastAsia" w:hAnsi="Times New Roman"/>
                <w:iCs/>
                <w:sz w:val="24"/>
                <w:szCs w:val="24"/>
              </w:rPr>
            </w:pPr>
            <w:r>
              <w:rPr>
                <w:rFonts w:ascii="Times New Roman" w:hAnsi="Times New Roman"/>
                <w:iCs/>
                <w:sz w:val="24"/>
                <w:szCs w:val="24"/>
              </w:rPr>
              <w:t>-</w:t>
            </w:r>
          </w:p>
        </w:tc>
      </w:tr>
      <w:tr w:rsidR="00263122" w:rsidTr="00263122">
        <w:trPr>
          <w:trHeight w:val="490"/>
        </w:trPr>
        <w:tc>
          <w:tcPr>
            <w:tcW w:w="3973" w:type="pct"/>
            <w:tcBorders>
              <w:top w:val="single" w:sz="6" w:space="0" w:color="000000"/>
              <w:left w:val="single" w:sz="6" w:space="0" w:color="000000"/>
              <w:bottom w:val="single" w:sz="6" w:space="0" w:color="000000"/>
              <w:right w:val="single" w:sz="4" w:space="0" w:color="auto"/>
            </w:tcBorders>
            <w:vAlign w:val="center"/>
            <w:hideMark/>
          </w:tcPr>
          <w:p w:rsidR="00263122" w:rsidRDefault="00263122">
            <w:pPr>
              <w:suppressAutoHyphens/>
              <w:spacing w:after="0" w:line="240" w:lineRule="auto"/>
              <w:rPr>
                <w:rFonts w:ascii="Times New Roman" w:eastAsiaTheme="minorEastAsia" w:hAnsi="Times New Roman"/>
                <w:sz w:val="24"/>
                <w:szCs w:val="24"/>
              </w:rPr>
            </w:pPr>
            <w:r>
              <w:rPr>
                <w:rFonts w:ascii="Times New Roman" w:hAnsi="Times New Roman"/>
                <w:sz w:val="24"/>
                <w:szCs w:val="24"/>
              </w:rPr>
              <w:t xml:space="preserve">Самостоятельная работа </w:t>
            </w:r>
          </w:p>
        </w:tc>
        <w:tc>
          <w:tcPr>
            <w:tcW w:w="1027" w:type="pct"/>
            <w:gridSpan w:val="2"/>
            <w:tcBorders>
              <w:top w:val="single" w:sz="6" w:space="0" w:color="000000"/>
              <w:left w:val="single" w:sz="4" w:space="0" w:color="auto"/>
              <w:bottom w:val="single" w:sz="6" w:space="0" w:color="000000"/>
              <w:right w:val="single" w:sz="6" w:space="0" w:color="000000"/>
            </w:tcBorders>
            <w:vAlign w:val="center"/>
            <w:hideMark/>
          </w:tcPr>
          <w:p w:rsidR="00263122" w:rsidRDefault="00263122">
            <w:pPr>
              <w:suppressAutoHyphens/>
              <w:spacing w:after="0" w:line="240" w:lineRule="auto"/>
              <w:ind w:hanging="42"/>
              <w:rPr>
                <w:rFonts w:ascii="Times New Roman" w:eastAsiaTheme="minorEastAsia" w:hAnsi="Times New Roman"/>
                <w:iCs/>
                <w:sz w:val="24"/>
                <w:szCs w:val="24"/>
              </w:rPr>
            </w:pPr>
            <w:r>
              <w:rPr>
                <w:rFonts w:ascii="Times New Roman" w:hAnsi="Times New Roman"/>
                <w:iCs/>
                <w:sz w:val="24"/>
                <w:szCs w:val="24"/>
              </w:rPr>
              <w:t>-</w:t>
            </w:r>
          </w:p>
        </w:tc>
      </w:tr>
      <w:tr w:rsidR="00263122" w:rsidTr="00263122">
        <w:trPr>
          <w:trHeight w:val="490"/>
        </w:trPr>
        <w:tc>
          <w:tcPr>
            <w:tcW w:w="3973" w:type="pct"/>
            <w:tcBorders>
              <w:top w:val="single" w:sz="6" w:space="0" w:color="000000"/>
              <w:left w:val="single" w:sz="6" w:space="0" w:color="000000"/>
              <w:bottom w:val="single" w:sz="6" w:space="0" w:color="000000"/>
              <w:right w:val="single" w:sz="4" w:space="0" w:color="auto"/>
            </w:tcBorders>
            <w:vAlign w:val="center"/>
            <w:hideMark/>
          </w:tcPr>
          <w:p w:rsidR="00263122" w:rsidRDefault="00263122">
            <w:pPr>
              <w:suppressAutoHyphens/>
              <w:spacing w:after="0" w:line="240" w:lineRule="auto"/>
              <w:rPr>
                <w:rFonts w:ascii="Times New Roman" w:eastAsiaTheme="minorEastAsia" w:hAnsi="Times New Roman"/>
                <w:sz w:val="24"/>
                <w:szCs w:val="24"/>
              </w:rPr>
            </w:pPr>
            <w:r>
              <w:rPr>
                <w:rFonts w:ascii="Times New Roman" w:hAnsi="Times New Roman"/>
                <w:sz w:val="24"/>
                <w:szCs w:val="24"/>
              </w:rPr>
              <w:t>Консультации</w:t>
            </w:r>
          </w:p>
        </w:tc>
        <w:tc>
          <w:tcPr>
            <w:tcW w:w="1027" w:type="pct"/>
            <w:gridSpan w:val="2"/>
            <w:tcBorders>
              <w:top w:val="single" w:sz="6" w:space="0" w:color="000000"/>
              <w:left w:val="single" w:sz="4" w:space="0" w:color="auto"/>
              <w:bottom w:val="single" w:sz="6" w:space="0" w:color="000000"/>
              <w:right w:val="single" w:sz="6" w:space="0" w:color="000000"/>
            </w:tcBorders>
            <w:vAlign w:val="center"/>
            <w:hideMark/>
          </w:tcPr>
          <w:p w:rsidR="00263122" w:rsidRDefault="00263122">
            <w:pPr>
              <w:suppressAutoHyphens/>
              <w:spacing w:after="0" w:line="240" w:lineRule="auto"/>
              <w:ind w:hanging="42"/>
              <w:rPr>
                <w:rFonts w:ascii="Times New Roman" w:eastAsiaTheme="minorEastAsia" w:hAnsi="Times New Roman"/>
                <w:iCs/>
                <w:sz w:val="24"/>
                <w:szCs w:val="24"/>
              </w:rPr>
            </w:pPr>
            <w:r>
              <w:rPr>
                <w:rFonts w:ascii="Times New Roman" w:hAnsi="Times New Roman"/>
                <w:iCs/>
                <w:sz w:val="24"/>
                <w:szCs w:val="24"/>
              </w:rPr>
              <w:t>-</w:t>
            </w:r>
          </w:p>
        </w:tc>
      </w:tr>
      <w:tr w:rsidR="00263122" w:rsidTr="00263122">
        <w:trPr>
          <w:trHeight w:val="490"/>
        </w:trPr>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rsidR="00263122" w:rsidRDefault="00263122">
            <w:pPr>
              <w:suppressAutoHyphens/>
              <w:spacing w:after="0" w:line="240" w:lineRule="auto"/>
              <w:rPr>
                <w:rFonts w:ascii="Times New Roman" w:eastAsiaTheme="minorEastAsia" w:hAnsi="Times New Roman"/>
                <w:b/>
                <w:iCs/>
                <w:sz w:val="24"/>
                <w:szCs w:val="24"/>
              </w:rPr>
            </w:pPr>
            <w:r>
              <w:rPr>
                <w:rFonts w:ascii="Times New Roman" w:hAnsi="Times New Roman"/>
                <w:b/>
                <w:iCs/>
                <w:sz w:val="24"/>
                <w:szCs w:val="24"/>
              </w:rPr>
              <w:t>Промежуточная аттестация в форме ДИФФЕРЕНЦИРОВАННОГО ЗАЧЁТА</w:t>
            </w:r>
          </w:p>
        </w:tc>
      </w:tr>
    </w:tbl>
    <w:p w:rsidR="00263122" w:rsidRDefault="00263122" w:rsidP="00263122">
      <w:pPr>
        <w:spacing w:after="0"/>
        <w:rPr>
          <w:rFonts w:ascii="Times New Roman" w:hAnsi="Times New Roman"/>
          <w:sz w:val="24"/>
          <w:szCs w:val="24"/>
        </w:rPr>
        <w:sectPr w:rsidR="00263122">
          <w:pgSz w:w="11909" w:h="16834"/>
          <w:pgMar w:top="1207" w:right="840" w:bottom="360" w:left="1522" w:header="720" w:footer="720" w:gutter="0"/>
          <w:cols w:space="720"/>
        </w:sectPr>
      </w:pPr>
    </w:p>
    <w:p w:rsidR="00263122" w:rsidRDefault="00263122" w:rsidP="00263122">
      <w:pPr>
        <w:rPr>
          <w:rFonts w:ascii="Times New Roman" w:eastAsiaTheme="minorEastAsia" w:hAnsi="Times New Roman"/>
          <w:b/>
          <w:sz w:val="24"/>
          <w:szCs w:val="24"/>
        </w:rPr>
      </w:pPr>
      <w:r>
        <w:rPr>
          <w:rFonts w:ascii="Times New Roman" w:hAnsi="Times New Roman"/>
          <w:b/>
          <w:sz w:val="24"/>
          <w:szCs w:val="24"/>
        </w:rPr>
        <w:lastRenderedPageBreak/>
        <w:t>3.2. 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4488"/>
        <w:gridCol w:w="933"/>
        <w:gridCol w:w="1901"/>
      </w:tblGrid>
      <w:tr w:rsidR="00263122" w:rsidTr="00263122">
        <w:trPr>
          <w:trHeight w:val="20"/>
        </w:trPr>
        <w:tc>
          <w:tcPr>
            <w:tcW w:w="783" w:type="pct"/>
            <w:tcBorders>
              <w:top w:val="single" w:sz="4" w:space="0" w:color="auto"/>
              <w:left w:val="single" w:sz="4" w:space="0" w:color="auto"/>
              <w:bottom w:val="single" w:sz="4" w:space="0" w:color="auto"/>
              <w:right w:val="single" w:sz="4" w:space="0" w:color="auto"/>
            </w:tcBorders>
            <w:hideMark/>
          </w:tcPr>
          <w:p w:rsidR="00263122" w:rsidRDefault="00263122">
            <w:pPr>
              <w:suppressAutoHyphens/>
              <w:spacing w:after="0" w:line="240" w:lineRule="auto"/>
              <w:rPr>
                <w:rFonts w:ascii="Times New Roman" w:eastAsiaTheme="minorEastAsia" w:hAnsi="Times New Roman"/>
                <w:b/>
                <w:bCs/>
                <w:sz w:val="24"/>
                <w:szCs w:val="24"/>
              </w:rPr>
            </w:pPr>
            <w:r>
              <w:rPr>
                <w:rFonts w:ascii="Times New Roman" w:hAnsi="Times New Roman"/>
                <w:b/>
                <w:bCs/>
                <w:sz w:val="24"/>
                <w:szCs w:val="24"/>
              </w:rPr>
              <w:t>Наименование разделов и тем</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uppressAutoHyphens/>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565" w:type="pct"/>
            <w:tcBorders>
              <w:top w:val="single" w:sz="4" w:space="0" w:color="auto"/>
              <w:left w:val="single" w:sz="4" w:space="0" w:color="auto"/>
              <w:bottom w:val="single" w:sz="4" w:space="0" w:color="auto"/>
              <w:right w:val="single" w:sz="4" w:space="0" w:color="auto"/>
            </w:tcBorders>
            <w:hideMark/>
          </w:tcPr>
          <w:p w:rsidR="00263122" w:rsidRDefault="00263122">
            <w:pPr>
              <w:suppressAutoHyphens/>
              <w:spacing w:after="0" w:line="240" w:lineRule="auto"/>
              <w:rPr>
                <w:rFonts w:ascii="Times New Roman" w:eastAsiaTheme="minorEastAsia" w:hAnsi="Times New Roman"/>
                <w:b/>
                <w:bCs/>
                <w:sz w:val="24"/>
                <w:szCs w:val="24"/>
              </w:rPr>
            </w:pPr>
            <w:r>
              <w:rPr>
                <w:rFonts w:ascii="Times New Roman" w:hAnsi="Times New Roman"/>
                <w:b/>
                <w:bCs/>
                <w:sz w:val="24"/>
                <w:szCs w:val="24"/>
              </w:rPr>
              <w:t>Объем часов</w:t>
            </w:r>
          </w:p>
        </w:tc>
        <w:tc>
          <w:tcPr>
            <w:tcW w:w="873" w:type="pct"/>
            <w:tcBorders>
              <w:top w:val="single" w:sz="4" w:space="0" w:color="auto"/>
              <w:left w:val="single" w:sz="4" w:space="0" w:color="auto"/>
              <w:bottom w:val="single" w:sz="4" w:space="0" w:color="auto"/>
              <w:right w:val="single" w:sz="4" w:space="0" w:color="auto"/>
            </w:tcBorders>
            <w:hideMark/>
          </w:tcPr>
          <w:p w:rsidR="00263122" w:rsidRDefault="00263122">
            <w:pPr>
              <w:suppressAutoHyphens/>
              <w:spacing w:after="0" w:line="240" w:lineRule="auto"/>
              <w:rPr>
                <w:rFonts w:ascii="Times New Roman" w:eastAsiaTheme="minorEastAsia"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263122" w:rsidTr="00263122">
        <w:trPr>
          <w:trHeight w:val="20"/>
        </w:trPr>
        <w:tc>
          <w:tcPr>
            <w:tcW w:w="783"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jc w:val="center"/>
              <w:rPr>
                <w:rFonts w:ascii="Times New Roman" w:eastAsiaTheme="minorEastAsia" w:hAnsi="Times New Roman"/>
                <w:bCs/>
                <w:sz w:val="24"/>
                <w:szCs w:val="24"/>
              </w:rPr>
            </w:pPr>
            <w:r>
              <w:rPr>
                <w:rFonts w:ascii="Times New Roman" w:hAnsi="Times New Roman"/>
                <w:bCs/>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jc w:val="center"/>
              <w:rPr>
                <w:rFonts w:ascii="Times New Roman" w:eastAsiaTheme="minorEastAsia" w:hAnsi="Times New Roman"/>
                <w:bCs/>
                <w:sz w:val="24"/>
                <w:szCs w:val="24"/>
              </w:rPr>
            </w:pPr>
            <w:r>
              <w:rPr>
                <w:rFonts w:ascii="Times New Roman" w:hAnsi="Times New Roman"/>
                <w:bCs/>
                <w:sz w:val="24"/>
                <w:szCs w:val="24"/>
              </w:rPr>
              <w:t>2</w:t>
            </w:r>
          </w:p>
        </w:tc>
        <w:tc>
          <w:tcPr>
            <w:tcW w:w="565"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jc w:val="center"/>
              <w:rPr>
                <w:rFonts w:ascii="Times New Roman" w:eastAsiaTheme="minorEastAsia" w:hAnsi="Times New Roman"/>
                <w:bCs/>
                <w:sz w:val="24"/>
                <w:szCs w:val="24"/>
              </w:rPr>
            </w:pPr>
            <w:r>
              <w:rPr>
                <w:rFonts w:ascii="Times New Roman" w:hAnsi="Times New Roman"/>
                <w:bCs/>
                <w:sz w:val="24"/>
                <w:szCs w:val="24"/>
              </w:rPr>
              <w:t>3</w:t>
            </w:r>
          </w:p>
        </w:tc>
        <w:tc>
          <w:tcPr>
            <w:tcW w:w="873"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jc w:val="center"/>
              <w:rPr>
                <w:rFonts w:ascii="Times New Roman" w:eastAsiaTheme="minorEastAsia" w:hAnsi="Times New Roman"/>
                <w:bCs/>
                <w:sz w:val="24"/>
                <w:szCs w:val="24"/>
              </w:rPr>
            </w:pPr>
            <w:r>
              <w:rPr>
                <w:rFonts w:ascii="Times New Roman" w:hAnsi="Times New Roman"/>
                <w:bCs/>
                <w:sz w:val="24"/>
                <w:szCs w:val="24"/>
              </w:rPr>
              <w:t>4</w:t>
            </w:r>
          </w:p>
        </w:tc>
      </w:tr>
      <w:tr w:rsidR="00263122" w:rsidTr="00263122">
        <w:trPr>
          <w:trHeight w:val="20"/>
        </w:trPr>
        <w:tc>
          <w:tcPr>
            <w:tcW w:w="3562" w:type="pct"/>
            <w:gridSpan w:val="2"/>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Раздел 1. Развитие СССР и его место в мире в 1980-е гг.</w:t>
            </w:r>
          </w:p>
        </w:tc>
        <w:tc>
          <w:tcPr>
            <w:tcW w:w="565" w:type="pct"/>
            <w:tcBorders>
              <w:top w:val="single" w:sz="4" w:space="0" w:color="auto"/>
              <w:left w:val="single" w:sz="4" w:space="0" w:color="auto"/>
              <w:bottom w:val="single" w:sz="4" w:space="0" w:color="auto"/>
              <w:right w:val="single" w:sz="4" w:space="0" w:color="auto"/>
            </w:tcBorders>
            <w:vAlign w:val="center"/>
            <w:hideMark/>
          </w:tcPr>
          <w:p w:rsidR="00263122" w:rsidRDefault="00263122">
            <w:pPr>
              <w:suppressAutoHyphens/>
              <w:spacing w:after="0" w:line="240" w:lineRule="auto"/>
              <w:rPr>
                <w:rFonts w:ascii="Times New Roman" w:eastAsiaTheme="minorEastAsia" w:hAnsi="Times New Roman"/>
                <w:b/>
                <w:sz w:val="24"/>
                <w:szCs w:val="24"/>
              </w:rPr>
            </w:pPr>
            <w:r>
              <w:rPr>
                <w:rFonts w:ascii="Times New Roman" w:hAnsi="Times New Roman"/>
                <w:b/>
                <w:sz w:val="24"/>
                <w:szCs w:val="24"/>
              </w:rPr>
              <w:t>10</w:t>
            </w:r>
          </w:p>
        </w:tc>
        <w:tc>
          <w:tcPr>
            <w:tcW w:w="873" w:type="pct"/>
            <w:tcBorders>
              <w:top w:val="single" w:sz="4" w:space="0" w:color="auto"/>
              <w:left w:val="single" w:sz="4" w:space="0" w:color="auto"/>
              <w:bottom w:val="single" w:sz="4" w:space="0" w:color="auto"/>
              <w:right w:val="single" w:sz="4" w:space="0" w:color="auto"/>
            </w:tcBorders>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tcPr>
          <w:p w:rsidR="00263122" w:rsidRDefault="00263122">
            <w:pPr>
              <w:spacing w:after="0" w:line="240" w:lineRule="auto"/>
              <w:rPr>
                <w:rFonts w:ascii="Times New Roman" w:eastAsiaTheme="minorEastAsia" w:hAnsi="Times New Roman"/>
                <w:b/>
                <w:sz w:val="24"/>
                <w:szCs w:val="24"/>
              </w:rPr>
            </w:pPr>
            <w:r>
              <w:rPr>
                <w:rFonts w:ascii="Times New Roman" w:hAnsi="Times New Roman"/>
                <w:b/>
                <w:bCs/>
                <w:sz w:val="24"/>
                <w:szCs w:val="24"/>
              </w:rPr>
              <w:t>Тема 1.1</w:t>
            </w:r>
          </w:p>
          <w:p w:rsidR="00263122" w:rsidRDefault="00263122">
            <w:pPr>
              <w:spacing w:after="0" w:line="240" w:lineRule="auto"/>
              <w:rPr>
                <w:rFonts w:ascii="Times New Roman" w:hAnsi="Times New Roman"/>
                <w:b/>
                <w:bCs/>
                <w:sz w:val="24"/>
                <w:szCs w:val="24"/>
              </w:rPr>
            </w:pPr>
            <w:r>
              <w:rPr>
                <w:rFonts w:ascii="Times New Roman" w:hAnsi="Times New Roman"/>
                <w:b/>
                <w:sz w:val="24"/>
                <w:szCs w:val="24"/>
              </w:rPr>
              <w:t>Основные тенденции развития СССР к 1980-м гг.</w:t>
            </w:r>
          </w:p>
          <w:p w:rsidR="00263122" w:rsidRDefault="00263122">
            <w:pPr>
              <w:spacing w:after="0" w:line="240" w:lineRule="auto"/>
              <w:rPr>
                <w:rFonts w:ascii="Times New Roman" w:eastAsiaTheme="minorEastAsia" w:hAnsi="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 xml:space="preserve">Содержание учебного материала </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uppressAutoHyphens/>
              <w:spacing w:after="0" w:line="240" w:lineRule="auto"/>
              <w:rPr>
                <w:rFonts w:ascii="Times New Roman" w:eastAsiaTheme="minorEastAsia" w:hAnsi="Times New Roman"/>
                <w:b/>
                <w:bCs/>
                <w:sz w:val="24"/>
                <w:szCs w:val="24"/>
              </w:rPr>
            </w:pPr>
            <w:r>
              <w:rPr>
                <w:rFonts w:ascii="Times New Roman" w:hAnsi="Times New Roman"/>
                <w:b/>
                <w:sz w:val="24"/>
                <w:szCs w:val="24"/>
              </w:rPr>
              <w:t>5</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6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1. Внутренняя политика государственной власти в СССР к началу 1980-х гг. Особенности идеологии, национальной и социально-экономической политики.</w:t>
            </w:r>
          </w:p>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Cs/>
                <w:sz w:val="24"/>
                <w:szCs w:val="24"/>
              </w:rPr>
            </w:pPr>
            <w:r>
              <w:rPr>
                <w:rFonts w:ascii="Times New Roman" w:hAnsi="Times New Roman"/>
                <w:bCs/>
                <w:sz w:val="24"/>
                <w:szCs w:val="24"/>
              </w:rPr>
              <w:t>2. Культурное развитие народов Советского Союза и русская культура.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Cs/>
                <w:sz w:val="24"/>
                <w:szCs w:val="24"/>
              </w:rPr>
            </w:pPr>
            <w:r>
              <w:rPr>
                <w:rFonts w:ascii="Times New Roman" w:hAnsi="Times New Roman"/>
                <w:sz w:val="24"/>
                <w:szCs w:val="24"/>
              </w:rPr>
              <w:t xml:space="preserve">3. Внешняя политика СССР. Отношения с сопредельными государствами, Евросоюзом, США, странами «третьего мира».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sz w:val="24"/>
                <w:szCs w:val="24"/>
              </w:rPr>
            </w:pPr>
            <w:r>
              <w:rPr>
                <w:rFonts w:ascii="Times New Roman" w:hAnsi="Times New Roman"/>
                <w:b/>
                <w:bCs/>
                <w:sz w:val="24"/>
                <w:szCs w:val="24"/>
              </w:rPr>
              <w:t>Тема 1.2</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Дезинтеграционные процессы в России и Европе во второй половине 80-х гг.</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 xml:space="preserve">Содержание учебного материала </w:t>
            </w:r>
          </w:p>
        </w:tc>
        <w:tc>
          <w:tcPr>
            <w:tcW w:w="565" w:type="pct"/>
            <w:vMerge w:val="restart"/>
            <w:tcBorders>
              <w:top w:val="single" w:sz="4" w:space="0" w:color="auto"/>
              <w:left w:val="single" w:sz="4" w:space="0" w:color="auto"/>
              <w:bottom w:val="single" w:sz="4" w:space="0" w:color="auto"/>
              <w:right w:val="single" w:sz="4" w:space="0" w:color="auto"/>
            </w:tcBorders>
            <w:vAlign w:val="center"/>
          </w:tcPr>
          <w:p w:rsidR="00263122" w:rsidRDefault="00263122">
            <w:pPr>
              <w:spacing w:after="0" w:line="240" w:lineRule="auto"/>
              <w:rPr>
                <w:rFonts w:ascii="Times New Roman" w:eastAsiaTheme="minorEastAsia" w:hAnsi="Times New Roman"/>
                <w:b/>
                <w:sz w:val="24"/>
                <w:szCs w:val="24"/>
              </w:rPr>
            </w:pPr>
            <w:r>
              <w:rPr>
                <w:rFonts w:ascii="Times New Roman" w:hAnsi="Times New Roman"/>
                <w:b/>
                <w:sz w:val="24"/>
                <w:szCs w:val="24"/>
              </w:rPr>
              <w:t>5</w:t>
            </w:r>
          </w:p>
          <w:p w:rsidR="00263122" w:rsidRDefault="00263122">
            <w:pPr>
              <w:spacing w:after="0" w:line="240" w:lineRule="auto"/>
              <w:rPr>
                <w:rFonts w:ascii="Times New Roman" w:eastAsiaTheme="minorEastAsia" w:hAnsi="Times New Roman"/>
                <w:b/>
                <w:bCs/>
                <w:sz w:val="24"/>
                <w:szCs w:val="24"/>
              </w:rPr>
            </w:pP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bCs/>
                <w:sz w:val="24"/>
                <w:szCs w:val="24"/>
              </w:rPr>
              <w:t>1.</w:t>
            </w:r>
            <w:r>
              <w:rPr>
                <w:rFonts w:ascii="Times New Roman" w:hAnsi="Times New Roman"/>
                <w:sz w:val="24"/>
                <w:szCs w:val="24"/>
              </w:rPr>
              <w:t>Политические события в Восточной Европе во второй половине 80-х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 xml:space="preserve">2. Отражение событий в Восточной Европе на дезинтеграционных процессах в СССР.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sz w:val="24"/>
                <w:szCs w:val="24"/>
              </w:rPr>
              <w:t>3. Ликвидация (распад) СССР и образование СНГ. Российская Федерация как правопреемница СССР.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3562" w:type="pct"/>
            <w:gridSpan w:val="2"/>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 xml:space="preserve">Раздел 2. Россия и мир в конце </w:t>
            </w:r>
            <w:r>
              <w:rPr>
                <w:rFonts w:ascii="Times New Roman" w:hAnsi="Times New Roman"/>
                <w:b/>
                <w:bCs/>
                <w:sz w:val="24"/>
                <w:szCs w:val="24"/>
                <w:lang w:val="en-US"/>
              </w:rPr>
              <w:t>XX</w:t>
            </w:r>
            <w:r>
              <w:rPr>
                <w:rFonts w:ascii="Times New Roman" w:hAnsi="Times New Roman"/>
                <w:b/>
                <w:bCs/>
                <w:sz w:val="24"/>
                <w:szCs w:val="24"/>
              </w:rPr>
              <w:t xml:space="preserve"> - начале </w:t>
            </w:r>
            <w:r>
              <w:rPr>
                <w:rFonts w:ascii="Times New Roman" w:hAnsi="Times New Roman"/>
                <w:b/>
                <w:bCs/>
                <w:sz w:val="24"/>
                <w:szCs w:val="24"/>
                <w:lang w:val="en-US"/>
              </w:rPr>
              <w:t>XXI</w:t>
            </w:r>
            <w:r>
              <w:rPr>
                <w:rFonts w:ascii="Times New Roman" w:hAnsi="Times New Roman"/>
                <w:b/>
                <w:bCs/>
                <w:sz w:val="24"/>
                <w:szCs w:val="24"/>
              </w:rPr>
              <w:t xml:space="preserve"> вв.</w:t>
            </w:r>
          </w:p>
        </w:tc>
        <w:tc>
          <w:tcPr>
            <w:tcW w:w="565" w:type="pc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24</w:t>
            </w:r>
          </w:p>
        </w:tc>
        <w:tc>
          <w:tcPr>
            <w:tcW w:w="873" w:type="pct"/>
            <w:tcBorders>
              <w:top w:val="single" w:sz="4" w:space="0" w:color="auto"/>
              <w:left w:val="single" w:sz="4" w:space="0" w:color="auto"/>
              <w:bottom w:val="single" w:sz="4" w:space="0" w:color="auto"/>
              <w:right w:val="single" w:sz="4" w:space="0" w:color="auto"/>
            </w:tcBorders>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bCs/>
                <w:sz w:val="24"/>
                <w:szCs w:val="24"/>
              </w:rPr>
            </w:pPr>
            <w:r>
              <w:rPr>
                <w:rFonts w:ascii="Times New Roman" w:hAnsi="Times New Roman"/>
                <w:b/>
                <w:bCs/>
                <w:sz w:val="24"/>
                <w:szCs w:val="24"/>
              </w:rPr>
              <w:t>Тема 2.1</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 xml:space="preserve">Постсоветское пространство в 90-е гг. </w:t>
            </w:r>
            <w:r>
              <w:rPr>
                <w:rFonts w:ascii="Times New Roman" w:hAnsi="Times New Roman"/>
                <w:b/>
                <w:sz w:val="24"/>
                <w:szCs w:val="24"/>
                <w:lang w:val="en-US"/>
              </w:rPr>
              <w:t>XX</w:t>
            </w:r>
            <w:r>
              <w:rPr>
                <w:rFonts w:ascii="Times New Roman" w:hAnsi="Times New Roman"/>
                <w:b/>
                <w:sz w:val="24"/>
                <w:szCs w:val="24"/>
              </w:rPr>
              <w:t xml:space="preserve"> века.</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4</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 xml:space="preserve">1. Локальные национальные и религиозные конфликты на пространстве бывшего СССР в 1990-е гг.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r>
              <w:rPr>
                <w:rFonts w:ascii="Times New Roman" w:hAnsi="Times New Roman"/>
                <w:sz w:val="24"/>
                <w:szCs w:val="24"/>
              </w:rPr>
              <w:t xml:space="preserve">2. Участие международных организаций (ООН, ЮНЕСКО) в разрешении конфликтов на постсоветском пространстве.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bCs/>
                <w:sz w:val="24"/>
                <w:szCs w:val="24"/>
              </w:rPr>
            </w:pPr>
            <w:r>
              <w:rPr>
                <w:rFonts w:ascii="Times New Roman" w:hAnsi="Times New Roman"/>
                <w:b/>
                <w:bCs/>
                <w:sz w:val="24"/>
                <w:szCs w:val="24"/>
              </w:rPr>
              <w:t>Тема 2.2</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Укрепление влияния России на постсоветском пространстве</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5</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1. Россия на постсоветском пространстве: договоры с Украиной, Белоруссией, Абхазией, Южной Осетией и 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r>
              <w:rPr>
                <w:rFonts w:ascii="Times New Roman" w:hAnsi="Times New Roman"/>
                <w:sz w:val="24"/>
                <w:szCs w:val="24"/>
              </w:rPr>
              <w:t>2. Внутренняя политика России на Северном Кавказе. Причины, участники, содержание,  результаты вооруженного конфликта в этом регионе.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bCs/>
                <w:sz w:val="24"/>
                <w:szCs w:val="24"/>
              </w:rPr>
              <w:t>3. Изменения в территориальном устройстве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bCs/>
                <w:sz w:val="24"/>
                <w:szCs w:val="24"/>
              </w:rPr>
            </w:pPr>
            <w:r>
              <w:rPr>
                <w:rFonts w:ascii="Times New Roman" w:hAnsi="Times New Roman"/>
                <w:b/>
                <w:bCs/>
                <w:sz w:val="24"/>
                <w:szCs w:val="24"/>
              </w:rPr>
              <w:t>Тема 2.3</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Россия и мировые интеграционные процессы</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5</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1. Расширение Евросоюза, формирование мирового «рынка труда»,  глобальная программа НАТО и политические ориентиры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bCs/>
                <w:sz w:val="24"/>
                <w:szCs w:val="24"/>
              </w:rPr>
            </w:pPr>
            <w:r>
              <w:rPr>
                <w:rFonts w:ascii="Times New Roman" w:hAnsi="Times New Roman"/>
                <w:b/>
                <w:bCs/>
                <w:sz w:val="24"/>
                <w:szCs w:val="24"/>
              </w:rPr>
              <w:t>Тема 2.4</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Развитие культуры в России.</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4</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sz w:val="24"/>
                <w:szCs w:val="24"/>
              </w:rPr>
              <w:t xml:space="preserve">1. Проблема экспансии в Россию западной системы ценностей и формирование «массовой культуры».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r>
              <w:rPr>
                <w:rFonts w:ascii="Times New Roman" w:hAnsi="Times New Roman"/>
                <w:sz w:val="24"/>
                <w:szCs w:val="24"/>
              </w:rPr>
              <w:t>2.Тенденции сохранения национальных, религиозных, культурных традиций и «свобода совести» в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3. Идеи «поликультурности» и молодежные экстремистские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bCs/>
                <w:sz w:val="24"/>
                <w:szCs w:val="24"/>
              </w:rPr>
            </w:pPr>
            <w:r>
              <w:rPr>
                <w:rFonts w:ascii="Times New Roman" w:hAnsi="Times New Roman"/>
                <w:b/>
                <w:bCs/>
                <w:sz w:val="24"/>
                <w:szCs w:val="24"/>
              </w:rPr>
              <w:t>Тема 2.5.</w:t>
            </w:r>
          </w:p>
          <w:p w:rsidR="00263122" w:rsidRDefault="00263122">
            <w:pPr>
              <w:spacing w:after="0" w:line="240" w:lineRule="auto"/>
              <w:rPr>
                <w:rFonts w:ascii="Times New Roman" w:eastAsiaTheme="minorEastAsia" w:hAnsi="Times New Roman"/>
                <w:b/>
                <w:bCs/>
                <w:sz w:val="24"/>
                <w:szCs w:val="24"/>
              </w:rPr>
            </w:pPr>
            <w:r>
              <w:rPr>
                <w:rFonts w:ascii="Times New Roman" w:hAnsi="Times New Roman"/>
                <w:b/>
                <w:sz w:val="24"/>
                <w:szCs w:val="24"/>
              </w:rPr>
              <w:t>Перспективы развития РФ в современном мире.</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4</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sz w:val="24"/>
                <w:szCs w:val="24"/>
              </w:rPr>
            </w:pPr>
            <w:r>
              <w:rPr>
                <w:rFonts w:ascii="Times New Roman" w:hAnsi="Times New Roman"/>
                <w:bCs/>
                <w:sz w:val="24"/>
                <w:szCs w:val="24"/>
              </w:rPr>
              <w:t>1. Перспективные направления и о</w:t>
            </w:r>
            <w:r>
              <w:rPr>
                <w:rFonts w:ascii="Times New Roman" w:hAnsi="Times New Roman"/>
                <w:sz w:val="24"/>
                <w:szCs w:val="24"/>
              </w:rPr>
              <w:t xml:space="preserve">сновные проблемы развития РФ на современном этапе.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r>
              <w:rPr>
                <w:rFonts w:ascii="Times New Roman" w:hAnsi="Times New Roman"/>
                <w:sz w:val="24"/>
                <w:szCs w:val="24"/>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Cs/>
                <w:sz w:val="24"/>
                <w:szCs w:val="24"/>
              </w:rPr>
            </w:pPr>
            <w:r>
              <w:rPr>
                <w:rFonts w:ascii="Times New Roman" w:hAnsi="Times New Roman"/>
                <w:sz w:val="24"/>
                <w:szCs w:val="24"/>
              </w:rPr>
              <w:t xml:space="preserve">3. Инновационная деятельность – приоритетное направление в науке и экономике.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sz w:val="24"/>
                <w:szCs w:val="24"/>
              </w:rPr>
            </w:pPr>
            <w:r>
              <w:rPr>
                <w:rFonts w:ascii="Times New Roman" w:hAnsi="Times New Roman"/>
                <w:sz w:val="24"/>
                <w:szCs w:val="24"/>
              </w:rPr>
              <w:t>4. Сохранение традиционных нравственных ценностей и индивидуальных свобод человека – основа развития культуры 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Cs/>
                <w:sz w:val="24"/>
                <w:szCs w:val="24"/>
              </w:rPr>
              <w:t>Тема 2.6.    Глобали</w:t>
            </w:r>
            <w:r>
              <w:rPr>
                <w:rFonts w:ascii="Times New Roman" w:hAnsi="Times New Roman"/>
                <w:bCs/>
                <w:sz w:val="24"/>
                <w:szCs w:val="24"/>
              </w:rPr>
              <w:softHyphen/>
              <w:t>зация и ее последствия, международные отношения</w:t>
            </w: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Содержание учебного материала</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2</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jc w:val="center"/>
              <w:rPr>
                <w:rFonts w:ascii="Times New Roman" w:eastAsiaTheme="minorEastAsia" w:hAnsi="Times New Roman"/>
                <w:b/>
                <w:sz w:val="24"/>
                <w:szCs w:val="24"/>
              </w:rPr>
            </w:pPr>
            <w:r>
              <w:rPr>
                <w:rFonts w:ascii="Times New Roman" w:hAnsi="Times New Roman"/>
                <w:b/>
                <w:sz w:val="24"/>
                <w:szCs w:val="24"/>
              </w:rPr>
              <w:t>ОК.2, ОК.3,  ОК.5, ОК.6, ОК.9</w:t>
            </w:r>
          </w:p>
        </w:tc>
      </w:tr>
      <w:tr w:rsidR="00263122" w:rsidTr="002631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rsidP="00BF0276">
            <w:pPr>
              <w:numPr>
                <w:ilvl w:val="1"/>
                <w:numId w:val="22"/>
              </w:numPr>
              <w:tabs>
                <w:tab w:val="num" w:pos="0"/>
              </w:tabs>
              <w:autoSpaceDE w:val="0"/>
              <w:snapToGrid w:val="0"/>
              <w:spacing w:after="0" w:line="240" w:lineRule="auto"/>
              <w:ind w:left="215" w:hanging="215"/>
              <w:rPr>
                <w:rFonts w:ascii="Times New Roman" w:eastAsiaTheme="minorEastAsia" w:hAnsi="Times New Roman"/>
                <w:sz w:val="24"/>
                <w:szCs w:val="24"/>
              </w:rPr>
            </w:pPr>
            <w:r>
              <w:rPr>
                <w:rFonts w:ascii="Times New Roman" w:hAnsi="Times New Roman"/>
                <w:sz w:val="24"/>
                <w:szCs w:val="24"/>
              </w:rPr>
              <w:t>Информационное общество. Глобализация и ее  последствия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rsidP="00BF0276">
            <w:pPr>
              <w:numPr>
                <w:ilvl w:val="1"/>
                <w:numId w:val="22"/>
              </w:numPr>
              <w:tabs>
                <w:tab w:val="num" w:pos="0"/>
              </w:tabs>
              <w:autoSpaceDE w:val="0"/>
              <w:snapToGrid w:val="0"/>
              <w:spacing w:after="0" w:line="240" w:lineRule="auto"/>
              <w:ind w:left="215" w:hanging="215"/>
              <w:rPr>
                <w:rFonts w:ascii="Times New Roman" w:eastAsiaTheme="minorEastAsia" w:hAnsi="Times New Roman"/>
                <w:sz w:val="24"/>
                <w:szCs w:val="24"/>
              </w:rPr>
            </w:pPr>
            <w:r>
              <w:rPr>
                <w:rFonts w:ascii="Times New Roman" w:hAnsi="Times New Roman"/>
                <w:sz w:val="24"/>
                <w:szCs w:val="24"/>
              </w:rPr>
              <w:t>Проблемы национальной безопасности в международных отношениях.  Международный терроризм как социально-политическое явление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sz w:val="24"/>
                <w:szCs w:val="24"/>
              </w:rPr>
            </w:pPr>
          </w:p>
        </w:tc>
      </w:tr>
      <w:tr w:rsidR="00263122" w:rsidTr="00263122">
        <w:trPr>
          <w:trHeight w:val="323"/>
        </w:trPr>
        <w:tc>
          <w:tcPr>
            <w:tcW w:w="0" w:type="auto"/>
            <w:tcBorders>
              <w:top w:val="single" w:sz="4" w:space="0" w:color="auto"/>
              <w:left w:val="single" w:sz="4" w:space="0" w:color="auto"/>
              <w:bottom w:val="single" w:sz="4" w:space="0" w:color="auto"/>
              <w:right w:val="single" w:sz="4" w:space="0" w:color="auto"/>
            </w:tcBorders>
          </w:tcPr>
          <w:p w:rsidR="00263122" w:rsidRDefault="00263122">
            <w:pPr>
              <w:spacing w:after="0" w:line="240" w:lineRule="auto"/>
              <w:rPr>
                <w:rFonts w:ascii="Times New Roman" w:eastAsiaTheme="minorEastAsia" w:hAnsi="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rsidR="00263122" w:rsidRDefault="00263122">
            <w:pPr>
              <w:autoSpaceDE w:val="0"/>
              <w:snapToGrid w:val="0"/>
              <w:spacing w:after="0" w:line="240" w:lineRule="auto"/>
              <w:ind w:left="215"/>
              <w:rPr>
                <w:rFonts w:ascii="Times New Roman" w:eastAsiaTheme="minorEastAsia" w:hAnsi="Times New Roman"/>
                <w:sz w:val="24"/>
                <w:szCs w:val="24"/>
              </w:rPr>
            </w:pPr>
            <w:r>
              <w:rPr>
                <w:rFonts w:ascii="Times New Roman" w:hAnsi="Times New Roman"/>
                <w:sz w:val="24"/>
                <w:szCs w:val="24"/>
              </w:rPr>
              <w:t>Дифференцированный зачет</w:t>
            </w:r>
          </w:p>
        </w:tc>
        <w:tc>
          <w:tcPr>
            <w:tcW w:w="565" w:type="pc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2</w:t>
            </w:r>
          </w:p>
        </w:tc>
        <w:tc>
          <w:tcPr>
            <w:tcW w:w="873" w:type="pct"/>
            <w:tcBorders>
              <w:top w:val="single" w:sz="4" w:space="0" w:color="auto"/>
              <w:left w:val="single" w:sz="4" w:space="0" w:color="auto"/>
              <w:bottom w:val="single" w:sz="4" w:space="0" w:color="auto"/>
              <w:right w:val="single" w:sz="4" w:space="0" w:color="auto"/>
            </w:tcBorders>
            <w:vAlign w:val="center"/>
          </w:tcPr>
          <w:p w:rsidR="00263122" w:rsidRDefault="00263122">
            <w:pPr>
              <w:spacing w:after="0" w:line="240" w:lineRule="auto"/>
              <w:rPr>
                <w:rFonts w:ascii="Times New Roman" w:eastAsiaTheme="minorEastAsia" w:hAnsi="Times New Roman"/>
                <w:b/>
                <w:bCs/>
                <w:sz w:val="24"/>
                <w:szCs w:val="24"/>
              </w:rPr>
            </w:pPr>
          </w:p>
        </w:tc>
      </w:tr>
      <w:tr w:rsidR="00263122" w:rsidTr="00263122">
        <w:trPr>
          <w:trHeight w:val="20"/>
        </w:trPr>
        <w:tc>
          <w:tcPr>
            <w:tcW w:w="3562" w:type="pct"/>
            <w:gridSpan w:val="2"/>
            <w:tcBorders>
              <w:top w:val="single" w:sz="4" w:space="0" w:color="auto"/>
              <w:left w:val="single" w:sz="4" w:space="0" w:color="auto"/>
              <w:bottom w:val="single" w:sz="4" w:space="0" w:color="auto"/>
              <w:right w:val="single" w:sz="4" w:space="0" w:color="auto"/>
            </w:tcBorders>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Всего:</w:t>
            </w:r>
          </w:p>
        </w:tc>
        <w:tc>
          <w:tcPr>
            <w:tcW w:w="565" w:type="pct"/>
            <w:tcBorders>
              <w:top w:val="single" w:sz="4" w:space="0" w:color="auto"/>
              <w:left w:val="single" w:sz="4" w:space="0" w:color="auto"/>
              <w:bottom w:val="single" w:sz="4" w:space="0" w:color="auto"/>
              <w:right w:val="single" w:sz="4" w:space="0" w:color="auto"/>
            </w:tcBorders>
            <w:vAlign w:val="center"/>
            <w:hideMark/>
          </w:tcPr>
          <w:p w:rsidR="00263122" w:rsidRDefault="00263122">
            <w:pPr>
              <w:spacing w:after="0" w:line="240" w:lineRule="auto"/>
              <w:rPr>
                <w:rFonts w:ascii="Times New Roman" w:eastAsiaTheme="minorEastAsia" w:hAnsi="Times New Roman"/>
                <w:b/>
                <w:bCs/>
                <w:sz w:val="24"/>
                <w:szCs w:val="24"/>
              </w:rPr>
            </w:pPr>
            <w:r>
              <w:rPr>
                <w:rFonts w:ascii="Times New Roman" w:hAnsi="Times New Roman"/>
                <w:b/>
                <w:bCs/>
                <w:sz w:val="24"/>
                <w:szCs w:val="24"/>
              </w:rPr>
              <w:t>36</w:t>
            </w:r>
          </w:p>
        </w:tc>
        <w:tc>
          <w:tcPr>
            <w:tcW w:w="873" w:type="pct"/>
            <w:tcBorders>
              <w:top w:val="single" w:sz="4" w:space="0" w:color="auto"/>
              <w:left w:val="single" w:sz="4" w:space="0" w:color="auto"/>
              <w:bottom w:val="single" w:sz="4" w:space="0" w:color="auto"/>
              <w:right w:val="single" w:sz="4" w:space="0" w:color="auto"/>
            </w:tcBorders>
          </w:tcPr>
          <w:p w:rsidR="00263122" w:rsidRDefault="00263122">
            <w:pPr>
              <w:spacing w:after="0" w:line="240" w:lineRule="auto"/>
              <w:rPr>
                <w:rFonts w:ascii="Times New Roman" w:eastAsiaTheme="minorEastAsia" w:hAnsi="Times New Roman"/>
                <w:b/>
                <w:bCs/>
                <w:sz w:val="24"/>
                <w:szCs w:val="24"/>
              </w:rPr>
            </w:pPr>
          </w:p>
        </w:tc>
      </w:tr>
    </w:tbl>
    <w:p w:rsidR="00263122" w:rsidRPr="0022123C" w:rsidRDefault="00263122" w:rsidP="008117CA">
      <w:pPr>
        <w:spacing w:after="0" w:line="240" w:lineRule="auto"/>
        <w:ind w:firstLine="709"/>
        <w:rPr>
          <w:rFonts w:ascii="Times New Roman" w:hAnsi="Times New Roman" w:cs="Times New Roman"/>
        </w:rPr>
      </w:pPr>
    </w:p>
    <w:p w:rsidR="008117CA" w:rsidRDefault="008117CA"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263122" w:rsidRDefault="00263122" w:rsidP="008117CA">
      <w:pPr>
        <w:spacing w:after="0" w:line="240" w:lineRule="auto"/>
        <w:ind w:firstLine="709"/>
        <w:rPr>
          <w:rFonts w:ascii="Times New Roman" w:hAnsi="Times New Roman" w:cs="Times New Roman"/>
        </w:rPr>
      </w:pPr>
    </w:p>
    <w:p w:rsidR="00263122" w:rsidRPr="0022123C" w:rsidRDefault="00263122"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ОГСЭ.03 ИНОСТРАННЫЙ ЯЗЫК В ПРОФЕССИОНАЛЬНОЙ ДЕЯТЕЛЬНОСТИ</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366"/>
        <w:gridCol w:w="4678"/>
      </w:tblGrid>
      <w:tr w:rsidR="008117CA" w:rsidRPr="0022123C" w:rsidTr="00351BCC">
        <w:trPr>
          <w:trHeight w:val="649"/>
        </w:trPr>
        <w:tc>
          <w:tcPr>
            <w:tcW w:w="81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ОК</w:t>
            </w:r>
          </w:p>
        </w:tc>
        <w:tc>
          <w:tcPr>
            <w:tcW w:w="4366"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4678"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81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ОК.3, ОК.5, ОК.9, ОК.10</w:t>
            </w:r>
          </w:p>
        </w:tc>
        <w:tc>
          <w:tcPr>
            <w:tcW w:w="4366"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понимать общий смысл четко произнесенных высказываний на известные темы (профессиональные и бытовые);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4678" w:type="dxa"/>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правила построения простых и сложных предложений на профессиональные темы</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основные общеупотребительные глаголы (бытовая и профессиональная лексика)</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особенности произношения</w:t>
            </w:r>
          </w:p>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5107"/>
        <w:gridCol w:w="809"/>
        <w:gridCol w:w="1591"/>
      </w:tblGrid>
      <w:tr w:rsidR="008117CA" w:rsidRPr="00AE4167" w:rsidTr="00351BCC">
        <w:trPr>
          <w:trHeight w:val="20"/>
        </w:trPr>
        <w:tc>
          <w:tcPr>
            <w:tcW w:w="1020" w:type="pc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Наименование разделов и тем</w:t>
            </w:r>
          </w:p>
        </w:tc>
        <w:tc>
          <w:tcPr>
            <w:tcW w:w="2710"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Содержание учебного материала и формы организации деятельности обучающихся</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Объем часов</w:t>
            </w:r>
          </w:p>
        </w:tc>
        <w:tc>
          <w:tcPr>
            <w:tcW w:w="843" w:type="pc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Коды компетенций, формированию которых способствует элемент программы</w:t>
            </w:r>
          </w:p>
        </w:tc>
      </w:tr>
      <w:tr w:rsidR="008117CA" w:rsidRPr="00AE4167" w:rsidTr="00351BCC">
        <w:trPr>
          <w:trHeight w:val="20"/>
        </w:trPr>
        <w:tc>
          <w:tcPr>
            <w:tcW w:w="1020" w:type="pc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w:t>
            </w:r>
          </w:p>
        </w:tc>
        <w:tc>
          <w:tcPr>
            <w:tcW w:w="2710" w:type="pc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2</w:t>
            </w:r>
          </w:p>
        </w:tc>
        <w:tc>
          <w:tcPr>
            <w:tcW w:w="428" w:type="pc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3</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3729" w:type="pct"/>
            <w:gridSpan w:val="2"/>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Раздел 1. Вводно-коррективный курс</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16</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Тема 1.1.</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Описание людей: друзей, родных и близких и т.д. (внешность, характер, личностные качества)</w:t>
            </w:r>
          </w:p>
        </w:tc>
        <w:tc>
          <w:tcPr>
            <w:tcW w:w="2710" w:type="pc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 xml:space="preserve">Тематика практических занятий </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8</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542"/>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Фонетический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 основные звуки и интонемы английского языка;</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основные способы написания слов на основе знания правил правописания;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-совершенствование орфографических навыков.</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Грамматический материал: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простые нераспространенные предложения с глагольным, составным именным и составным глагольным сказуемым (с инфинитивом);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простые предложения, распространенные за счет однородных членов предложения и/или второстепенных членов предложения;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утвердительные, вопросительные, отрицательные, побудительные и порядок слов в них;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безличные предложения;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понятие глагола-связки .</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1.2.</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lastRenderedPageBreak/>
              <w:t>Межличностные отношения дома, в учебном заведении, на работе</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lastRenderedPageBreak/>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8</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 xml:space="preserve">ОК 2, ОК.3, </w:t>
            </w:r>
            <w:r w:rsidRPr="00AE4167">
              <w:rPr>
                <w:rFonts w:ascii="Times New Roman" w:hAnsi="Times New Roman" w:cs="Times New Roman"/>
              </w:rPr>
              <w:lastRenderedPageBreak/>
              <w:t>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расширение потенциального словаря за счет овладения интернациональной</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лексикой, новыми значениями известных слов и новых слов, образованных на основе продуктивных способов словообразования.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модальные глаголы, их эквиваленты;</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 оборотом thereis/are;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сложносочиненные предложения: бессоюзные и с союзами and, but.</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 образование и употребление глаголов в Present, Past, Future Simple/Indefinite</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548"/>
        </w:trPr>
        <w:tc>
          <w:tcPr>
            <w:tcW w:w="3729" w:type="pct"/>
            <w:gridSpan w:val="2"/>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Раздел 2. Развивающий курс</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84</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2.1</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Повседневная жизнь условия жизни, учебный день, выходной день</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516"/>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Грамматический материал: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2.2.</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Здоровье, спорт, правила здорового образа жизни</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516"/>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числительные;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система модальности.;</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образование и употребление глаголов в Past, FutureSimple/Indefinite.</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Тема 2.3.</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Город, деревня, инфраструктура</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516"/>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образование и употребление глаголов в Present, Past, Future Simple/Indefinite.</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2.4.</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Досуг</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516"/>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образование и употребление глаголов в Present, Past, FutureSimple/Indefinite,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использование глаголов в PresentSimple/Indefinite для выражения действий в будущем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придаточные предложения времени и условия (if, when).</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2.5.</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Новости, средства массовой информации</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516"/>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образованиеиупотреблениеглаголовв</w:t>
            </w:r>
            <w:r w:rsidRPr="00AE4167">
              <w:rPr>
                <w:rFonts w:ascii="Times New Roman" w:hAnsi="Times New Roman" w:cs="Times New Roman"/>
                <w:lang w:val="en-US"/>
              </w:rPr>
              <w:t xml:space="preserve"> Present Continuous/Progressive, Present Perfect;</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местоимения: указательные (this/these, that/those) с существительными и без них, личные, притяжательные, вопросительные, объектные;</w:t>
            </w:r>
          </w:p>
          <w:p w:rsidR="008117CA" w:rsidRPr="00AE4167" w:rsidRDefault="008117CA" w:rsidP="00351BCC">
            <w:pPr>
              <w:spacing w:after="0" w:line="240" w:lineRule="auto"/>
              <w:ind w:firstLine="33"/>
              <w:rPr>
                <w:rFonts w:ascii="Times New Roman" w:hAnsi="Times New Roman" w:cs="Times New Roman"/>
              </w:rPr>
            </w:pP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lastRenderedPageBreak/>
              <w:t>Тема 2.6.</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Природа и человек (климат, погода, экология)</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сложноподчиненныепредложенияссоюзами</w:t>
            </w:r>
            <w:r w:rsidRPr="00AE4167">
              <w:rPr>
                <w:rFonts w:ascii="Times New Roman" w:hAnsi="Times New Roman" w:cs="Times New Roman"/>
                <w:lang w:val="en-US"/>
              </w:rPr>
              <w:t xml:space="preserve">because, so, if, when, that, that is why;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понятие согласования времен и косвенная речь.</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неопределенные местоимения, производные от some, any, no, every.</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имена прилагательные в положительной, сравнительной и превосходной степенях, образованные по правилу, а также исключения.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наречия в сравнительной и превосходной степенях, неопределенные наречия, производные от some, any, every</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2.7.</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Образование в России и за рубежом, среднее профессиональное образование</w:t>
            </w:r>
          </w:p>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 преимущественно в IndefinitePassive.</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инфинитив и инфинитивные обороты и способы передачи их значений на родном языке.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признаки и значения слов и словосочетаний с формами на –ing без обязательного различения их функций</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2.8.</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Культурные и национальные традиции, краеведение, обычаи и праздники</w:t>
            </w:r>
          </w:p>
        </w:tc>
        <w:tc>
          <w:tcPr>
            <w:tcW w:w="2710" w:type="pct"/>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vAlign w:val="center"/>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со сложным дополнением типа Iwantyoutocomehere;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сложноподчиненные предложения с союзами for, as, till, until, (as) though;</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предложенияссоюзами</w:t>
            </w:r>
            <w:r w:rsidRPr="00AE4167">
              <w:rPr>
                <w:rFonts w:ascii="Times New Roman" w:hAnsi="Times New Roman" w:cs="Times New Roman"/>
                <w:lang w:val="en-US"/>
              </w:rPr>
              <w:t xml:space="preserve"> neither…nor, either…or;</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дифференциальныепризнакиглаголовв</w:t>
            </w:r>
            <w:r w:rsidRPr="00AE4167">
              <w:rPr>
                <w:rFonts w:ascii="Times New Roman" w:hAnsi="Times New Roman" w:cs="Times New Roman"/>
                <w:lang w:val="en-US"/>
              </w:rPr>
              <w:t xml:space="preserve"> Past Perfect, Past Continuous, Future in the Past;</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 xml:space="preserve">Тема 2.9. </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Общественная жизнь (повседневное поведение, профессиональные навыки и умения)</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2E58F8"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 преимущественно в IndefinitePassive;</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w:t>
            </w:r>
            <w:r w:rsidRPr="00AE4167">
              <w:rPr>
                <w:rFonts w:ascii="Times New Roman" w:hAnsi="Times New Roman" w:cs="Times New Roman"/>
              </w:rPr>
              <w:t>сложноподчиненныепредложенияспридаточнымитипа</w:t>
            </w:r>
            <w:r w:rsidRPr="00AE4167">
              <w:rPr>
                <w:rFonts w:ascii="Times New Roman" w:hAnsi="Times New Roman" w:cs="Times New Roman"/>
                <w:lang w:val="en-US"/>
              </w:rPr>
              <w:t xml:space="preserve"> If I were you, I would do English, instead of French.</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lang w:val="en-US"/>
              </w:rPr>
            </w:pPr>
          </w:p>
        </w:tc>
        <w:tc>
          <w:tcPr>
            <w:tcW w:w="843" w:type="pct"/>
            <w:vMerge/>
          </w:tcPr>
          <w:p w:rsidR="008117CA" w:rsidRPr="00AE4167" w:rsidRDefault="008117CA" w:rsidP="00351BCC">
            <w:pPr>
              <w:spacing w:after="0" w:line="240" w:lineRule="auto"/>
              <w:rPr>
                <w:rFonts w:ascii="Times New Roman" w:hAnsi="Times New Roman" w:cs="Times New Roman"/>
                <w:lang w:val="en-US"/>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 xml:space="preserve">Тема 2.10 </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Научно-технический прогресс</w:t>
            </w:r>
          </w:p>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со сложным дополнением типа Iwantyoutocomehere;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-сложноподчиненные предложения с союзами for, as, till, until, (as) though; </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w:t>
            </w:r>
            <w:r w:rsidRPr="00AE4167">
              <w:rPr>
                <w:rFonts w:ascii="Times New Roman" w:hAnsi="Times New Roman" w:cs="Times New Roman"/>
              </w:rPr>
              <w:t>сложноподчиненныепредложенияспридаточнымитипа</w:t>
            </w:r>
            <w:r w:rsidRPr="00AE4167">
              <w:rPr>
                <w:rFonts w:ascii="Times New Roman" w:hAnsi="Times New Roman" w:cs="Times New Roman"/>
                <w:lang w:val="en-US"/>
              </w:rPr>
              <w:t xml:space="preserve"> If I were you, I would do English, instead of </w:t>
            </w:r>
            <w:r w:rsidRPr="00AE4167">
              <w:rPr>
                <w:rFonts w:ascii="Times New Roman" w:hAnsi="Times New Roman" w:cs="Times New Roman"/>
                <w:lang w:val="en-US"/>
              </w:rPr>
              <w:lastRenderedPageBreak/>
              <w:t>French;</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Глаголы в страдательном залоге, преимущественно в IndefinitePassive.</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2.11</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Профессии, карьера</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 для продуктивного усвоения:</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xml:space="preserve">- распознавание и употребление в речи изученных ранее коммуникативных и структурных типов предложения; </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систематизация знаний о сложносочиненных и сложноподчиненных предложениях, в том числе условных предложениях (ConditionalI, II, III)</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 xml:space="preserve">Тема 2.12 </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Отдых, каникулы, отпуск.</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Туризм</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дифференциальные признаки глаголов в PastContinuous;</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2.13</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Искусство и развлечения</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Тема 2.14</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Государственное устройство, правовые институты</w:t>
            </w: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rsidR="008117CA" w:rsidRPr="00AE4167" w:rsidRDefault="008117CA" w:rsidP="00351BCC">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дифференциальныепризнакиглаголовв</w:t>
            </w:r>
            <w:r w:rsidRPr="00AE4167">
              <w:rPr>
                <w:rFonts w:ascii="Times New Roman" w:hAnsi="Times New Roman" w:cs="Times New Roman"/>
                <w:lang w:val="en-US"/>
              </w:rPr>
              <w:t xml:space="preserve"> Past Perfect, Past Continuous, Future in the Past;</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Признаки инфинитива и инфинитивных оборотов и способы передачи их значений на родном языке.</w:t>
            </w:r>
          </w:p>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Признаки и значения слов и словосочетаний с формами на –ing без обязательного различения их функций.</w:t>
            </w:r>
          </w:p>
        </w:tc>
        <w:tc>
          <w:tcPr>
            <w:tcW w:w="428" w:type="pct"/>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843" w:type="pct"/>
            <w:vMerge/>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3729" w:type="pct"/>
            <w:gridSpan w:val="2"/>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54</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1020"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 xml:space="preserve">Тема 3.1 </w:t>
            </w:r>
          </w:p>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Приготовление пищи и обслуживание в организациях питания</w:t>
            </w:r>
          </w:p>
          <w:p w:rsidR="008117CA" w:rsidRPr="00AE4167" w:rsidRDefault="008117CA" w:rsidP="00351BCC">
            <w:pPr>
              <w:spacing w:after="0" w:line="240" w:lineRule="auto"/>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p>
          <w:p w:rsidR="008117CA" w:rsidRPr="00AE4167" w:rsidRDefault="008117CA" w:rsidP="00351BCC">
            <w:pPr>
              <w:spacing w:after="0" w:line="240" w:lineRule="auto"/>
              <w:ind w:firstLine="709"/>
              <w:rPr>
                <w:rFonts w:ascii="Times New Roman" w:hAnsi="Times New Roman" w:cs="Times New Roman"/>
              </w:rPr>
            </w:pPr>
          </w:p>
        </w:tc>
        <w:tc>
          <w:tcPr>
            <w:tcW w:w="843" w:type="pct"/>
            <w:vMerge w:val="restart"/>
          </w:tcPr>
          <w:p w:rsidR="008117CA" w:rsidRPr="00AE4167" w:rsidRDefault="008117CA" w:rsidP="00351BCC">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1. Продукты питания и способы кулинарной обработки</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2. Типы организаций питания и работа персонала</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3. Составление меню, названия блюд</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4. Кухня, производственные помещения, оборудование</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5. Кухонная столовая и барная посуда</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6. Обслуживание посетителей в ресторане</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191"/>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Система закупок продуктов и их хранения</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8. Организация работы официанта и бармена</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0" w:type="auto"/>
            <w:vMerge/>
            <w:vAlign w:val="center"/>
          </w:tcPr>
          <w:p w:rsidR="008117CA" w:rsidRPr="00AE4167" w:rsidRDefault="008117CA" w:rsidP="00351BCC">
            <w:pPr>
              <w:spacing w:after="0" w:line="240" w:lineRule="auto"/>
              <w:ind w:firstLine="709"/>
              <w:rPr>
                <w:rFonts w:ascii="Times New Roman" w:hAnsi="Times New Roman" w:cs="Times New Roman"/>
              </w:rPr>
            </w:pPr>
          </w:p>
        </w:tc>
        <w:tc>
          <w:tcPr>
            <w:tcW w:w="2710" w:type="pct"/>
          </w:tcPr>
          <w:p w:rsidR="008117CA" w:rsidRPr="00AE4167" w:rsidRDefault="008117CA" w:rsidP="00351BCC">
            <w:pPr>
              <w:spacing w:after="0" w:line="240" w:lineRule="auto"/>
              <w:ind w:firstLine="33"/>
              <w:rPr>
                <w:rFonts w:ascii="Times New Roman" w:hAnsi="Times New Roman" w:cs="Times New Roman"/>
              </w:rPr>
            </w:pPr>
            <w:r w:rsidRPr="00AE4167">
              <w:rPr>
                <w:rFonts w:ascii="Times New Roman" w:hAnsi="Times New Roman" w:cs="Times New Roman"/>
              </w:rPr>
              <w:t>9. Кухня народов мира</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485"/>
        </w:trPr>
        <w:tc>
          <w:tcPr>
            <w:tcW w:w="3729" w:type="pct"/>
            <w:gridSpan w:val="2"/>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Промежуточная аттестация</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12</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485"/>
        </w:trPr>
        <w:tc>
          <w:tcPr>
            <w:tcW w:w="3729" w:type="pct"/>
            <w:gridSpan w:val="2"/>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 xml:space="preserve">Итого </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66</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3729" w:type="pct"/>
            <w:gridSpan w:val="2"/>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Внеаудиторная самостоятельная работа</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8</w:t>
            </w:r>
          </w:p>
        </w:tc>
        <w:tc>
          <w:tcPr>
            <w:tcW w:w="843" w:type="pct"/>
          </w:tcPr>
          <w:p w:rsidR="008117CA" w:rsidRPr="00AE4167" w:rsidRDefault="008117CA" w:rsidP="00351BCC">
            <w:pPr>
              <w:spacing w:after="0" w:line="240" w:lineRule="auto"/>
              <w:rPr>
                <w:rFonts w:ascii="Times New Roman" w:hAnsi="Times New Roman" w:cs="Times New Roman"/>
              </w:rPr>
            </w:pPr>
          </w:p>
        </w:tc>
      </w:tr>
      <w:tr w:rsidR="008117CA" w:rsidRPr="00AE4167" w:rsidTr="00351BCC">
        <w:trPr>
          <w:trHeight w:val="20"/>
        </w:trPr>
        <w:tc>
          <w:tcPr>
            <w:tcW w:w="3729" w:type="pct"/>
            <w:gridSpan w:val="2"/>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lastRenderedPageBreak/>
              <w:t xml:space="preserve">Всего </w:t>
            </w:r>
          </w:p>
        </w:tc>
        <w:tc>
          <w:tcPr>
            <w:tcW w:w="428" w:type="pct"/>
            <w:vAlign w:val="center"/>
          </w:tcPr>
          <w:p w:rsidR="008117CA" w:rsidRPr="00AE4167" w:rsidRDefault="008117CA" w:rsidP="00351BCC">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84</w:t>
            </w:r>
          </w:p>
        </w:tc>
        <w:tc>
          <w:tcPr>
            <w:tcW w:w="843" w:type="pct"/>
          </w:tcPr>
          <w:p w:rsidR="008117CA" w:rsidRPr="00AE4167" w:rsidRDefault="008117CA" w:rsidP="00351BCC">
            <w:pPr>
              <w:spacing w:after="0" w:line="240" w:lineRule="auto"/>
              <w:ind w:firstLine="709"/>
              <w:rPr>
                <w:rFonts w:ascii="Times New Roman" w:hAnsi="Times New Roman" w:cs="Times New Roman"/>
              </w:rPr>
            </w:pPr>
          </w:p>
        </w:tc>
      </w:tr>
    </w:tbl>
    <w:p w:rsidR="008117CA" w:rsidRDefault="008117CA" w:rsidP="008117CA">
      <w:pPr>
        <w:spacing w:after="0" w:line="240" w:lineRule="auto"/>
        <w:ind w:firstLine="709"/>
        <w:rPr>
          <w:rFonts w:ascii="Times New Roman" w:hAnsi="Times New Roman" w:cs="Times New Roman"/>
        </w:rPr>
      </w:pPr>
    </w:p>
    <w:p w:rsidR="008117CA" w:rsidRDefault="008117CA" w:rsidP="008117CA">
      <w:pPr>
        <w:spacing w:after="0" w:line="240" w:lineRule="auto"/>
        <w:ind w:firstLine="709"/>
        <w:rPr>
          <w:rFonts w:ascii="Times New Roman" w:hAnsi="Times New Roman" w:cs="Times New Roman"/>
        </w:rPr>
      </w:pPr>
    </w:p>
    <w:p w:rsidR="00CF06C9" w:rsidRDefault="00CF06C9" w:rsidP="008117CA">
      <w:pPr>
        <w:spacing w:after="0" w:line="240" w:lineRule="auto"/>
        <w:ind w:firstLine="709"/>
        <w:rPr>
          <w:rFonts w:ascii="Times New Roman" w:hAnsi="Times New Roman" w:cs="Times New Roman"/>
        </w:rPr>
      </w:pPr>
    </w:p>
    <w:p w:rsidR="00CF06C9" w:rsidRPr="0022123C" w:rsidRDefault="00CF06C9"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2980"/>
        <w:gridCol w:w="2844"/>
      </w:tblGrid>
      <w:tr w:rsidR="008117CA" w:rsidRPr="0022123C" w:rsidTr="00351BCC">
        <w:tc>
          <w:tcPr>
            <w:tcW w:w="191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построения простых и сложных предложений на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общеупотребительные глаголы (бытовая и профессиональная лексика)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произношения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c>
          <w:tcPr>
            <w:tcW w:w="1580" w:type="pct"/>
            <w:vMerge w:val="restart"/>
          </w:tcPr>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Адекватное использование профессиональной терминологии на иностранном языке</w:t>
            </w:r>
          </w:p>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Владение лексическим и грамматическим минимумом</w:t>
            </w:r>
          </w:p>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Правильное построение простых предложений, диалогов в утвердительной и вопросительной форме</w:t>
            </w:r>
          </w:p>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Соответствие лексических единиц и грамматических структур  поставленной коммуникативной задаче.</w:t>
            </w:r>
          </w:p>
          <w:p w:rsidR="008117CA" w:rsidRPr="0022123C" w:rsidRDefault="008117CA" w:rsidP="00351BCC">
            <w:pPr>
              <w:spacing w:after="0" w:line="240" w:lineRule="auto"/>
              <w:ind w:firstLine="26"/>
              <w:rPr>
                <w:rFonts w:ascii="Times New Roman" w:hAnsi="Times New Roman" w:cs="Times New Roman"/>
              </w:rPr>
            </w:pPr>
            <w:r w:rsidRPr="0022123C">
              <w:rPr>
                <w:rFonts w:ascii="Times New Roman" w:hAnsi="Times New Roman" w:cs="Times New Roman"/>
              </w:rPr>
              <w:t>Логичное построение монологического высказывания в соответствии с коммуникативной задачей, сформулированной в задании.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Уместное использование лексических единиц и грамматических структур</w:t>
            </w:r>
          </w:p>
        </w:tc>
        <w:tc>
          <w:tcPr>
            <w:tcW w:w="15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диктантов;</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(эссе, сообщений, диалогов, тематических презентаций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экзамена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896"/>
        </w:trPr>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1580" w:type="pct"/>
            <w:vMerge/>
          </w:tcPr>
          <w:p w:rsidR="008117CA" w:rsidRPr="0022123C" w:rsidRDefault="008117CA" w:rsidP="00351BCC">
            <w:pPr>
              <w:spacing w:after="0" w:line="240" w:lineRule="auto"/>
              <w:ind w:firstLine="709"/>
              <w:rPr>
                <w:rFonts w:ascii="Times New Roman" w:hAnsi="Times New Roman" w:cs="Times New Roman"/>
              </w:rPr>
            </w:pPr>
          </w:p>
        </w:tc>
        <w:tc>
          <w:tcPr>
            <w:tcW w:w="1508" w:type="pct"/>
            <w:vMerge/>
          </w:tcPr>
          <w:p w:rsidR="008117CA" w:rsidRPr="0022123C" w:rsidRDefault="008117CA" w:rsidP="00351BCC">
            <w:pPr>
              <w:spacing w:after="0" w:line="240" w:lineRule="auto"/>
              <w:ind w:firstLine="709"/>
              <w:rPr>
                <w:rFonts w:ascii="Times New Roman" w:hAnsi="Times New Roman" w:cs="Times New Roman"/>
              </w:rPr>
            </w:pPr>
          </w:p>
        </w:tc>
      </w:tr>
    </w:tbl>
    <w:p w:rsidR="008117CA"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ОГСЭ.04 ФИЗИЧЕСКАЯ КУЛЬТУРА</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649"/>
        <w:gridCol w:w="3828"/>
      </w:tblGrid>
      <w:tr w:rsidR="008117CA" w:rsidRPr="0022123C" w:rsidTr="00351BCC">
        <w:trPr>
          <w:trHeight w:val="64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ОК</w:t>
            </w:r>
          </w:p>
        </w:tc>
        <w:tc>
          <w:tcPr>
            <w:tcW w:w="464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382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c>
          <w:tcPr>
            <w:tcW w:w="464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рациональные приемы двигательных функций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пользоваться средствами профилактики </w:t>
            </w:r>
            <w:r w:rsidRPr="0022123C">
              <w:rPr>
                <w:rFonts w:ascii="Times New Roman" w:hAnsi="Times New Roman" w:cs="Times New Roman"/>
              </w:rPr>
              <w:lastRenderedPageBreak/>
              <w:t>перенапряжения характерными для данной профессии (специальности)</w:t>
            </w:r>
          </w:p>
        </w:tc>
        <w:tc>
          <w:tcPr>
            <w:tcW w:w="382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роль физической культуры в общекультурном, профессиональном и социальном развитии человека;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здорового образа жизни;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профессиональной деятельности и зоны риска физического здоровья для специальности;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средства профилактики перенапряжения</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245"/>
        <w:gridCol w:w="992"/>
        <w:gridCol w:w="1276"/>
      </w:tblGrid>
      <w:tr w:rsidR="008117CA" w:rsidRPr="0022123C" w:rsidTr="00351BCC">
        <w:trPr>
          <w:trHeight w:val="20"/>
        </w:trPr>
        <w:tc>
          <w:tcPr>
            <w:tcW w:w="251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5245"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992"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1276"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8117CA" w:rsidRPr="0022123C" w:rsidTr="00351BCC">
        <w:trPr>
          <w:trHeight w:val="20"/>
        </w:trPr>
        <w:tc>
          <w:tcPr>
            <w:tcW w:w="251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245"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992"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1276"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7763"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 Научно-методические  основы формирования физической культуры личности</w:t>
            </w:r>
          </w:p>
        </w:tc>
        <w:tc>
          <w:tcPr>
            <w:tcW w:w="992"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Общекультурное и социальное значение физической культуры. Здоровый образ жизни. </w:t>
            </w: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1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Социально-биологические основы физической культуры.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2518"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Здоровый образ жизни. </w:t>
            </w: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67"/>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Основы здорового образа и стиля жизни.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w:t>
            </w:r>
            <w:r w:rsidRPr="0022123C">
              <w:rPr>
                <w:rFonts w:ascii="Times New Roman" w:hAnsi="Times New Roman" w:cs="Times New Roman"/>
              </w:rPr>
              <w:lastRenderedPageBreak/>
              <w:t>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992" w:type="dxa"/>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67"/>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Выполнение комплексов дыхательных упражнений.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 Выполнение комплексов утренней гимнастики.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3. Выполнение комплексов упражнений для глаз.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 Выполнение комплексов упражнений по формированию  осанки.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 Выполнение комплексов  упражнений для снижения массы тела.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 Выполнение комплексов упражнений для наращивания массы тела.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7. Выполнение комплексов упражнений по профилактике плоскостопия.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8. 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7763" w:type="dxa"/>
            <w:gridSpan w:val="2"/>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2. Учебно-практические основы формирования физической культуры личности</w:t>
            </w:r>
          </w:p>
        </w:tc>
        <w:tc>
          <w:tcPr>
            <w:tcW w:w="992"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108</w:t>
            </w:r>
          </w:p>
        </w:tc>
        <w:tc>
          <w:tcPr>
            <w:tcW w:w="1276" w:type="dxa"/>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31"/>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Лёгкая атлетика.</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24</w:t>
            </w:r>
          </w:p>
        </w:tc>
        <w:tc>
          <w:tcPr>
            <w:tcW w:w="1276"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9"/>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8"/>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8"/>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техники  двигательных действий.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-воспитание быстроты в процессе занятий лёгкой атлетикой.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скоростно-силовых качеств в процессе занятий лёгкой атлетикой.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выносливости в процессе занятий лёгкой атлетикой.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 лёгкой атлетикой.</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Общая физическая </w:t>
            </w:r>
            <w:r w:rsidRPr="0022123C">
              <w:rPr>
                <w:rFonts w:ascii="Times New Roman" w:hAnsi="Times New Roman" w:cs="Times New Roman"/>
              </w:rPr>
              <w:lastRenderedPageBreak/>
              <w:t>подготовка</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Теоретические сведения. Физические качества и </w:t>
            </w:r>
            <w:r w:rsidRPr="0022123C">
              <w:rPr>
                <w:rFonts w:ascii="Times New Roman" w:hAnsi="Times New Roman" w:cs="Times New Roman"/>
              </w:rPr>
              <w:lastRenderedPageBreak/>
              <w:t xml:space="preserve">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Двигательные действия.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Подвижные игры различной интенсивности.</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Спортивные игры. </w:t>
            </w: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516"/>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Баскетбол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Перемещения по площадке. Ведение мяча. Передачи мяча: двумя руками от груди, с отскоком от пола, од</w:t>
            </w:r>
            <w:r w:rsidRPr="0022123C">
              <w:rPr>
                <w:rFonts w:ascii="Times New Roman" w:hAnsi="Times New Roman" w:cs="Times New Roman"/>
              </w:rPr>
              <w:softHyphen/>
              <w:t>ной рукой от плеча, снизу, сбоку. Ловля мяча: двумя руками на уровне груди, «высокого мяча», с отско</w:t>
            </w:r>
            <w:r w:rsidRPr="0022123C">
              <w:rPr>
                <w:rFonts w:ascii="Times New Roman" w:hAnsi="Times New Roman" w:cs="Times New Roman"/>
              </w:rPr>
              <w:softHyphen/>
              <w:t>ком от пола. Броски мяча по кольцу с места, в движении. Тактика игры в  нападении. Инди</w:t>
            </w:r>
            <w:r w:rsidRPr="0022123C">
              <w:rPr>
                <w:rFonts w:ascii="Times New Roman" w:hAnsi="Times New Roman" w:cs="Times New Roman"/>
              </w:rPr>
              <w:softHyphen/>
              <w:t>видуальные действия игрока без мяча и с мячом, групповые и ко</w:t>
            </w:r>
            <w:r w:rsidRPr="0022123C">
              <w:rPr>
                <w:rFonts w:ascii="Times New Roman" w:hAnsi="Times New Roman" w:cs="Times New Roman"/>
              </w:rPr>
              <w:softHyphen/>
              <w:t>мандные действия игроков. Тактика игры в защите в баскетболе. Групповые и ко</w:t>
            </w:r>
            <w:r w:rsidRPr="0022123C">
              <w:rPr>
                <w:rFonts w:ascii="Times New Roman" w:hAnsi="Times New Roman" w:cs="Times New Roman"/>
              </w:rPr>
              <w:softHyphen/>
              <w:t xml:space="preserve">мандные действия игроков. Двусторонняя игра.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Волейбол.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Футбол.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Гандбол.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w:t>
            </w:r>
            <w:r w:rsidRPr="0022123C">
              <w:rPr>
                <w:rFonts w:ascii="Times New Roman" w:hAnsi="Times New Roman" w:cs="Times New Roman"/>
              </w:rPr>
              <w:lastRenderedPageBreak/>
              <w:t xml:space="preserve">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Бадминтон.</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Настольный теннис.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16"/>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48</w:t>
            </w: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16"/>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техники  двигательных действий, технико-тактических приёмов игры.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-воспитание быстроты в процессе занятий спортивными играми.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-воспитание скоростно-силовых качеств в процессе занятий спортивными играми.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-воспитание выносливости в процессе занятий спортивными играми.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 спортивными играми.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Тренировочные игры, двусторонние игры на счёт.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4. Выполнение контрольных нормативов по элементам техники спортивных игр, технико-тактических приёмов игры.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5. Самостоятельная  разработка и проведение  занятия или фрагмента занятия по изучаемым  спортивным играм. </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Аэробика (девушки)</w:t>
            </w: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виды перемещений. Базовые шаги, движения руками, базовые шаги с движениями руками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степ-аэробике: общая характеристика степ-аэробики, различные положения и виды платформ. Основные исходные </w:t>
            </w:r>
            <w:r w:rsidRPr="0022123C">
              <w:rPr>
                <w:rFonts w:ascii="Times New Roman" w:hAnsi="Times New Roman" w:cs="Times New Roman"/>
              </w:rPr>
              <w:lastRenderedPageBreak/>
              <w:t xml:space="preserve">положения. Движения ногами и руками в различных видах степ-аэробики.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шейпинге: общая характеристика шейпинга, основные средства, виды упражнений.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пилатесе: общая характеристика пилатеса, виды упражнений.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Соединения и комбинации: линейной прогрессии, от "головы" к "хвосту", "зиг-заг", "сложения", "блок-метод".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16"/>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Разучивание, закрепление и совершенствование техники  выполнения отдельных элементов и их комбинаций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-воспитание выносливости в процессе занятий избранными видами аэробики.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 Выполнение разученной комбинации  аэробики  различной интенсивности, продолжительности, преимущественной направленности.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Атлетическая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гимнастика (юноши)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(одна из двух тем)</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составления комплексов атлетической гимнастики в зависимости от решаемых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Особенности использования атлетической гимнастики как средства физической подготовки к службе в армии.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16"/>
        </w:trPr>
        <w:tc>
          <w:tcPr>
            <w:tcW w:w="2518" w:type="dxa"/>
            <w:vMerge/>
            <w:vAlign w:val="center"/>
          </w:tcPr>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Разучивание, закрепление и совершенствование основных элементов техники выполнения упражнений на тренажёрах, с отягощениями.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-воспитание силовых способностей в ходе занятий атлетической гимнастикой;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воспитание силовой выносливости в процессе занятий атлетической гимнастикой;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воспитание скоростно-силовых способностей  в процессе занятий атлетической гимнастикой;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воспитание гибкости через включение специальных комплексов упражнений.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rsidR="008117CA" w:rsidRPr="0022123C" w:rsidRDefault="008117CA" w:rsidP="00351BCC">
            <w:pPr>
              <w:spacing w:after="0" w:line="240" w:lineRule="auto"/>
              <w:rPr>
                <w:rFonts w:ascii="Times New Roman" w:hAnsi="Times New Roman" w:cs="Times New Roman"/>
              </w:rPr>
            </w:pPr>
          </w:p>
        </w:tc>
        <w:tc>
          <w:tcPr>
            <w:tcW w:w="1276" w:type="dxa"/>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Лыжная подготовка</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w:t>
            </w:r>
            <w:r w:rsidRPr="0022123C">
              <w:rPr>
                <w:rFonts w:ascii="Times New Roman" w:hAnsi="Times New Roman" w:cs="Times New Roman"/>
              </w:rPr>
              <w:softHyphen/>
              <w:t xml:space="preserve">ние спусков, подъемов и неровностей в лыжном спорте. Прыжки на лыжах с малого трамплина. Прохождение дистанций до 5 км (девушки), до 10 км (юноши).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Катание на коньках.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Кроссовая подготовка.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Бег по стадиону. Бег по пересечённой местности до 5 км. </w:t>
            </w:r>
          </w:p>
        </w:tc>
        <w:tc>
          <w:tcPr>
            <w:tcW w:w="992"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516"/>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основных элементов техники изучаемого вида спорта.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 Сопряженное воспитание двигательных качеств и способностей на основе использования средств изучаемого вида спорта: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-воспитание выносливости в процессе занятий изучаемым видом спорта;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 воспитание координации движений в процессе занятий изучаемым видом спорта;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воспитание скоростно-силовых способностей  в процессе занятий изучаемым видом </w:t>
            </w:r>
            <w:r w:rsidRPr="0022123C">
              <w:rPr>
                <w:rFonts w:ascii="Times New Roman" w:hAnsi="Times New Roman" w:cs="Times New Roman"/>
              </w:rPr>
              <w:lastRenderedPageBreak/>
              <w:t>спорта;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воспитание гибкости в процессе занятий изучаемым видом спорта.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29"/>
        </w:trPr>
        <w:tc>
          <w:tcPr>
            <w:tcW w:w="7763"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3. Профессионально-прикладная физическая подготовка (ППФП)</w:t>
            </w:r>
          </w:p>
        </w:tc>
        <w:tc>
          <w:tcPr>
            <w:tcW w:w="992"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32</w:t>
            </w:r>
          </w:p>
        </w:tc>
        <w:tc>
          <w:tcPr>
            <w:tcW w:w="1276"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2518" w:type="dxa"/>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Сущность и  содержание ППФП в достижении высоких профессиональных результатов</w:t>
            </w:r>
          </w:p>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8</w:t>
            </w:r>
          </w:p>
        </w:tc>
      </w:tr>
      <w:tr w:rsidR="008117CA" w:rsidRPr="0022123C" w:rsidTr="00351BCC">
        <w:trPr>
          <w:trHeight w:val="20"/>
        </w:trPr>
        <w:tc>
          <w:tcPr>
            <w:tcW w:w="2518" w:type="dxa"/>
            <w:vMerge/>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профессионально значимых двигательных умений и навыков.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профессионально значимых физических и психических свойств и качеств.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устойчивости к профессиональным заболеваниям.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Прикладные виды спорта. Прикладные умения и навыки. Оценка эффективности ППФП.</w:t>
            </w:r>
          </w:p>
        </w:tc>
        <w:tc>
          <w:tcPr>
            <w:tcW w:w="992" w:type="dxa"/>
            <w:vMerge/>
          </w:tcPr>
          <w:p w:rsidR="008117CA" w:rsidRPr="0022123C" w:rsidRDefault="008117CA" w:rsidP="00351BCC">
            <w:pPr>
              <w:spacing w:after="0" w:line="240" w:lineRule="auto"/>
              <w:ind w:firstLine="709"/>
              <w:rPr>
                <w:rFonts w:ascii="Times New Roman" w:hAnsi="Times New Roman" w:cs="Times New Roman"/>
              </w:rPr>
            </w:pPr>
          </w:p>
        </w:tc>
        <w:tc>
          <w:tcPr>
            <w:tcW w:w="1276" w:type="dxa"/>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32</w:t>
            </w: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2518"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524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Разучивание, закрепление и совершенствование профессионально значимых двигательных  действий.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 Формирование профессионально значимых физических качеств.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 Самостоятельное проведение студентом комплексов профессионально-прикладной физической культуры в режиме дня специалиста.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4. Техника выполнения упражнений с предметами и без предметов.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5.Специальные упражнения для развития основных мышечных групп.</w:t>
            </w:r>
          </w:p>
        </w:tc>
        <w:tc>
          <w:tcPr>
            <w:tcW w:w="992" w:type="dxa"/>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1276" w:type="dxa"/>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75"/>
        </w:trPr>
        <w:tc>
          <w:tcPr>
            <w:tcW w:w="7763" w:type="dxa"/>
            <w:gridSpan w:val="2"/>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992"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1276" w:type="dxa"/>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7763"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992"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276"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7763"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992" w:type="dxa"/>
            <w:vAlign w:val="center"/>
          </w:tcPr>
          <w:p w:rsidR="008117CA" w:rsidRPr="0022123C" w:rsidRDefault="008117CA" w:rsidP="00351BCC">
            <w:pPr>
              <w:spacing w:after="0" w:line="240" w:lineRule="auto"/>
              <w:ind w:firstLine="34"/>
              <w:rPr>
                <w:rFonts w:ascii="Times New Roman" w:hAnsi="Times New Roman" w:cs="Times New Roman"/>
              </w:rPr>
            </w:pPr>
            <w:r w:rsidRPr="0022123C">
              <w:rPr>
                <w:rFonts w:ascii="Times New Roman" w:hAnsi="Times New Roman" w:cs="Times New Roman"/>
              </w:rPr>
              <w:t>164</w:t>
            </w:r>
          </w:p>
        </w:tc>
        <w:tc>
          <w:tcPr>
            <w:tcW w:w="1276" w:type="dxa"/>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574"/>
        <w:gridCol w:w="4338"/>
      </w:tblGrid>
      <w:tr w:rsidR="008117CA" w:rsidRPr="0022123C" w:rsidTr="00351BCC">
        <w:tc>
          <w:tcPr>
            <w:tcW w:w="133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36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230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c>
          <w:tcPr>
            <w:tcW w:w="133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Перечень знаний, осваиваемых в </w:t>
            </w:r>
            <w:r w:rsidRPr="0022123C">
              <w:rPr>
                <w:rFonts w:ascii="Times New Roman" w:hAnsi="Times New Roman" w:cs="Times New Roman"/>
              </w:rPr>
              <w:lastRenderedPageBreak/>
              <w:t>рамках дисциплины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Роль физической культуры в общекультурном, профессиональном и социальном развитии человека;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Основы здорового образа жизни;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Условия профессиональной деятельности и зоны риска физического здоровья для профессии (специальности)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Средства профилактики перенапряжения</w:t>
            </w:r>
          </w:p>
        </w:tc>
        <w:tc>
          <w:tcPr>
            <w:tcW w:w="136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Полнота ответов, точность формулировок, </w:t>
            </w:r>
            <w:r w:rsidRPr="0022123C">
              <w:rPr>
                <w:rFonts w:ascii="Times New Roman" w:hAnsi="Times New Roman" w:cs="Times New Roman"/>
              </w:rPr>
              <w:lastRenderedPageBreak/>
              <w:t>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230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w:t>
            </w:r>
            <w:r w:rsidRPr="0022123C">
              <w:rPr>
                <w:rFonts w:ascii="Times New Roman" w:hAnsi="Times New Roman" w:cs="Times New Roman"/>
              </w:rPr>
              <w:lastRenderedPageBreak/>
              <w:t>зачета.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Экспертная оценка усвоения теоретических знаний в процессе: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-тестирования </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896"/>
        </w:trPr>
        <w:tc>
          <w:tcPr>
            <w:tcW w:w="133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Перечень умений, осваиваемых в рамках дисциплины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Применять рациональные приемы двигательных функций в профессиональной деятельности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Пользоваться средствами профилактики перенапряжения характерными для данной профессии (специальности)</w:t>
            </w:r>
          </w:p>
        </w:tc>
        <w:tc>
          <w:tcPr>
            <w:tcW w:w="136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Оценка уровня развития физических качеств занимающихся наиболее целесообразно проводить по приросту к исходным показателям.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Для этого организуется тестирование в контрольных точках: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 входе – начало учебного года, семестра;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 выходе – в конце учебного года, семестра, освоения темы программы.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Тесты по ППФП разрабатываются применительно к укрупнённой группе специальностей/профессий</w:t>
            </w:r>
          </w:p>
          <w:p w:rsidR="008117CA" w:rsidRPr="0022123C" w:rsidRDefault="008117CA" w:rsidP="00351BCC">
            <w:pPr>
              <w:spacing w:after="0" w:line="240" w:lineRule="auto"/>
              <w:ind w:firstLine="709"/>
              <w:rPr>
                <w:rFonts w:ascii="Times New Roman" w:hAnsi="Times New Roman" w:cs="Times New Roman"/>
              </w:rPr>
            </w:pPr>
          </w:p>
        </w:tc>
        <w:tc>
          <w:tcPr>
            <w:tcW w:w="230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 результатов деятельности обучающихся в процессе освоения образовательной программы: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на практических занятиях;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при ведении календаря самонаблюдения;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при тестировании в контрольных точках.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Лёгкая атлетика.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техники выполнения двигательных действий (проводится в ходе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бега на короткие,  средние, длинные дистанции;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прыжков в длину);</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-самостоятельного проведения студентом фрагмента занятия с решением задачи по развитию физического качества средствами лёгкой атлетики.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Спортивные игры.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техники базовых элементов,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-техники спортивных игр (броски в кольцо, удары по воротам, подачи, передачи, жонглированиие),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-технико-тактических действий студентов в ходе проведения контрольных соревнований по спортивным играм,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-выполнения студентом функций судьи,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-самостоятельного проведения  студентом фрагмента занятия с решением задачи по развитию физического качества </w:t>
            </w:r>
            <w:r w:rsidRPr="0022123C">
              <w:rPr>
                <w:rFonts w:ascii="Times New Roman" w:hAnsi="Times New Roman" w:cs="Times New Roman"/>
              </w:rPr>
              <w:lastRenderedPageBreak/>
              <w:t>средствами спортивных игр.</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Общая физическая подготовка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техники выполнения упражнений для развития основных мышечных групп и развития физических качеств;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-самостоятельного проведения фрагмента занятия или занятия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ППФП  с элементами гимнастики;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-техники выполнения упражнений на тренажёрах, комплексов с отягощениями, с самоотягощениями;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-самостоятельного проведения фрагмента занятия или занятия </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ОГСЭ.05 ПСИХОЛОГИЯ ОБЩЕНИЯ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rsidR="008117CA" w:rsidRPr="0022123C" w:rsidRDefault="008117CA" w:rsidP="008117CA">
      <w:pPr>
        <w:spacing w:after="0" w:line="240" w:lineRule="auto"/>
        <w:ind w:firstLine="709"/>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5783"/>
      </w:tblGrid>
      <w:tr w:rsidR="008117CA" w:rsidRPr="0022123C" w:rsidTr="00351BCC">
        <w:trPr>
          <w:trHeight w:val="649"/>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ОК</w:t>
            </w:r>
          </w:p>
        </w:t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578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 </w:t>
            </w:r>
          </w:p>
        </w:tc>
        <w:tc>
          <w:tcPr>
            <w:tcW w:w="578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взаимосвязь общения и деятельности;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цели, функции, виды и уровни общения;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роли и ролевые ожидания в общении; виды социальных взаимодействий;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механизмы взаимопонимания в общении;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техники и приемы общения, правила слушания, ведения беседы, убеждения; этические принципы общения;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источники, причины, виды и способы разрешения конфликтов;</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приемы саморегуляции в процессе общения.</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rsidR="008117CA" w:rsidRPr="0022123C" w:rsidRDefault="008117CA" w:rsidP="008117CA">
      <w:pPr>
        <w:spacing w:after="0" w:line="240" w:lineRule="auto"/>
        <w:ind w:firstLine="709"/>
        <w:rPr>
          <w:rFonts w:ascii="Times New Roman" w:hAnsi="Times New Roman" w:cs="Times New Roman"/>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4806"/>
        <w:gridCol w:w="838"/>
        <w:gridCol w:w="1657"/>
      </w:tblGrid>
      <w:tr w:rsidR="008117CA" w:rsidRPr="0022123C" w:rsidTr="00351BCC">
        <w:trPr>
          <w:trHeight w:val="20"/>
        </w:trPr>
        <w:tc>
          <w:tcPr>
            <w:tcW w:w="78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969"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575"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669"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8117CA" w:rsidRPr="0022123C" w:rsidTr="00351BCC">
        <w:trPr>
          <w:trHeight w:val="20"/>
        </w:trPr>
        <w:tc>
          <w:tcPr>
            <w:tcW w:w="78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2969"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75"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69"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78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 Общение – основа человеческого бытия.</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Общение в системе межличностных и общественных отношений. Социальная роль.</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Классификация общения. Виды, функции общения. Структура и средства общения</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3. Единство общения и деятельности.</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Общение как восприятие людьми друг друга (перцептивная сторона общения)</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 xml:space="preserve">1. Понятие социальной перцепции. Факторы, оказывающие влияние на восприятие. Искажения в процессе восприятия. </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27"/>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Психологические механизмы восприятия. Влияние имиджа на восприятие человека.</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Общение как взаимодействие (интерактивная сторона общения)</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3, ОК 4, </w:t>
            </w:r>
            <w:r w:rsidRPr="0022123C">
              <w:rPr>
                <w:rFonts w:ascii="Times New Roman" w:hAnsi="Times New Roman" w:cs="Times New Roman"/>
              </w:rPr>
              <w:lastRenderedPageBreak/>
              <w:t>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Взаимодействие как организация совместной деятельности.</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Общение как обмен информацией (коммуникативная сторона общения)</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Основные элементы коммуникации. Вербальная коммуникация. Коммуникативные барьеры.</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Невербальная коммуникация.</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делового общения и их характеристики</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Деловая беседа. Формы постановки вопросов.</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Психологические особенности ведения деловых дискуссий и публичных выступлений. Аргументация</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Конфликт: его сущность и основные характеристики</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Понятие конфликта и его структура. Невербальное проявление конфликта. Стратегия разрешения конфликтов</w:t>
            </w:r>
          </w:p>
          <w:p w:rsidR="008117CA" w:rsidRPr="0022123C" w:rsidRDefault="008117CA" w:rsidP="00351BCC">
            <w:pPr>
              <w:spacing w:after="0" w:line="240" w:lineRule="auto"/>
              <w:ind w:firstLine="16"/>
              <w:rPr>
                <w:rFonts w:ascii="Times New Roman" w:hAnsi="Times New Roman" w:cs="Times New Roman"/>
              </w:rPr>
            </w:pP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Эмоциональное реагирование в конфликтах и _рморегуляция</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Особенности эмоционального реагирования в конфликтах. Гнев и агрессия. Разрядка эмоций.</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2. Правила поведения в конфликтах. Влияние толерантности на разрешение конфликтной ситуации.</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78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сведения об этической культуре</w:t>
            </w: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69"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1. Понятие: этика и мораль. Категории этики. Нормы морали. Моральные принципы и нормы как основа эффективного общения</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0" w:type="auto"/>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2969" w:type="pct"/>
          </w:tcPr>
          <w:p w:rsidR="008117CA" w:rsidRPr="0022123C" w:rsidRDefault="008117CA" w:rsidP="00351BCC">
            <w:pPr>
              <w:spacing w:after="0" w:line="240" w:lineRule="auto"/>
              <w:ind w:firstLine="16"/>
              <w:rPr>
                <w:rFonts w:ascii="Times New Roman" w:hAnsi="Times New Roman" w:cs="Times New Roman"/>
              </w:rPr>
            </w:pPr>
            <w:r w:rsidRPr="0022123C">
              <w:rPr>
                <w:rFonts w:ascii="Times New Roman" w:hAnsi="Times New Roman" w:cs="Times New Roman"/>
              </w:rPr>
              <w:t xml:space="preserve">2. Деловой этикет в профессиональной деятельности. Взаимосвязь делового этикета и этики деловых отношений </w:t>
            </w:r>
          </w:p>
        </w:tc>
        <w:tc>
          <w:tcPr>
            <w:tcW w:w="575"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669"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756" w:type="pct"/>
            <w:gridSpan w:val="2"/>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575"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69" w:type="pct"/>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75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575"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32</w:t>
            </w:r>
          </w:p>
        </w:tc>
        <w:tc>
          <w:tcPr>
            <w:tcW w:w="669" w:type="pct"/>
            <w:vAlign w:val="center"/>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 xml:space="preserve">КОНТРОЛЬ И ОЦЕНКА РЕЗУЛЬТАТОВ ОСВОЕНИЯ УЧЕБНОЙ </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ДИСЦИПЛИНЫ</w:t>
      </w:r>
    </w:p>
    <w:p w:rsidR="008117CA" w:rsidRPr="0022123C" w:rsidRDefault="008117CA" w:rsidP="008117CA">
      <w:pPr>
        <w:spacing w:after="0" w:line="240" w:lineRule="auto"/>
        <w:ind w:firstLine="709"/>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2980"/>
        <w:gridCol w:w="2844"/>
      </w:tblGrid>
      <w:tr w:rsidR="008117CA" w:rsidRPr="0022123C" w:rsidTr="00351BCC">
        <w:trPr>
          <w:trHeight w:val="20"/>
        </w:trPr>
        <w:tc>
          <w:tcPr>
            <w:tcW w:w="191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20"/>
        </w:trPr>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взаимосвязь общения и деятельности;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цели, функции, виды и уровни общения;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роли и ролевые ожидания в общении; виды социальных взаимодействий;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механизмы взаимопонимания в </w:t>
            </w:r>
            <w:r w:rsidRPr="0022123C">
              <w:rPr>
                <w:rFonts w:ascii="Times New Roman" w:hAnsi="Times New Roman" w:cs="Times New Roman"/>
              </w:rPr>
              <w:lastRenderedPageBreak/>
              <w:t xml:space="preserve">общении;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техники и приемы общения, правила слушания, ведения беседы, убеждения; этические принципы общения;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источники, причины, виды и способы разрешения конфликтов;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приемы саморегуляции в процессе общения.</w:t>
            </w:r>
          </w:p>
        </w:tc>
        <w:tc>
          <w:tcPr>
            <w:tcW w:w="158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полнота ответов, точность формулировок, адекватность </w:t>
            </w:r>
            <w:r w:rsidRPr="0022123C">
              <w:rPr>
                <w:rFonts w:ascii="Times New Roman" w:hAnsi="Times New Roman" w:cs="Times New Roman"/>
              </w:rPr>
              <w:lastRenderedPageBreak/>
              <w:t>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50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-оценки результатов самостоятельной работы (докладов, рефератов, теоретической части </w:t>
            </w:r>
            <w:r w:rsidRPr="0022123C">
              <w:rPr>
                <w:rFonts w:ascii="Times New Roman" w:hAnsi="Times New Roman" w:cs="Times New Roman"/>
              </w:rPr>
              <w:lastRenderedPageBreak/>
              <w:t>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rPr>
          <w:trHeight w:val="20"/>
        </w:trPr>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Перечень умений, осваиваемых в рамках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58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p>
        </w:tc>
        <w:tc>
          <w:tcPr>
            <w:tcW w:w="150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rPr>
                <w:rFonts w:ascii="Times New Roman" w:hAnsi="Times New Roman" w:cs="Times New Roman"/>
              </w:rPr>
            </w:pPr>
          </w:p>
        </w:tc>
      </w:tr>
    </w:tbl>
    <w:p w:rsidR="008117CA" w:rsidRDefault="008117CA" w:rsidP="008117CA">
      <w:pPr>
        <w:spacing w:after="0" w:line="240" w:lineRule="auto"/>
        <w:ind w:firstLine="709"/>
        <w:rPr>
          <w:rFonts w:ascii="Times New Roman" w:hAnsi="Times New Roman" w:cs="Times New Roman"/>
        </w:rPr>
      </w:pPr>
    </w:p>
    <w:p w:rsidR="008117CA" w:rsidRPr="00EC236D" w:rsidRDefault="008117CA" w:rsidP="008117CA">
      <w:pPr>
        <w:spacing w:after="0" w:line="240" w:lineRule="auto"/>
        <w:ind w:firstLine="709"/>
        <w:rPr>
          <w:rFonts w:ascii="Times New Roman" w:hAnsi="Times New Roman" w:cs="Times New Roman"/>
          <w:b/>
        </w:rPr>
      </w:pPr>
      <w:r w:rsidRPr="00EC236D">
        <w:rPr>
          <w:rFonts w:ascii="Times New Roman" w:hAnsi="Times New Roman" w:cs="Times New Roman"/>
          <w:b/>
        </w:rPr>
        <w:t>3.5. Рабочие программы математического и общего естественно-научного цикла</w:t>
      </w:r>
    </w:p>
    <w:p w:rsidR="008117CA" w:rsidRPr="00EC236D" w:rsidRDefault="008117CA" w:rsidP="008117CA">
      <w:pPr>
        <w:spacing w:after="0" w:line="240" w:lineRule="auto"/>
        <w:ind w:firstLine="709"/>
        <w:rPr>
          <w:rFonts w:ascii="Times New Roman" w:hAnsi="Times New Roman" w:cs="Times New Roman"/>
          <w:b/>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ЕН.01 ХИМИЯ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799"/>
        <w:gridCol w:w="4819"/>
      </w:tblGrid>
      <w:tr w:rsidR="008117CA" w:rsidRPr="0022123C" w:rsidTr="00351BCC">
        <w:trPr>
          <w:trHeight w:val="64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799"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4819"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1.2-1.4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tc>
        <w:tc>
          <w:tcPr>
            <w:tcW w:w="3799" w:type="dxa"/>
          </w:tcPr>
          <w:p w:rsidR="008117CA" w:rsidRPr="0022123C" w:rsidRDefault="002E58F8" w:rsidP="00351BCC">
            <w:pPr>
              <w:spacing w:after="0" w:line="240" w:lineRule="auto"/>
              <w:ind w:firstLine="709"/>
              <w:rPr>
                <w:rFonts w:ascii="Times New Roman" w:hAnsi="Times New Roman" w:cs="Times New Roman"/>
              </w:rPr>
            </w:pPr>
            <w:r>
              <w:rPr>
                <w:rFonts w:ascii="Times New Roman" w:hAnsi="Times New Roman" w:cs="Times New Roman"/>
              </w:rPr>
              <w:pict>
                <v:line id="Line 9" o:spid="_x0000_s1026" style="position:absolute;left:0;text-align:left;z-index:251658240;visibility:visible;mso-wrap-distance-left:3.17486mm;mso-wrap-distance-right:3.17486mm;mso-position-horizontal-relative:margin;mso-position-vertical-relative:text" from="569.5pt,16.8pt" to="56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ReEgIAACk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" o:allowincell="f" strokeweight=".5pt">
                  <w10:wrap anchorx="margin"/>
                </v:line>
              </w:pict>
            </w:r>
            <w:r>
              <w:rPr>
                <w:rFonts w:ascii="Times New Roman" w:hAnsi="Times New Roman" w:cs="Times New Roman"/>
              </w:rPr>
              <w:pict>
                <v:line id="Line 10" o:spid="_x0000_s1027" style="position:absolute;left:0;text-align:left;z-index:251659264;visibility:visible;mso-wrap-distance-left:3.17486mm;mso-wrap-distance-right:3.17486mm;mso-position-horizontal-relative:margin;mso-position-vertical-relative:text" from="654.95pt,-1.2pt" to="654.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WjEAIAACo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" o:allowincell="f" strokeweight=".25pt">
                  <w10:wrap anchorx="margin"/>
                </v:line>
              </w:pict>
            </w:r>
            <w:r w:rsidR="008117CA" w:rsidRPr="0022123C">
              <w:rPr>
                <w:rFonts w:ascii="Times New Roman" w:hAnsi="Times New Roman" w:cs="Times New Roman"/>
              </w:rPr>
              <w:t>применять основные законы химии для решения задач в области профессиональной деятельности;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свойства органических веществ, дисперсных и коллоидных систем для оптимизации технологического процесса;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описывать уравнениями химических реакций процессы, лежащие в основе производства продовольственных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проводить расчеты по химическим формулам и уравнениям реакции;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лабораторную посуду и оборудование;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выбирать метод и ход химического анализа, подбирать реактивы и аппаратуру;</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проводить качественные реакции на неорганические вещества и ионы, отдельные классы органических соединений;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выполнять количественные расчеты состава вещества по результатам измерений;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соблюдать правила техники безопасности при работе в химической лаборатории</w:t>
            </w:r>
          </w:p>
        </w:tc>
        <w:tc>
          <w:tcPr>
            <w:tcW w:w="4819"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основные понятия и законы химии;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-теоретические основы органической, физической, коллоидной химии;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-понятие химической кинетики и катализа;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-классификацию химических реакций и закономерности их протекания;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 под действием различных факторов;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окислительно-восстановительные реакции, реакции ионного обмена;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гидролиз солей, диссоциацию электролитов в водных растворах, понятие о сильных и слабых электролитах;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-тепловой эффект химических реакций, _ристаллизческие уравнения;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-характеристики различных классов </w:t>
            </w:r>
            <w:r w:rsidRPr="0022123C">
              <w:rPr>
                <w:rFonts w:ascii="Times New Roman" w:hAnsi="Times New Roman" w:cs="Times New Roman"/>
              </w:rPr>
              <w:lastRenderedPageBreak/>
              <w:t>органических веществ, входящих в состав сырья и готовой пищевой продукции;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-свойства растворов и коллоидных систем высокомолекулярных соединений;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-дисперсные и коллоидные системы пищевых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-роль и характеристики поверхностных явлений в природных и технологических процессах;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-основы аналитической химии;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методы классического количественного и физико-химического анализа;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-назначение и правила использования лабораторного оборудования и аппаратуры;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и технику выполнения химических анализов;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-приемы безопасной работы в химической лаборатории</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4304"/>
        <w:gridCol w:w="1401"/>
        <w:gridCol w:w="2056"/>
      </w:tblGrid>
      <w:tr w:rsidR="008117CA" w:rsidRPr="0022123C" w:rsidTr="00351BCC">
        <w:trPr>
          <w:trHeight w:val="20"/>
        </w:trPr>
        <w:tc>
          <w:tcPr>
            <w:tcW w:w="88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88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1.Физическая   химия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40</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85"/>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и законы термодинамики. Термохимия.</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на расчет энтальпий, энтропий, энергии Гиббса  химических реакций.</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Агрегатные состояния веществ, их характеристика</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w:t>
            </w:r>
            <w:r w:rsidRPr="0022123C">
              <w:rPr>
                <w:rFonts w:ascii="Times New Roman" w:hAnsi="Times New Roman" w:cs="Times New Roman"/>
              </w:rPr>
              <w:lastRenderedPageBreak/>
              <w:t>полуфабрикатов и их оформлении</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Твердое состояние вещества. Кристаллическое и аморфное состояния.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4,ОК 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поверхностного натяжения жидкостей.  Определение вязкости жидкостей.</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Составить обобщающую таблицу: Агрегатные состояния веществ, их характеристика</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Химическая кинетика и катализ.</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Скорость и константа химической реакции.   Теория активации. Закон действующих масс</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Определение зависимости скорости реакции от температуры и концентрации реагирующих веществ.</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Свойства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растворов.</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Общая   характеристика   растворов.  Классификации растворов, растворимость. Экстракция, ее практическое применение в технологических процессах. Способы   выражения   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Расчеты концентрации растворов, осмотического давления, температур кипения, замерзания, рН среды.</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Лабораторная  работа. Определение тепловых эффектов растворения различных веществ в воде. </w:t>
            </w:r>
            <w:r w:rsidRPr="0022123C">
              <w:rPr>
                <w:rFonts w:ascii="Times New Roman" w:hAnsi="Times New Roman" w:cs="Times New Roman"/>
              </w:rPr>
              <w:lastRenderedPageBreak/>
              <w:t>Определение рН среды различными методами.</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Работа над учебным материалом, ответить  на   вопрос: опишите   осмотические процессы происходящие при заваривании  пакетированного чая.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09"/>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1.5. Поверхностные явления. </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 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Раздел2. Коллоидная химия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44</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Предмет коллоидной химии. Дисперсные системы.</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656"/>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 Коллоидные растворы.</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3. Составление формул и схем строения мицелл.</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72"/>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4. Получение коллоидных растворов.</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Тема 2.3.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Грубодисперсные системы.</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2.3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4.6</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ПК5.3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Характеристики грубодисперсных систем, их строение, свойства, методы получения и стабилизации ,применение. Эмульсии. Пены .Порошки. Аэрозоли, дымы, туманы.Использование грубодисперсных систем в процессе организации и проведении приготовления различных блюд и соусов</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Получение устойчивых эмульсий и пен, выявление роли стабилизаторов.</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Тема2.4.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Физико-химические изменения  органических                        веществ  пищевых продуктов. Высокомолекулярные соединения.</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Изучение процессов набухания и студнеобразования.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3.Аналитическая химия</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70</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3.1.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Качественный анализ.</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3.2.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катионов и анионов. </w:t>
            </w:r>
          </w:p>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28</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растворимости, условия образования осадков</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Характеристика группы, частные реакции на катионы третьей и четвертой аналитических групп. Амфотерность. </w:t>
            </w:r>
            <w:r w:rsidRPr="0022123C">
              <w:rPr>
                <w:rFonts w:ascii="Times New Roman" w:hAnsi="Times New Roman" w:cs="Times New Roman"/>
              </w:rPr>
              <w:lastRenderedPageBreak/>
              <w:t>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ОК 1-ОК3, ОК5, ОК7, ОК9, </w:t>
            </w:r>
            <w:r w:rsidRPr="0022123C">
              <w:rPr>
                <w:rFonts w:ascii="Times New Roman" w:hAnsi="Times New Roman" w:cs="Times New Roman"/>
              </w:rPr>
              <w:lastRenderedPageBreak/>
              <w:t>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Проведение частных реакций анионов первой, второй, третьей групп.   Анализ сухой соли.</w:t>
            </w:r>
            <w:r w:rsidRPr="0022123C">
              <w:rPr>
                <w:rFonts w:ascii="Times New Roman" w:hAnsi="Times New Roman" w:cs="Times New Roman"/>
              </w:rPr>
              <w:tab/>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на правило произведение растворимости.</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3.3.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Количественный анализ. Методы количественного анализа.</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28</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91"/>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Понятие. Сущность  методов количественного анализа.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Операции весового (гравиметрического)  анализа</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419"/>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Сущность и методы объемного анализа .Сущность метода нейтрализации, его индикаторы. Теория индикаторов</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527"/>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Лабораторная работа. Определение общей, титруемой, кислотности плодов и </w:t>
            </w:r>
            <w:r w:rsidRPr="0022123C">
              <w:rPr>
                <w:rFonts w:ascii="Times New Roman" w:hAnsi="Times New Roman" w:cs="Times New Roman"/>
              </w:rPr>
              <w:lastRenderedPageBreak/>
              <w:t>овощей.</w:t>
            </w:r>
          </w:p>
          <w:p w:rsidR="008117CA" w:rsidRPr="0022123C" w:rsidRDefault="008117CA" w:rsidP="00351BCC">
            <w:pPr>
              <w:spacing w:after="0" w:line="240" w:lineRule="auto"/>
              <w:ind w:firstLine="709"/>
              <w:rPr>
                <w:rFonts w:ascii="Times New Roman" w:hAnsi="Times New Roman" w:cs="Times New Roman"/>
              </w:rPr>
            </w:pP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3.3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рабочего раствора перманганата калия и установление   нормальной   концентрации.</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содержания хлорида натрия в рассоле.</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2.2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88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3.4.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Физико-химические методы анализа.</w:t>
            </w: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8117CA" w:rsidRPr="0022123C" w:rsidTr="00351BCC">
        <w:trPr>
          <w:trHeight w:val="276"/>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Сущность физико-химических методов анализа и их особенности</w:t>
            </w:r>
          </w:p>
        </w:tc>
        <w:tc>
          <w:tcPr>
            <w:tcW w:w="743" w:type="pct"/>
            <w:vMerge/>
          </w:tcPr>
          <w:p w:rsidR="008117CA" w:rsidRPr="0022123C" w:rsidRDefault="008117CA" w:rsidP="00351BCC">
            <w:pPr>
              <w:spacing w:after="0" w:line="240" w:lineRule="auto"/>
              <w:ind w:firstLine="709"/>
              <w:rPr>
                <w:rFonts w:ascii="Times New Roman" w:hAnsi="Times New Roman" w:cs="Times New Roman"/>
              </w:rPr>
            </w:pP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06"/>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85" w:type="pct"/>
            <w:vMerge/>
          </w:tcPr>
          <w:p w:rsidR="008117CA" w:rsidRPr="0022123C" w:rsidRDefault="008117CA" w:rsidP="00351BCC">
            <w:pPr>
              <w:spacing w:after="0" w:line="240" w:lineRule="auto"/>
              <w:ind w:firstLine="709"/>
              <w:rPr>
                <w:rFonts w:ascii="Times New Roman" w:hAnsi="Times New Roman" w:cs="Times New Roman"/>
              </w:rPr>
            </w:pPr>
          </w:p>
        </w:tc>
        <w:tc>
          <w:tcPr>
            <w:tcW w:w="228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качественного и количественного содержания жира в молоке.</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4.2-4.4</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Итого </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157</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Консультации </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167"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 часов</w:t>
            </w:r>
          </w:p>
        </w:tc>
        <w:tc>
          <w:tcPr>
            <w:tcW w:w="7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171</w:t>
            </w:r>
          </w:p>
        </w:tc>
        <w:tc>
          <w:tcPr>
            <w:tcW w:w="1090" w:type="pct"/>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0"/>
        <w:gridCol w:w="3490"/>
        <w:gridCol w:w="2373"/>
      </w:tblGrid>
      <w:tr w:rsidR="008117CA" w:rsidRPr="0022123C" w:rsidTr="00351BCC">
        <w:tc>
          <w:tcPr>
            <w:tcW w:w="199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79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21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rPr>
          <w:trHeight w:val="1124"/>
        </w:trPr>
        <w:tc>
          <w:tcPr>
            <w:tcW w:w="19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и законы химии;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-теоретические основы органической, физической, коллоидной химии;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химической кинетики и катализа;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химических реакций и закономерности их протекания;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 под действием различных факторов;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окислительно-восстановительные реакции, реакции ионного обмена;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-гидролиз солей, диссоциацию электролитов в водных растворах, понятие о сильных и слабых электролитах;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-тепловой эффект химических реакций;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термохимические реакции;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-характеристики различных классов органических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входящих в состав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 готовой пищевой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свойства растворов и коллоидных систем высокомолекулярных соединений;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-дисперсные и коллоидные системы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-роль и характеристики </w:t>
            </w:r>
            <w:r w:rsidRPr="0022123C">
              <w:rPr>
                <w:rFonts w:ascii="Times New Roman" w:hAnsi="Times New Roman" w:cs="Times New Roman"/>
              </w:rPr>
              <w:lastRenderedPageBreak/>
              <w:t>поверхностных явлений в природных и технологических процессах;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аналитической химии;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методы классического количественного и физико-химического анализа;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-назначение и правила использования лабораторного оборудования и аппаратуры;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и технику выполнения химических анализов;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-приемы безопасной работы в химической лаборатории</w:t>
            </w:r>
          </w:p>
        </w:tc>
        <w:tc>
          <w:tcPr>
            <w:tcW w:w="1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rsidR="008117CA" w:rsidRPr="0022123C" w:rsidRDefault="008117CA" w:rsidP="00351BCC">
            <w:pPr>
              <w:spacing w:after="0" w:line="240" w:lineRule="auto"/>
              <w:rPr>
                <w:rFonts w:ascii="Times New Roman" w:hAnsi="Times New Roman" w:cs="Times New Roman"/>
              </w:rPr>
            </w:pPr>
          </w:p>
        </w:tc>
        <w:tc>
          <w:tcPr>
            <w:tcW w:w="121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rPr>
          <w:trHeight w:val="7560"/>
        </w:trPr>
        <w:tc>
          <w:tcPr>
            <w:tcW w:w="19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Уметь: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основные законы химии для решения задач в области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свойства органических веществ, дисперсных и коллоидных систем для оптимизации технологического процесса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-описывать уравнениями химических реакций процессы, лежащие в основе производства продовольственных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расчеты по химическим формулам и уравнениям реакции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лабораторную посуду и оборудование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метод и ход химического анализа, подбирать реактивы и аппаратуру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качественные реакции на неорганические вещества и ионы, отдельные классы органических соединений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-выполнять количественные расчеты состава вещества по результатам измерений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техники безопасности при работе в химической лаборатории</w:t>
            </w:r>
          </w:p>
        </w:tc>
        <w:tc>
          <w:tcPr>
            <w:tcW w:w="1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tc>
        <w:tc>
          <w:tcPr>
            <w:tcW w:w="121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при решении проблемных ситуаций, выполнении заданий для лабораторных, практических занятий, самостоятельной работы, учебных исследований, проектов;</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jc w:val="center"/>
        <w:rPr>
          <w:rFonts w:ascii="Times New Roman" w:hAnsi="Times New Roman" w:cs="Times New Roman"/>
        </w:rPr>
      </w:pPr>
      <w:r w:rsidRPr="0022123C">
        <w:rPr>
          <w:rFonts w:ascii="Times New Roman" w:hAnsi="Times New Roman" w:cs="Times New Roman"/>
        </w:rPr>
        <w:t>ЕН.02 ЭКОЛОГИЧЕСКИЕ ОСНОВЫ ПРИРОДОПОЛЬЗОВАНИЯ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 xml:space="preserve"> ЦЕЛЬ И ПЛАНИРУЕМЫЕ РЕЗУЛЬТАТЫ ОСВОЕНИЯ ДИСЦИПЛИНЫ</w:t>
      </w:r>
    </w:p>
    <w:tbl>
      <w:tblPr>
        <w:tblW w:w="1070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819"/>
        <w:gridCol w:w="5753"/>
      </w:tblGrid>
      <w:tr w:rsidR="008117CA" w:rsidRPr="0022123C" w:rsidTr="00351BCC">
        <w:trPr>
          <w:trHeight w:val="39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819"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5753" w:type="dxa"/>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 11</w:t>
            </w:r>
          </w:p>
          <w:p w:rsidR="008117CA" w:rsidRPr="0022123C" w:rsidRDefault="008117CA" w:rsidP="00351BCC">
            <w:pPr>
              <w:spacing w:after="0" w:line="240" w:lineRule="auto"/>
              <w:ind w:firstLine="709"/>
              <w:rPr>
                <w:rFonts w:ascii="Times New Roman" w:hAnsi="Times New Roman" w:cs="Times New Roman"/>
              </w:rPr>
            </w:pPr>
          </w:p>
        </w:tc>
        <w:tc>
          <w:tcPr>
            <w:tcW w:w="381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анализировать и прогнозировать экологические последствия различных видов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представления о взаимосвязи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организмов и среды обитания;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-соблюдать в профессиональной деятельности регламенты </w:t>
            </w:r>
            <w:r w:rsidRPr="0022123C">
              <w:rPr>
                <w:rFonts w:ascii="Times New Roman" w:hAnsi="Times New Roman" w:cs="Times New Roman"/>
              </w:rPr>
              <w:lastRenderedPageBreak/>
              <w:t>экологической безопасности</w:t>
            </w:r>
          </w:p>
        </w:tc>
        <w:tc>
          <w:tcPr>
            <w:tcW w:w="575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принципы взаимодействия  живых организмов и  среды обитания.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взаимодействия общества и природы, основные источники техногенного взаимодействия на окружающую среду;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 условиях устойчивого развития экосистем и возможных причинах возникновения экологического кризиса;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и методы рационального природопользования;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-методы экологического регулирования;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размещения производств  различного типа;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группы отходов их источники и масштабы   образования;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-понятия и принципы мониторинга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 и экологической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и правила международного сотрудничества области природопользования и охраны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-природоресурсный потенциал Российской Федерации;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-охраняемые природные территории.</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4750"/>
        <w:gridCol w:w="844"/>
        <w:gridCol w:w="1548"/>
      </w:tblGrid>
      <w:tr w:rsidR="008117CA" w:rsidRPr="0022123C" w:rsidTr="00351BCC">
        <w:trPr>
          <w:trHeight w:val="20"/>
        </w:trPr>
        <w:tc>
          <w:tcPr>
            <w:tcW w:w="1208"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521"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48"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822"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2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48" w:type="pc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3</w:t>
            </w:r>
          </w:p>
        </w:tc>
        <w:tc>
          <w:tcPr>
            <w:tcW w:w="822"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3730"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1. Особенности взаимодействие природы и общества</w:t>
            </w:r>
          </w:p>
        </w:tc>
        <w:tc>
          <w:tcPr>
            <w:tcW w:w="448" w:type="pc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22</w:t>
            </w:r>
          </w:p>
        </w:tc>
        <w:tc>
          <w:tcPr>
            <w:tcW w:w="822"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2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Природоохранный потенциал</w:t>
            </w: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8</w:t>
            </w:r>
          </w:p>
        </w:tc>
        <w:tc>
          <w:tcPr>
            <w:tcW w:w="82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4-7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r>
      <w:tr w:rsidR="008117CA" w:rsidRPr="0022123C" w:rsidTr="00351BCC">
        <w:trPr>
          <w:trHeight w:val="1949"/>
        </w:trPr>
        <w:tc>
          <w:tcPr>
            <w:tcW w:w="1208" w:type="pct"/>
            <w:vMerge/>
          </w:tcPr>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взаимодействия природы и общества. Экологические последствия различных видов человеческой  деятельности.Влияние урбанизации на биосферу.Условия устойчивого состояния экосистем и возможные причины возникновения экологического кризиса.Глобальные проблемы экологии (разрушение озонового слоя, истощение энергетических ресурсов, «парниковый эффект» и др.) и пути их решения.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Выявление роли  человеческого фактора в решении проблем экологии. Содействие сохранению окружающей среды.</w:t>
            </w:r>
          </w:p>
        </w:tc>
        <w:tc>
          <w:tcPr>
            <w:tcW w:w="448" w:type="pct"/>
            <w:vMerge/>
          </w:tcPr>
          <w:p w:rsidR="008117CA" w:rsidRPr="0022123C" w:rsidRDefault="008117CA" w:rsidP="00351BCC">
            <w:pPr>
              <w:spacing w:after="0" w:line="240" w:lineRule="auto"/>
              <w:ind w:firstLine="709"/>
              <w:rPr>
                <w:rFonts w:ascii="Times New Roman" w:hAnsi="Times New Roman" w:cs="Times New Roman"/>
              </w:rPr>
            </w:pPr>
          </w:p>
        </w:tc>
        <w:tc>
          <w:tcPr>
            <w:tcW w:w="822"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34"/>
        </w:trPr>
        <w:tc>
          <w:tcPr>
            <w:tcW w:w="12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Природные ресурсы и рациональное природопользование</w:t>
            </w: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6</w:t>
            </w:r>
          </w:p>
        </w:tc>
        <w:tc>
          <w:tcPr>
            <w:tcW w:w="82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4-7</w:t>
            </w:r>
          </w:p>
        </w:tc>
      </w:tr>
      <w:tr w:rsidR="008117CA" w:rsidRPr="0022123C" w:rsidTr="00351BCC">
        <w:trPr>
          <w:trHeight w:val="992"/>
        </w:trPr>
        <w:tc>
          <w:tcPr>
            <w:tcW w:w="1208" w:type="pct"/>
            <w:vMerge/>
          </w:tcPr>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p>
        </w:tc>
        <w:tc>
          <w:tcPr>
            <w:tcW w:w="448" w:type="pct"/>
            <w:vMerge/>
          </w:tcPr>
          <w:p w:rsidR="008117CA" w:rsidRPr="0022123C" w:rsidRDefault="008117CA" w:rsidP="00351BCC">
            <w:pPr>
              <w:spacing w:after="0" w:line="240" w:lineRule="auto"/>
              <w:ind w:firstLine="709"/>
              <w:rPr>
                <w:rFonts w:ascii="Times New Roman" w:hAnsi="Times New Roman" w:cs="Times New Roman"/>
              </w:rPr>
            </w:pPr>
          </w:p>
        </w:tc>
        <w:tc>
          <w:tcPr>
            <w:tcW w:w="822"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2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Загрязнение окружающей среды</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8</w:t>
            </w:r>
          </w:p>
        </w:tc>
        <w:tc>
          <w:tcPr>
            <w:tcW w:w="822"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4-7</w:t>
            </w:r>
          </w:p>
        </w:tc>
      </w:tr>
      <w:tr w:rsidR="008117CA" w:rsidRPr="0022123C" w:rsidTr="00351BCC">
        <w:trPr>
          <w:trHeight w:val="1295"/>
        </w:trPr>
        <w:tc>
          <w:tcPr>
            <w:tcW w:w="1208" w:type="pct"/>
            <w:vMerge/>
          </w:tcPr>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Загрязнение биосферы. Антропогенное и естественное загрязнение. Основные загрязнители, их классификация. Пути миграции и накопления в биосфере токсичных и радиоактивных веществ. Прямое и косвенное воздействие на человека загрязнений биосферы.«Зеленая» революция и ее последствия. Значение и экологическая роль применения удобрений и пестицидов.  Основные загрязнители продуктов питания и их влияние на здоровье человека. Способы </w:t>
            </w:r>
            <w:r w:rsidRPr="0022123C">
              <w:rPr>
                <w:rFonts w:ascii="Times New Roman" w:hAnsi="Times New Roman" w:cs="Times New Roman"/>
              </w:rPr>
              <w:lastRenderedPageBreak/>
              <w:t>ликвидации последствий загрязнения токсичными и радиоактивными веществами окружающей среды.Основные задачи мониторинга окружающей среды. Концепция предельно – допустимой концентрации  (ПДК).Методы контроля за состоянием загрязнения природных вод, почв, атмосферного воздуха.</w:t>
            </w:r>
          </w:p>
        </w:tc>
        <w:tc>
          <w:tcPr>
            <w:tcW w:w="448" w:type="pct"/>
            <w:vMerge/>
          </w:tcPr>
          <w:p w:rsidR="008117CA" w:rsidRPr="0022123C" w:rsidRDefault="008117CA" w:rsidP="00351BCC">
            <w:pPr>
              <w:spacing w:after="0" w:line="240" w:lineRule="auto"/>
              <w:ind w:firstLine="709"/>
              <w:rPr>
                <w:rFonts w:ascii="Times New Roman" w:hAnsi="Times New Roman" w:cs="Times New Roman"/>
              </w:rPr>
            </w:pPr>
          </w:p>
        </w:tc>
        <w:tc>
          <w:tcPr>
            <w:tcW w:w="822"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20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w:t>
            </w:r>
          </w:p>
        </w:tc>
        <w:tc>
          <w:tcPr>
            <w:tcW w:w="2521" w:type="pct"/>
          </w:tcPr>
          <w:p w:rsidR="008117CA" w:rsidRPr="0022123C" w:rsidRDefault="008117CA" w:rsidP="00351BCC">
            <w:pPr>
              <w:spacing w:after="0" w:line="240" w:lineRule="auto"/>
              <w:ind w:firstLine="709"/>
              <w:rPr>
                <w:rFonts w:ascii="Times New Roman" w:hAnsi="Times New Roman" w:cs="Times New Roman"/>
              </w:rPr>
            </w:pPr>
          </w:p>
        </w:tc>
        <w:tc>
          <w:tcPr>
            <w:tcW w:w="44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822"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2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 Хозяйственные и общественные мероприятия по предотвращению разрушающих воздействий на природу. Природоохранный надзор</w:t>
            </w: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8</w:t>
            </w:r>
          </w:p>
        </w:tc>
        <w:tc>
          <w:tcPr>
            <w:tcW w:w="822"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208" w:type="pct"/>
            <w:vMerge/>
          </w:tcPr>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Правовые акты, регулирующие природоохранную деятельность в России.Нормативные акты по рациональному природопользованию окружающей среды.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Органы управления и надзора по охране природы. Государственные и общественные мероприятия по охране окружающей среды.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448" w:type="pct"/>
            <w:vMerge/>
          </w:tcPr>
          <w:p w:rsidR="008117CA" w:rsidRPr="0022123C" w:rsidRDefault="008117CA" w:rsidP="00351BCC">
            <w:pPr>
              <w:spacing w:after="0" w:line="240" w:lineRule="auto"/>
              <w:ind w:firstLine="709"/>
              <w:rPr>
                <w:rFonts w:ascii="Times New Roman" w:hAnsi="Times New Roman" w:cs="Times New Roman"/>
              </w:rPr>
            </w:pPr>
          </w:p>
        </w:tc>
        <w:tc>
          <w:tcPr>
            <w:tcW w:w="82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2-3</w:t>
            </w:r>
          </w:p>
        </w:tc>
      </w:tr>
      <w:tr w:rsidR="008117CA" w:rsidRPr="0022123C" w:rsidTr="00351BCC">
        <w:trPr>
          <w:trHeight w:val="20"/>
        </w:trPr>
        <w:tc>
          <w:tcPr>
            <w:tcW w:w="120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Юридическая и экономическая ответственность предприятий, загрязняющих окружающую среду</w:t>
            </w: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4</w:t>
            </w:r>
          </w:p>
        </w:tc>
        <w:tc>
          <w:tcPr>
            <w:tcW w:w="82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3- 7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r>
      <w:tr w:rsidR="008117CA" w:rsidRPr="0022123C" w:rsidTr="00351BCC">
        <w:trPr>
          <w:trHeight w:val="1131"/>
        </w:trPr>
        <w:tc>
          <w:tcPr>
            <w:tcW w:w="1208" w:type="pct"/>
            <w:vMerge/>
          </w:tcPr>
          <w:p w:rsidR="008117CA" w:rsidRPr="0022123C" w:rsidRDefault="008117CA" w:rsidP="00351BCC">
            <w:pPr>
              <w:spacing w:after="0" w:line="240" w:lineRule="auto"/>
              <w:ind w:firstLine="709"/>
              <w:rPr>
                <w:rFonts w:ascii="Times New Roman" w:hAnsi="Times New Roman" w:cs="Times New Roman"/>
              </w:rPr>
            </w:pPr>
          </w:p>
        </w:tc>
        <w:tc>
          <w:tcPr>
            <w:tcW w:w="252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Гражданско-правовая ответственность за экологические правонарушения. Экологическая оценка деятельности предприятий. Организация деятельности предприятий в соответствии с экологическими нормами общества.</w:t>
            </w:r>
          </w:p>
        </w:tc>
        <w:tc>
          <w:tcPr>
            <w:tcW w:w="448" w:type="pct"/>
            <w:vMerge/>
          </w:tcPr>
          <w:p w:rsidR="008117CA" w:rsidRPr="0022123C" w:rsidRDefault="008117CA" w:rsidP="00351BCC">
            <w:pPr>
              <w:spacing w:after="0" w:line="240" w:lineRule="auto"/>
              <w:ind w:firstLine="709"/>
              <w:rPr>
                <w:rFonts w:ascii="Times New Roman" w:hAnsi="Times New Roman" w:cs="Times New Roman"/>
              </w:rPr>
            </w:pPr>
          </w:p>
        </w:tc>
        <w:tc>
          <w:tcPr>
            <w:tcW w:w="822"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20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2521" w:type="pct"/>
          </w:tcPr>
          <w:p w:rsidR="008117CA" w:rsidRPr="0022123C" w:rsidRDefault="008117CA" w:rsidP="00351BCC">
            <w:pPr>
              <w:spacing w:after="0" w:line="240" w:lineRule="auto"/>
              <w:ind w:firstLine="709"/>
              <w:rPr>
                <w:rFonts w:ascii="Times New Roman" w:hAnsi="Times New Roman" w:cs="Times New Roman"/>
              </w:rPr>
            </w:pPr>
          </w:p>
        </w:tc>
        <w:tc>
          <w:tcPr>
            <w:tcW w:w="448" w:type="pc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2</w:t>
            </w:r>
          </w:p>
        </w:tc>
        <w:tc>
          <w:tcPr>
            <w:tcW w:w="822"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30"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48" w:type="pct"/>
          </w:tcPr>
          <w:p w:rsidR="008117CA" w:rsidRPr="0022123C" w:rsidRDefault="008117CA" w:rsidP="00B6053A">
            <w:pPr>
              <w:spacing w:after="0" w:line="240" w:lineRule="auto"/>
              <w:rPr>
                <w:rFonts w:ascii="Times New Roman" w:hAnsi="Times New Roman" w:cs="Times New Roman"/>
              </w:rPr>
            </w:pPr>
            <w:r w:rsidRPr="0022123C">
              <w:rPr>
                <w:rFonts w:ascii="Times New Roman" w:hAnsi="Times New Roman" w:cs="Times New Roman"/>
              </w:rPr>
              <w:t>36</w:t>
            </w:r>
          </w:p>
        </w:tc>
        <w:tc>
          <w:tcPr>
            <w:tcW w:w="822" w:type="pct"/>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5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933"/>
        <w:gridCol w:w="2928"/>
      </w:tblGrid>
      <w:tr w:rsidR="008117CA" w:rsidRPr="0022123C" w:rsidTr="00351BCC">
        <w:tc>
          <w:tcPr>
            <w:tcW w:w="1927"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3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92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взаимодействия  живых организмов  и   среды обитания.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взаимодействия общества и природы, основные источники техногенного взаимодействия на окружающую среду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 условиях устойчивого развития экосистем и возможных причинах возникновения экологического кризиса;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и методы рационального природопользования;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экологического регулирования;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размещения производств  различного типа;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-основные группы отходов их источники и масштабы   образования;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-понятия и принципы мониторинга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 и экологической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и правила международного сотрудничества области природопользования и охраны окружающей среды;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-природоресурсный потенциал Российской Федерации;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-охраняемые природные территории.</w:t>
            </w:r>
          </w:p>
        </w:tc>
        <w:tc>
          <w:tcPr>
            <w:tcW w:w="153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rsidR="008117CA" w:rsidRPr="0022123C" w:rsidRDefault="008117CA" w:rsidP="00351BCC">
            <w:pPr>
              <w:spacing w:after="0" w:line="240" w:lineRule="auto"/>
              <w:ind w:firstLine="709"/>
              <w:rPr>
                <w:rFonts w:ascii="Times New Roman" w:hAnsi="Times New Roman" w:cs="Times New Roman"/>
              </w:rPr>
            </w:pPr>
          </w:p>
        </w:tc>
        <w:tc>
          <w:tcPr>
            <w:tcW w:w="15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w:t>
            </w:r>
            <w:r w:rsidRPr="0022123C">
              <w:rPr>
                <w:rFonts w:ascii="Times New Roman" w:hAnsi="Times New Roman" w:cs="Times New Roman"/>
              </w:rPr>
              <w:lastRenderedPageBreak/>
              <w:t xml:space="preserve">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rPr>
          <w:trHeight w:val="8138"/>
        </w:trPr>
        <w:tc>
          <w:tcPr>
            <w:tcW w:w="1927" w:type="pct"/>
          </w:tcPr>
          <w:p w:rsidR="008117CA" w:rsidRPr="0022123C" w:rsidRDefault="008117CA" w:rsidP="00351BCC">
            <w:pPr>
              <w:spacing w:after="0" w:line="240" w:lineRule="auto"/>
              <w:ind w:firstLine="709"/>
              <w:rPr>
                <w:rFonts w:ascii="Times New Roman" w:hAnsi="Times New Roman" w:cs="Times New Roman"/>
              </w:rPr>
            </w:pPr>
          </w:p>
        </w:tc>
        <w:tc>
          <w:tcPr>
            <w:tcW w:w="1538" w:type="pct"/>
          </w:tcPr>
          <w:p w:rsidR="008117CA" w:rsidRPr="0022123C" w:rsidRDefault="008117CA" w:rsidP="00351BCC">
            <w:pPr>
              <w:spacing w:after="0" w:line="240" w:lineRule="auto"/>
              <w:ind w:firstLine="709"/>
              <w:rPr>
                <w:rFonts w:ascii="Times New Roman" w:hAnsi="Times New Roman" w:cs="Times New Roman"/>
              </w:rPr>
            </w:pPr>
          </w:p>
        </w:tc>
        <w:tc>
          <w:tcPr>
            <w:tcW w:w="1535"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15"/>
        </w:trPr>
        <w:tc>
          <w:tcPr>
            <w:tcW w:w="192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и прогнозировать экологические последствия различных видов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представления о взаимосвязи  организмов и среды обитания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-соблюдать в профессиональной деятельности регламенты экологической безопасности</w:t>
            </w:r>
          </w:p>
        </w:tc>
        <w:tc>
          <w:tcPr>
            <w:tcW w:w="153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w:t>
            </w:r>
            <w:r w:rsidRPr="0022123C">
              <w:rPr>
                <w:rFonts w:ascii="Times New Roman" w:hAnsi="Times New Roman" w:cs="Times New Roman"/>
              </w:rPr>
              <w:lastRenderedPageBreak/>
              <w:t xml:space="preserve">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tc>
        <w:tc>
          <w:tcPr>
            <w:tcW w:w="15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демонстрируемых умений, выполняемых действий при решении проблемных ситуаций, выполнении заданий для самостоятельной работы, </w:t>
            </w:r>
            <w:r w:rsidRPr="0022123C">
              <w:rPr>
                <w:rFonts w:ascii="Times New Roman" w:hAnsi="Times New Roman" w:cs="Times New Roman"/>
              </w:rPr>
              <w:lastRenderedPageBreak/>
              <w:t>учебных исследований, проектов;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ОП.01 МИКРОБИОЛОГИЯ, ФИЗИОЛОГИЯ ПИТАНИЯ, САНИТАРИЯ И ГИГИЕНА</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3036"/>
        <w:gridCol w:w="5670"/>
      </w:tblGrid>
      <w:tr w:rsidR="008117CA" w:rsidRPr="0022123C" w:rsidTr="00351BCC">
        <w:trPr>
          <w:trHeight w:val="456"/>
        </w:trPr>
        <w:tc>
          <w:tcPr>
            <w:tcW w:w="1183"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036"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5670"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456"/>
        </w:trPr>
        <w:tc>
          <w:tcPr>
            <w:tcW w:w="118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tc>
        <w:tc>
          <w:tcPr>
            <w:tcW w:w="30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использовать лабораторное оборудование;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определять основные группы микроорганизмов;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микробиологические исследования и давать оценку полученным     результатам;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выполнение требований системы анализа, оценки и управления  опасными факторами (система ХАССП) при выполнении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производить санитарную обработку оборудования и инвентаря;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микробиологический контроль пищевого производства;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органолептическую оценку качества и  безопасности  пищевого сырья 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энергетическую ценность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составлять рационы питания для различных категорий потребителей, в том числе для различных диет с учетом индивидуальных </w:t>
            </w:r>
            <w:r w:rsidRPr="0022123C">
              <w:rPr>
                <w:rFonts w:ascii="Times New Roman" w:hAnsi="Times New Roman" w:cs="Times New Roman"/>
              </w:rPr>
              <w:lastRenderedPageBreak/>
              <w:t>особенностей человека</w:t>
            </w:r>
          </w:p>
        </w:tc>
        <w:tc>
          <w:tcPr>
            <w:tcW w:w="567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основные понятия и термины микробиологии;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классификацию микроорганизмов;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морфологию и физиологию основных групп микроорганизмов;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генетическую и химическую основы наследственности и формы изменчивости микроорганизмов;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роль микроорганизмов в круговороте веществ в природе;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характеристики микрофлоры почвы, воды и воздуха;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особенности сапрофитных и патогенных микроорганизмов;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основные пищевые инфекции и пищевые отравления;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микробиологию основных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пищевые инфекции и пищевые отравления;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возможные источники микробиологического загрязнения в процессе производства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предотвращения порчи сырья 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личной гигиены работников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моющих средств, правила их применения, условия и сроки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проведения дезинфекции, дезинсекции, дератизации;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схему микробиологического контроля;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пищевые вещества и их значение для организма человека;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суточную норму потребности человека в питательных веществах;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процессы обмена веществ в организме;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суточный расход энергии;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 физиологическое значение, энергетическую и пищевую ценность различных продуктов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физико-химические изменения пищи в процессе пищеварения;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усвояемость пищи, влияющие на нее факторы;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нормы и принципы рационального сбалансированного питания для различных групп населения;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назначение диетического (лечебного)  питания, характеристику диет;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методики составления рационов питания</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25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4749"/>
        <w:gridCol w:w="963"/>
        <w:gridCol w:w="1557"/>
      </w:tblGrid>
      <w:tr w:rsidR="008117CA" w:rsidRPr="0022123C" w:rsidTr="00351BCC">
        <w:trPr>
          <w:trHeight w:val="20"/>
        </w:trPr>
        <w:tc>
          <w:tcPr>
            <w:tcW w:w="133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33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Введение</w:t>
            </w:r>
          </w:p>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966"/>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Морфология и физиология микробов</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19</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Морфология микробов</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микроорганизмов, отличительные особенности про- и эукариот.</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устройства микроскопа. Изучение препаратов различных микроорганизмов.</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97"/>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основных групп микроорганизмов. Изучение препаратов   микроскопических   дрожжей на различных питательных средах.</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Физиология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микробов</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Обмен веществ и питание микробов. Рост и размножение микробов</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Выращивание микробов на различных питательных средах.</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Влияние внешней среды на микроорганизмы</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433"/>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Влияние внешней среды на микроорганизмы. Распространение микробов в природе.</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33"/>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Характеристики микрофлоры почвы, воды и воздуха. Роль микроорганизмов в круговороте  веществ в природе.</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6"/>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Патогенные мик-робы и микроби-ологические пока-затели безопасности пищевых продуктов</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5.1-5.5</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сапрофитных и патогенных микроорганизмов. Инфекция и иммунитет.</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Санитарно-показательные микроорганизмы. Возможные источники микробиологического  загрязнения в пищевом производстве, условия </w:t>
            </w:r>
            <w:r w:rsidRPr="0022123C">
              <w:rPr>
                <w:rFonts w:ascii="Times New Roman" w:hAnsi="Times New Roman" w:cs="Times New Roman"/>
              </w:rPr>
              <w:lastRenderedPageBreak/>
              <w:t>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71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Исследование микробиологических показателей безопасности пищевых продуктов и кулинарной продукции.</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физиологии питания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22 </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пище вые вещества, их источники, роль в структуре питания</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сравнительной характеристики продуктов питания по пищевой, физиологической, энергетической ценности</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Пищеварение и усвояемость пищи</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о процессе пищеварения. Физико-химические изменения пищи в процессе пищеварения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Усвояемость пищи: понятие, факторы, влияющие на усвояемость пищи</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Изучение схемы пищеварительного тракта.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 продуктов питания, лучших с точки зрения усвоения пищи</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Обмен веществ и энергии</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Выполнение расчёта суточного расхода энергии в зависимости от основного </w:t>
            </w:r>
            <w:r w:rsidRPr="0022123C">
              <w:rPr>
                <w:rFonts w:ascii="Times New Roman" w:hAnsi="Times New Roman" w:cs="Times New Roman"/>
              </w:rPr>
              <w:lastRenderedPageBreak/>
              <w:t xml:space="preserve">энергетического обмена человека.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Выполнение расчёта калорийности блюда (по заданию преподавателя)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Рациональное сбалансированное питание для различных групп населения</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Составление рационов питания для различных категорий потребителей</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3</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Гигиена и санитария в организациях питания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20 </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Личная гигиена работников пищевых производств.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Пищевые отравления и их профилактика</w:t>
            </w:r>
          </w:p>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Личная гигиена работников пищевых производств. </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7"/>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Пищевые инфекции. Пищевые отравления.  Виды, характеристика. Профилактика. Гельминтозы их профилактика.</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04"/>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соблюдению личной и производственной гигиены</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материалов расследования возникновения  пищевых отравлений на пищевом производстве.</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872"/>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помещениям, оборудованию, инвентарю, одежде персонала</w:t>
            </w:r>
          </w:p>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829"/>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содержанию помещений, оборудования, инвентаря, посуды в организациях питания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Дезинфекция, дезинсекция дератизация, правила их проведения.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965"/>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Моющие и дезинфицирующие средства, классификация, правила их применения, условия и сроки хранения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868"/>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34"/>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кулинарной обработке пищевых продуктов</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tc>
      </w:tr>
      <w:tr w:rsidR="008117CA" w:rsidRPr="0022123C" w:rsidTr="00351BCC">
        <w:trPr>
          <w:trHeight w:val="193"/>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Гигиеническая оценка качества готовой пищи (бракераж). </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3.4</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транспортированию, приемке и хранению пищевых продуктов</w:t>
            </w: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6.3-6.4</w:t>
            </w: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330" w:type="pct"/>
            <w:vMerge/>
          </w:tcPr>
          <w:p w:rsidR="008117CA" w:rsidRPr="0022123C" w:rsidRDefault="008117CA" w:rsidP="00351BCC">
            <w:pPr>
              <w:spacing w:after="0" w:line="240" w:lineRule="auto"/>
              <w:ind w:firstLine="709"/>
              <w:rPr>
                <w:rFonts w:ascii="Times New Roman" w:hAnsi="Times New Roman" w:cs="Times New Roman"/>
              </w:rPr>
            </w:pPr>
          </w:p>
        </w:tc>
        <w:tc>
          <w:tcPr>
            <w:tcW w:w="23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486" w:type="pct"/>
            <w:vMerge/>
          </w:tcPr>
          <w:p w:rsidR="008117CA" w:rsidRPr="0022123C" w:rsidRDefault="008117CA" w:rsidP="00351BCC">
            <w:pPr>
              <w:spacing w:after="0" w:line="240" w:lineRule="auto"/>
              <w:rPr>
                <w:rFonts w:ascii="Times New Roman" w:hAnsi="Times New Roman" w:cs="Times New Roman"/>
              </w:rPr>
            </w:pPr>
          </w:p>
        </w:tc>
        <w:tc>
          <w:tcPr>
            <w:tcW w:w="78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28"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28"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8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64</w:t>
            </w:r>
          </w:p>
        </w:tc>
        <w:tc>
          <w:tcPr>
            <w:tcW w:w="786"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24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2470"/>
        <w:gridCol w:w="3106"/>
      </w:tblGrid>
      <w:tr w:rsidR="008117CA" w:rsidRPr="0022123C" w:rsidTr="00351BCC">
        <w:tc>
          <w:tcPr>
            <w:tcW w:w="21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24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rPr>
          <w:trHeight w:val="2258"/>
        </w:trPr>
        <w:tc>
          <w:tcPr>
            <w:tcW w:w="21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и термины микробиологии;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и термины микробиологии;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классификацию микроорганизмов;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морфологию и физиологию основных групп микроорганизмов;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генетическую и химическую основы наследственности и формы изменчивости микроорганизмов;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роль микроорганизмов в круговороте веществ в природе;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характеристики микрофлоры почвы, воды и воздуха;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особенности сапрофитных и патогенных микроорганизмов;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основные пищевые инфекции и пищевые отравления;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микробиологию основных пищевых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пищевые инфекции и пищевые отравления;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возможные источники микробиологического загрязнения в процессе производства кулинарной продукции;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предотвращения порчи сырья и готовой продукции;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личной гигиены работников организации питания;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классификацию моющих средств, правила их применения, условия и сроки хранения;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проведения дезинфекции, дезинсекции, дератизации;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схему микробиологического контроля;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пищевые вещества и их значение для организма человека;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суточную норму потребности человека в питательных веществах;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процессы обмена веществ в организме;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суточный расход энергии;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состав, физиологическое значение, энергетическую и пищевую ценность различных продуктов питания;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физико-химические изменения пищи в процессе пищеварения;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усвояемость пищи, влияющие на нее факторы;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нормы и принципы рационального сбалансированного питания для различных групп населения;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назначение диетического (лечебного)  питания, характеристику диет;</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методики составления рационов питания</w:t>
            </w:r>
          </w:p>
        </w:tc>
        <w:tc>
          <w:tcPr>
            <w:tcW w:w="124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полнота ответов, точность </w:t>
            </w:r>
            <w:r w:rsidRPr="0022123C">
              <w:rPr>
                <w:rFonts w:ascii="Times New Roman" w:hAnsi="Times New Roman" w:cs="Times New Roman"/>
              </w:rPr>
              <w:lastRenderedPageBreak/>
              <w:t>формулировок, адекватность применения профессиональной терминологии</w:t>
            </w:r>
          </w:p>
          <w:p w:rsidR="008117CA" w:rsidRPr="0022123C" w:rsidRDefault="008117CA" w:rsidP="00351BCC">
            <w:pPr>
              <w:spacing w:after="0" w:line="240" w:lineRule="auto"/>
              <w:ind w:firstLine="709"/>
              <w:rPr>
                <w:rFonts w:ascii="Times New Roman" w:hAnsi="Times New Roman" w:cs="Times New Roman"/>
              </w:rPr>
            </w:pPr>
          </w:p>
        </w:tc>
        <w:tc>
          <w:tcPr>
            <w:tcW w:w="15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218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использовать лабораторное оборудование;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определять основные группы микроорганизмов;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проводить микробиологические исследования и давать оценку полученным     результатам;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обеспечивать выполнение санитарно-эпидемиологических требований к процессам  приготовления и </w:t>
            </w:r>
            <w:r w:rsidRPr="0022123C">
              <w:rPr>
                <w:rFonts w:ascii="Times New Roman" w:hAnsi="Times New Roman" w:cs="Times New Roman"/>
              </w:rPr>
              <w:lastRenderedPageBreak/>
              <w:t>реализации блюд, кулинарных, мучных, кондитерских изделий, закусок, напитков;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обеспечивать выполнение требований системы анализа, оценки и управления  опасными факторами (ХАССП) при выполнении работ;</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производить санитарную обработку оборудования и инвентаря;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осуществлять микробиологический контроль пищевого производства;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проводить органолептическую оценку качества и  безопасности  пищевого сырья и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рассчитывать энергетическую ценность блюд;</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составлять рационы питания для различных категорий потребителей, в том числе для различных диет с учетом индивидуальных особенностей человека</w:t>
            </w:r>
          </w:p>
        </w:tc>
        <w:tc>
          <w:tcPr>
            <w:tcW w:w="124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w:t>
            </w:r>
            <w:r w:rsidRPr="0022123C">
              <w:rPr>
                <w:rFonts w:ascii="Times New Roman" w:hAnsi="Times New Roman" w:cs="Times New Roman"/>
              </w:rPr>
              <w:lastRenderedPageBreak/>
              <w:t xml:space="preserve">методов, техник, последовательностей действий и т.д.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ind w:firstLine="709"/>
              <w:rPr>
                <w:rFonts w:ascii="Times New Roman" w:hAnsi="Times New Roman" w:cs="Times New Roman"/>
              </w:rPr>
            </w:pPr>
          </w:p>
        </w:tc>
        <w:tc>
          <w:tcPr>
            <w:tcW w:w="15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 экспертная оценка выполнения практических заданий на зачете </w:t>
            </w:r>
          </w:p>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ОП.02</w:t>
      </w:r>
      <w:r w:rsidR="00073043">
        <w:rPr>
          <w:rFonts w:ascii="Times New Roman" w:hAnsi="Times New Roman" w:cs="Times New Roman"/>
        </w:rPr>
        <w:t xml:space="preserve"> </w:t>
      </w:r>
      <w:r w:rsidRPr="0022123C">
        <w:rPr>
          <w:rFonts w:ascii="Times New Roman" w:hAnsi="Times New Roman" w:cs="Times New Roman"/>
        </w:rPr>
        <w:t>ОРГАНИЗАЦИЯ ХРАНЕНИЯ И КОНТРОЛЬ ЗАПАСОВ И СЫРЬЯ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544"/>
        <w:gridCol w:w="5845"/>
      </w:tblGrid>
      <w:tr w:rsidR="008117CA" w:rsidRPr="0022123C" w:rsidTr="00351BCC">
        <w:trPr>
          <w:trHeight w:val="649"/>
        </w:trPr>
        <w:tc>
          <w:tcPr>
            <w:tcW w:w="138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54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5845"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116"/>
        </w:trPr>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tc>
        <w:tc>
          <w:tcPr>
            <w:tcW w:w="354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определять наличие запасов и расход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оценивать условия хранения и состояние   продуктов и запасов;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инструктажи по безопасности    хранения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принимать решения по организации процессов контроля расхода и хранения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58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и характеристики основных групп продовольственных товаров;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требования к качеству сырья 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условия хранения, упаковки, транспортирования и реализации различных видов продовольственных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контроля качества продуктов при хранении;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и формы инструктирования персонала  по безопасности хранения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снабжения;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складских помещений и требования к ним;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периодичность технического обслуживания   холодильного, механического и весового  оборудования;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методы контроля сохранности и расхода   продуктов на производствах питания;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программное обеспечение управления  расходом продуктов на производстве и   движением блюд;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современные способы обеспечения правильной  сохранности запасов и расхода продуктов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методы контроля возможных хищений запасов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оценки состояния запасов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процедуры и правила инвентаризации запасов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заказа на продукты со  склада и приема продуктов, поступающих со склада и от поставщиков;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сопроводительной документации на  различные группы продуктов.</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rsidR="008117CA" w:rsidRPr="0022123C" w:rsidRDefault="008117CA" w:rsidP="008117CA">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710"/>
        <w:gridCol w:w="1219"/>
        <w:gridCol w:w="838"/>
        <w:gridCol w:w="1508"/>
      </w:tblGrid>
      <w:tr w:rsidR="008117CA" w:rsidRPr="0022123C" w:rsidTr="00351BCC">
        <w:trPr>
          <w:trHeight w:val="20"/>
        </w:trPr>
        <w:tc>
          <w:tcPr>
            <w:tcW w:w="114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Наименование разделов и тем</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14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Введение</w:t>
            </w:r>
          </w:p>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2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Цели, задачи, сущность, структура дисциплины. Требования к уровню знаний и умений.</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w:t>
            </w:r>
          </w:p>
        </w:tc>
      </w:tr>
      <w:tr w:rsidR="008117CA" w:rsidRPr="0022123C" w:rsidTr="00351BCC">
        <w:trPr>
          <w:trHeight w:val="20"/>
        </w:trPr>
        <w:tc>
          <w:tcPr>
            <w:tcW w:w="114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группы  продовольственных товаров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46</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продовольственных товаров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Классификация продовольственных товаров. Свойства и показатели ассортимента.</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свежих овощей, плодов, грибов и продуктов их переработки</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свежих овощей, плодов, грибов и продуктов их переработки</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назначениесвежих овощей, плодов, грибов и продуктов их переработки</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свежих овощей, плодов, грибов и продуктов их переработки</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зерновых товаров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зерна и продуктов его переработки: круп, муки, макаронных изделий, хлеба и хлебобулочных изделий</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Условия и сроки хранения, кулинарное </w:t>
            </w:r>
            <w:r w:rsidRPr="0022123C">
              <w:rPr>
                <w:rFonts w:ascii="Times New Roman" w:hAnsi="Times New Roman" w:cs="Times New Roman"/>
              </w:rPr>
              <w:lastRenderedPageBreak/>
              <w:t>назначениезерна и продуктов его переработки: круп, муки, макаронных изделий, хлеба и хлебобулочных изделий</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зерна и продуктов его переработки: круп, муки, макаронных изделий, хлеба и хлебобулочных изделий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молочных товаров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молока и  молочных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назначениемолока и  молочных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молока и  молочных продуктов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рыбы, рыбных продуктов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рыбы, рыбных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назначениерыбы, рыбных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73"/>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рыбы, рыбных продуктов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r w:rsidRPr="0022123C">
              <w:rPr>
                <w:rFonts w:ascii="Times New Roman" w:hAnsi="Times New Roman" w:cs="Times New Roman"/>
              </w:rPr>
              <w:lastRenderedPageBreak/>
              <w:t>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мяса, мясных продуктов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мяса, мясных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назначениемяса, мясных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мяса, мясных продуктов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яичных продуктов, пищевых жиров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яичных продуктов, пищевых жиров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назначениеяичных продуктов, пищевых жиров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яичных продуктов, пищевых жиров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кондитерских и вкусовых товаров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кондитерских и вкусовых товаров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назначениекондитерских и вкусовых товаров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04"/>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кондитерских и вкусовых товаров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снабжения   и складского хозяйства предприятия общественного питания</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48</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продовольственного и материально-технического </w:t>
            </w:r>
            <w:r w:rsidRPr="0022123C">
              <w:rPr>
                <w:rFonts w:ascii="Times New Roman" w:hAnsi="Times New Roman" w:cs="Times New Roman"/>
              </w:rPr>
              <w:lastRenderedPageBreak/>
              <w:t>снабжения</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(накладные, сертификаты, удостоверения качества и др.). </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тарного хозяйства. Организация и оптимизация тарооборота. Требования, предъявляемые к таре.</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договора поставки на продовольственные товары. Решение производственных ситуаций, связанных с порядком заключения договора.</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Компоновка складских помещений с учетом технологического цикла, объема производства кулинарной продукции, типа предприятия.</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 технического оснащения складских помещений</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Приемка различных видов продовольственных товаров и других товарно-материальных ценностей</w:t>
            </w:r>
          </w:p>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67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приема продовольственных товаров и других товарно-материальных ценностей</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Товарные запасы. Порядок определения наличия запасов и продуктов на складе.  </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Освоение порядка работы с учетными документами по приему продовольственных товаров.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 10, ПК 1.1, 2.1, 3.1, 4.1, 5.1, </w:t>
            </w:r>
            <w:r w:rsidRPr="0022123C">
              <w:rPr>
                <w:rFonts w:ascii="Times New Roman" w:hAnsi="Times New Roman" w:cs="Times New Roman"/>
              </w:rPr>
              <w:lastRenderedPageBreak/>
              <w:t>6.3</w:t>
            </w:r>
          </w:p>
        </w:tc>
      </w:tr>
      <w:tr w:rsidR="008117CA" w:rsidRPr="0022123C" w:rsidTr="00351BCC">
        <w:trPr>
          <w:trHeight w:val="56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наличия запасов на складе.</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различных видов продовольственных товаров</w:t>
            </w: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Значение упаковки для сохранения качества  продовольственных товаров и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125"/>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Расчеты потерь в результате естественной убыли продуктов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13"/>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38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Отпуск сырья и продуктов на производство, в филиалы</w:t>
            </w:r>
          </w:p>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на отпуск сырья, продуктов, полуфабрикатов со склада на производство</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документов на отпуск сырья и продуктов со склада</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56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Оформление заказа на сырье  и продукты со склада </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29"/>
        </w:trPr>
        <w:tc>
          <w:tcPr>
            <w:tcW w:w="114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Контроль сохранности и расхода продуктов на предприятиях питания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196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648" w:type="pct"/>
          </w:tcPr>
          <w:p w:rsidR="008117CA" w:rsidRPr="0022123C" w:rsidRDefault="008117CA" w:rsidP="00351BCC">
            <w:pPr>
              <w:spacing w:after="0" w:line="240" w:lineRule="auto"/>
              <w:rPr>
                <w:rFonts w:ascii="Times New Roman" w:hAnsi="Times New Roman" w:cs="Times New Roman"/>
              </w:rPr>
            </w:pPr>
          </w:p>
        </w:tc>
        <w:tc>
          <w:tcPr>
            <w:tcW w:w="437"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p w:rsidR="008117CA" w:rsidRPr="0022123C" w:rsidRDefault="008117CA" w:rsidP="00351BCC">
            <w:pPr>
              <w:spacing w:after="0" w:line="240" w:lineRule="auto"/>
              <w:rPr>
                <w:rFonts w:ascii="Times New Roman" w:hAnsi="Times New Roman" w:cs="Times New Roman"/>
              </w:rPr>
            </w:pP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Современные способы обеспечения контроля хранения запасов и расхода продуктов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Риски при хранении продуктов. Основные причины возникновения рисков в процессе хранения продуктов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возможных объемов продаж в зависимости </w:t>
            </w:r>
            <w:r w:rsidRPr="0022123C">
              <w:rPr>
                <w:rFonts w:ascii="Times New Roman" w:hAnsi="Times New Roman" w:cs="Times New Roman"/>
              </w:rPr>
              <w:lastRenderedPageBreak/>
              <w:t>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на производстве и движением блюд</w:t>
            </w:r>
          </w:p>
        </w:tc>
        <w:tc>
          <w:tcPr>
            <w:tcW w:w="437" w:type="pct"/>
            <w:vMerge/>
          </w:tcPr>
          <w:p w:rsidR="008117CA" w:rsidRPr="0022123C" w:rsidRDefault="008117CA" w:rsidP="00351BCC">
            <w:pPr>
              <w:spacing w:after="0" w:line="240" w:lineRule="auto"/>
              <w:rPr>
                <w:rFonts w:ascii="Times New Roman" w:hAnsi="Times New Roman" w:cs="Times New Roman"/>
              </w:rPr>
            </w:pP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анализ процессов контроля расхода и хранения продуктов. Оформление инвентаризационной описи</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1145" w:type="pct"/>
            <w:vMerge/>
          </w:tcPr>
          <w:p w:rsidR="008117CA" w:rsidRPr="0022123C" w:rsidRDefault="008117CA" w:rsidP="00351BCC">
            <w:pPr>
              <w:spacing w:after="0" w:line="240" w:lineRule="auto"/>
              <w:rPr>
                <w:rFonts w:ascii="Times New Roman" w:hAnsi="Times New Roman" w:cs="Times New Roman"/>
              </w:rPr>
            </w:pPr>
          </w:p>
        </w:tc>
        <w:tc>
          <w:tcPr>
            <w:tcW w:w="261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производственных ситуаций по анализу и определению   запасов и расхода продуктов.</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62"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62"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80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62"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105</w:t>
            </w:r>
          </w:p>
        </w:tc>
        <w:tc>
          <w:tcPr>
            <w:tcW w:w="801"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2816"/>
        <w:gridCol w:w="3174"/>
      </w:tblGrid>
      <w:tr w:rsidR="008117CA" w:rsidRPr="0022123C" w:rsidTr="00351BCC">
        <w:tc>
          <w:tcPr>
            <w:tcW w:w="18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8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ассортимента и характеристики основных групп продовольственных товаров;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общих требований к качеству сырья 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условий хранения, упаковки, транспортирования и реализации различных видов продовольственных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методов контроля качества продуктов при хранении;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способов и формы инструктирования персонала по безопасности хранения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видов снабжения;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видов складских помещений и требования к ним;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периодичности технического обслуживания   холодильного, механического и весового оборудования;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методов контроля сохранности и расхода   продуктов на производствах питания;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программного обеспечения управления расходом продуктов на производстве и   движением блюд;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современных способов обеспечения правильной </w:t>
            </w:r>
            <w:r w:rsidRPr="0022123C">
              <w:rPr>
                <w:rFonts w:ascii="Times New Roman" w:hAnsi="Times New Roman" w:cs="Times New Roman"/>
              </w:rPr>
              <w:lastRenderedPageBreak/>
              <w:t>сохранности запасов и расхода продуктов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методов контроля возможных хищений запасов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 оценки состояния запасов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процедур и правил инвентаризации запасов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 оформления заказа на продукты со склада и приема продуктов, поступающих со склада и от поставщиков;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видов сопроводительной документации на различные группы продуктов.                 </w:t>
            </w:r>
          </w:p>
        </w:tc>
        <w:tc>
          <w:tcPr>
            <w:tcW w:w="14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rPr>
          <w:trHeight w:val="5330"/>
        </w:trPr>
        <w:tc>
          <w:tcPr>
            <w:tcW w:w="182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определять наличие запасов и расход продуктов;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оценивать условия хранения и состояние   продуктов и запасов;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проводить инструктажи по безопасности    хранения пищевых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принимать решения по организации процессов контроля расхода и хранения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   </w:t>
            </w:r>
          </w:p>
        </w:tc>
        <w:tc>
          <w:tcPr>
            <w:tcW w:w="149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ind w:firstLine="709"/>
              <w:rPr>
                <w:rFonts w:ascii="Times New Roman" w:hAnsi="Times New Roman" w:cs="Times New Roman"/>
              </w:rPr>
            </w:pPr>
          </w:p>
        </w:tc>
        <w:tc>
          <w:tcPr>
            <w:tcW w:w="168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ОП.03ТЕХНИЧЕСКОЕ ОСНАЩЕНИЕ ОРГАНИЗАЦИЙ ПИТАНИЯ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678"/>
        <w:gridCol w:w="3544"/>
      </w:tblGrid>
      <w:tr w:rsidR="008117CA" w:rsidRPr="0022123C" w:rsidTr="00351BCC">
        <w:trPr>
          <w:trHeight w:val="649"/>
        </w:trPr>
        <w:tc>
          <w:tcPr>
            <w:tcW w:w="1242"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67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354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557"/>
        </w:trPr>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p>
        </w:tc>
        <w:tc>
          <w:tcPr>
            <w:tcW w:w="46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подготавливать к работе, использовать технологическое оборудование по его назначению с учётом правил техники безопасности, санитарии и пожарной </w:t>
            </w:r>
            <w:r w:rsidRPr="0022123C">
              <w:rPr>
                <w:rFonts w:ascii="Times New Roman" w:hAnsi="Times New Roman" w:cs="Times New Roman"/>
              </w:rPr>
              <w:lastRenderedPageBreak/>
              <w:t>безопасности, правильно ориентироваться в экстренной ситуации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выявлять риски в области безопасности работ на производстве и разрабатывать предложения по их минимизации и устранению;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эффективность использования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мероприятия по обеспечению безопасных и благо</w:t>
            </w:r>
            <w:r w:rsidRPr="0022123C">
              <w:rPr>
                <w:rFonts w:ascii="Times New Roman" w:hAnsi="Times New Roman" w:cs="Times New Roman"/>
              </w:rPr>
              <w:softHyphen/>
              <w:t>приятных условий труда на производстве, предупреждению травматизма;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графиков технического обслужива</w:t>
            </w:r>
            <w:r w:rsidRPr="0022123C">
              <w:rPr>
                <w:rFonts w:ascii="Times New Roman" w:hAnsi="Times New Roman" w:cs="Times New Roman"/>
              </w:rPr>
              <w:softHyphen/>
              <w:t>ния оборудования и исправность приборов безопасности и изме</w:t>
            </w:r>
            <w:r w:rsidRPr="0022123C">
              <w:rPr>
                <w:rFonts w:ascii="Times New Roman" w:hAnsi="Times New Roman" w:cs="Times New Roman"/>
              </w:rPr>
              <w:softHyphen/>
              <w:t>рительных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оперативно взаимодействовать с работником, ответственным за безопасные и благоприятные условия работы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производственные мощности и эффективность работы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инструктаж по безопасной эксплуатации технологического оборудования</w:t>
            </w:r>
          </w:p>
        </w:tc>
        <w:tc>
          <w:tcPr>
            <w:tcW w:w="354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прогрессивные способы организации процессов приготовления пищи с использованием современных видов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методики расчета производительности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электробезопасности, пожарной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охраны труда в организациях питания</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6272"/>
        <w:gridCol w:w="814"/>
        <w:gridCol w:w="1160"/>
      </w:tblGrid>
      <w:tr w:rsidR="008117CA" w:rsidRPr="0022123C" w:rsidTr="00351BCC">
        <w:trPr>
          <w:trHeight w:val="20"/>
        </w:trPr>
        <w:tc>
          <w:tcPr>
            <w:tcW w:w="80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191"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1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9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80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35"/>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Введение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Механическое оборудование</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19</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механического оборудования</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механического оборудования. Основные части и детали машин. Автоматика безопасности. </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о передачах. Понятие об электроприводах</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27"/>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Универсальные приводы. Универсальные кухонные машины</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универсальных приводов, универсальных кухонных машин</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овощей, плодов</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обработки овощей, плодов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мяса, рыбы</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обработки мяса, рыбы</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нарезки хлеба, гастрономических товаров</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97"/>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нарезки хлеба, гастрономических товаров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Тема 1.6.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процессов вакуумирования и упаковки</w:t>
            </w:r>
          </w:p>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процессов вакуумирования и упаковки.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вакуумирования и упаковки</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тонкого измельчения продуктов в замороженном виде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473"/>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тонкого измельчения продуктов в замороженном виде.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Изучение правил безопасной эксплуатации оборудования для тонкого измельчения продуктов в замороженном виде </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подготовки кондитерского сырья</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подготовки кондитерского сырья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Тепловое оборудование</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24</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6"/>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теплового оборудования</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04"/>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Варочное оборудование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w:t>
            </w:r>
            <w:r w:rsidRPr="0022123C">
              <w:rPr>
                <w:rFonts w:ascii="Times New Roman" w:hAnsi="Times New Roman" w:cs="Times New Roman"/>
              </w:rPr>
              <w:lastRenderedPageBreak/>
              <w:t>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Варочное оборудование отечественного и зарубежного производства. Классификация. Назначение и устройство. </w:t>
            </w:r>
            <w:r w:rsidRPr="0022123C">
              <w:rPr>
                <w:rFonts w:ascii="Times New Roman" w:hAnsi="Times New Roman" w:cs="Times New Roman"/>
              </w:rPr>
              <w:lastRenderedPageBreak/>
              <w:t>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варочного оборудования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Жарочное оборудование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жарочного оборудования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Многофункциональное оборудование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Многофункциональное оборудование.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407"/>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пароконвектомата, термомиксов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6"/>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Универсальное и водогрейное оборудование</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водогрейного оборудования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бариста</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бариста</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34"/>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Оборудование для раздачи </w:t>
            </w:r>
            <w:r w:rsidRPr="0022123C">
              <w:rPr>
                <w:rFonts w:ascii="Times New Roman" w:hAnsi="Times New Roman" w:cs="Times New Roman"/>
              </w:rPr>
              <w:lastRenderedPageBreak/>
              <w:t>пищи</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w:t>
            </w:r>
            <w:r w:rsidRPr="0022123C">
              <w:rPr>
                <w:rFonts w:ascii="Times New Roman" w:hAnsi="Times New Roman" w:cs="Times New Roman"/>
              </w:rPr>
              <w:lastRenderedPageBreak/>
              <w:t>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Оборудование для раздачи пищи отечественного и импортного производства: мармиты, прилавки. Назначение и устройство. </w:t>
            </w:r>
            <w:r w:rsidRPr="0022123C">
              <w:rPr>
                <w:rFonts w:ascii="Times New Roman" w:hAnsi="Times New Roman" w:cs="Times New Roman"/>
              </w:rPr>
              <w:lastRenderedPageBreak/>
              <w:t>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раздачи пищи</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СВЧ-аппараты</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работы, назначение, устройство СВЧ-аппаратов.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СВЧ-аппаратов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Холодильное оборудование</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590"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холодильного оборудования</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и характеристика торгово-холодильного оборудования</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Способы охлаждения (естественное и искусственное, безмашинное и машинное). Холодильные машины. </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содержанию холодильного оборудования</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Холодильные шкафы, холодильные камеры, холодильные прилавки и витрины</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соблюдению личной и производственной гигиены</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холодильного оборудования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04"/>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Шкафы интенсивного охлаждения (шоковой заморозки)</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Холодильные шкафы интенсивного охлаждения (шоковой заморозки). Устройство, принципы действия,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31"/>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шкафов шоковой заморозки</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Льдогенераторы</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Льдогенераторы. Устройство, принципы действия, правила безопасной эксплуатации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льдогенераторов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29"/>
        </w:trPr>
        <w:tc>
          <w:tcPr>
            <w:tcW w:w="80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4.</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Техническое оснащение процессов кулинарного и кондитерского производства</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w:t>
            </w:r>
          </w:p>
        </w:tc>
        <w:tc>
          <w:tcPr>
            <w:tcW w:w="590"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4.1.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организаций питания</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1656"/>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4.2.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процессов кулинарного и кондитерского производства и _еалиизации готовой продукции в организациях питания</w:t>
            </w: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59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Размещение (планировка) производственных  помещений организаций питания различного типа и способа организации производства</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технического оснащения рабочих мест повара в кулинарном цехе</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работы  и техническое оснащение кондитерского цеха. Общие требования к организации рабочих мест по производству кондитерской продукции</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414" w:type="pct"/>
            <w:vMerge/>
          </w:tcPr>
          <w:p w:rsidR="008117CA" w:rsidRPr="0022123C" w:rsidRDefault="008117CA" w:rsidP="00351BCC">
            <w:pPr>
              <w:spacing w:after="0" w:line="240" w:lineRule="auto"/>
              <w:rPr>
                <w:rFonts w:ascii="Times New Roman" w:hAnsi="Times New Roman" w:cs="Times New Roman"/>
              </w:rPr>
            </w:pP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зон кухни, рабочих мест повара для различных технологических процессов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05" w:type="pct"/>
            <w:vMerge/>
          </w:tcPr>
          <w:p w:rsidR="008117CA" w:rsidRPr="0022123C" w:rsidRDefault="008117CA" w:rsidP="00351BCC">
            <w:pPr>
              <w:spacing w:after="0" w:line="240" w:lineRule="auto"/>
              <w:rPr>
                <w:rFonts w:ascii="Times New Roman" w:hAnsi="Times New Roman" w:cs="Times New Roman"/>
              </w:rPr>
            </w:pPr>
          </w:p>
        </w:tc>
        <w:tc>
          <w:tcPr>
            <w:tcW w:w="31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9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Промежуточная аттестация </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9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90"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9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1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76</w:t>
            </w:r>
          </w:p>
        </w:tc>
        <w:tc>
          <w:tcPr>
            <w:tcW w:w="590"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706"/>
        <w:gridCol w:w="3174"/>
      </w:tblGrid>
      <w:tr w:rsidR="008117CA" w:rsidRPr="0022123C" w:rsidTr="00351BCC">
        <w:tc>
          <w:tcPr>
            <w:tcW w:w="18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8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прогрессивные способы организации процессов приготовления пищи с использованием современных видов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методики расчета производительности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электробезопасности, пожарной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охраны труда в организациях питания</w:t>
            </w:r>
          </w:p>
        </w:tc>
        <w:tc>
          <w:tcPr>
            <w:tcW w:w="14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18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Умение: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выявлять риски в области безопасности работ на производстве и разрабатывать предложения по их минимизации и устранению;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эффективность использования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мероприятия по обеспечению безопасных и благо</w:t>
            </w:r>
            <w:r w:rsidRPr="0022123C">
              <w:rPr>
                <w:rFonts w:ascii="Times New Roman" w:hAnsi="Times New Roman" w:cs="Times New Roman"/>
              </w:rPr>
              <w:softHyphen/>
              <w:t>приятных условий труда на производстве, предупреждению травматизма;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графиков технического обслужива</w:t>
            </w:r>
            <w:r w:rsidRPr="0022123C">
              <w:rPr>
                <w:rFonts w:ascii="Times New Roman" w:hAnsi="Times New Roman" w:cs="Times New Roman"/>
              </w:rPr>
              <w:softHyphen/>
              <w:t>ния оборудования и исправность приборов безопасности и изме</w:t>
            </w:r>
            <w:r w:rsidRPr="0022123C">
              <w:rPr>
                <w:rFonts w:ascii="Times New Roman" w:hAnsi="Times New Roman" w:cs="Times New Roman"/>
              </w:rPr>
              <w:softHyphen/>
              <w:t>рительных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оперативно взаимодействовать с работником, ответственным за безопасные и благоприятные условия работы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производственные мощности и эффективность работы 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проводить инструктаж по безопасной эксплуатации технологического оборудования  </w:t>
            </w:r>
          </w:p>
        </w:tc>
        <w:tc>
          <w:tcPr>
            <w:tcW w:w="143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ОП.04ОРГАНИЗАЦИЯ ОБСЛУЖИВАНИЯ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954"/>
        <w:gridCol w:w="2268"/>
      </w:tblGrid>
      <w:tr w:rsidR="008117CA" w:rsidRPr="0022123C" w:rsidTr="00351BCC">
        <w:trPr>
          <w:trHeight w:val="649"/>
        </w:trPr>
        <w:tc>
          <w:tcPr>
            <w:tcW w:w="138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595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226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5802"/>
        </w:trPr>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p w:rsidR="008117CA" w:rsidRPr="0022123C" w:rsidRDefault="008117CA" w:rsidP="00351BCC">
            <w:pPr>
              <w:spacing w:after="0" w:line="240" w:lineRule="auto"/>
              <w:rPr>
                <w:rFonts w:ascii="Times New Roman" w:hAnsi="Times New Roman" w:cs="Times New Roman"/>
              </w:rPr>
            </w:pPr>
          </w:p>
        </w:tc>
        <w:tc>
          <w:tcPr>
            <w:tcW w:w="595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выполнения всех видов работ по подготовке залов и инвентаря  организаций общественного питания к обслуживанию;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встречи, приветствия, размещения гостей, подачи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приема, оформления и выполнения заказа на продукцию и услуги организаций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рекомендации блюд и напитков гостям при оформлении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подачи блюд и напитков разными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расчета с потребителями;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обслуживания потребителей при использовании специальных форм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выполнять подготовку залов к обслуживанию в соответствии с его характером,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подготавливать зал ресторана, бара, буфета к обслуживанию в обычном режиме и на массовых банкетных мероприятиях;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складывать салфетки разными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личную гигиену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подготавливать посуду, приборы, стекло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прием заказа на блюда и напитки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подбирать виды оборудования, мебели, посуды, приборов, белья в соответствии с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оформлять и передавать  заказ на производство, в бар, в буфет;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подавать алкогольные и безалкогольные напитки, блюда различными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очередность и технику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требования к качеству, температуре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различные виды меню, в том числе план-меню структурного подразделения;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заменять использованную посуду и приборы;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и оформлять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обслуживать массовые  банкетные  мероприятия и приемы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обслуживать иностранных туристов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эксплуатировать инвентарь, весоизмерительное и торгово-технологическое оборудование в процессе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подачу блюд и напитков гостям различными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предоставлять счет и производить расчет с потребителями;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ресторанного этикета;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производить расчет с потребителем, используя различные формы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изготавливать смешанные, горячие напитки, коктейли</w:t>
            </w:r>
          </w:p>
        </w:tc>
        <w:tc>
          <w:tcPr>
            <w:tcW w:w="226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типы и классы организаций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рынок ресторанных услуг , специальные виды услуг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подготовку залов к обслуживанию в соответствии с его характером,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накрытия столов скатертями, приемы полировки посуды и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приемы складывания салфеток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личной подготовки официанта, бармена к обслуживанию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назначение, характеристику столовой посуды, приборов, стекла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сервировку столов, современные направления сервировки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обслуживание потребителей организаций общественного питания всех форм собственности, различных видов, типов и классов;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использование в процессе обслуживания инвентаря, весоизмерительного и торгово-технологического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приветствие и размещение гостей за столом;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передачи заказа на производство, бар, буфет;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и технику </w:t>
            </w:r>
            <w:r w:rsidRPr="0022123C">
              <w:rPr>
                <w:rFonts w:ascii="Times New Roman" w:hAnsi="Times New Roman" w:cs="Times New Roman"/>
              </w:rPr>
              <w:lastRenderedPageBreak/>
              <w:t>подачи алкогольных и безалкогольных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очередность и технику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кулинарную характеристику блюд, смешанные  и горячие напитки, коктейли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сочетаемости напитков и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качеству, температуре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замены использованной посуды и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культуры обслуживания, протокола и этикета при взаимодействии с гостями;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информационное  обеспечение услуг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и оформления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обслуживание массовых банкетных мероприятий и приемов</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013"/>
        <w:gridCol w:w="838"/>
        <w:gridCol w:w="1476"/>
      </w:tblGrid>
      <w:tr w:rsidR="008117CA" w:rsidRPr="0022123C" w:rsidTr="00351BCC">
        <w:trPr>
          <w:trHeight w:val="20"/>
        </w:trPr>
        <w:tc>
          <w:tcPr>
            <w:tcW w:w="101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79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2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77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010"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79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2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77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Услуги общественного питания и требования к ним</w:t>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 Прогрессивные технологии обслуживания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Услуги общественного питания и требования к </w:t>
            </w:r>
            <w:r w:rsidRPr="0022123C">
              <w:rPr>
                <w:rFonts w:ascii="Times New Roman" w:hAnsi="Times New Roman" w:cs="Times New Roman"/>
              </w:rPr>
              <w:lastRenderedPageBreak/>
              <w:t xml:space="preserve">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 и контроля качества услуг общественного питания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форм и методов обслуживания в соответствии с типом и классом предприятия, его специализацией</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65"/>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Торговые помещения организаций питания</w:t>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Торговые помещения, виды, характеристика, назначение</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Интерьер помещений организации питания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Сервизная, назначение, оснащение</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Моечная столовой и кухонной  посуды, назначение, оснащение</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Сервис-бар (буфет), назначение, оснащение.   Раздаточная, назначение, оснащение.   Помещение для нарезки хлеба, назначение, оснащение</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размещения посуды, столовых приборов, стекла, белья и др. в сервизной.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взаимосвязи производственных и торговых помещений в соответствии с технологическим циклом и специализацией предприятия</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Столовая посуда, приборы, столовое белье</w:t>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столовых приборов.   Общие и </w:t>
            </w:r>
            <w:r w:rsidRPr="0022123C">
              <w:rPr>
                <w:rFonts w:ascii="Times New Roman" w:hAnsi="Times New Roman" w:cs="Times New Roman"/>
              </w:rPr>
              <w:lastRenderedPageBreak/>
              <w:t>индивидуальные приборы, используемые на предприятиях индустрии питания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получения и подготовка посуды, приборов</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стекла</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1"/>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столового белья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расчета количества посуды, приборов, столового белья для предприятий различных типов и классов, различной мощности</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работы с подносом</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 столовой посуды, приборов для различных типов и классов предприятий индустрии питания, для различных форм и методов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количества посуды, приборов для различных типов и классов предприятий индустрии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Отработка приемов подготовки посуды, приборов из различных материалов к обслуживанию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работы с подносом. Отработка приемов работы с подносом</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Информационное обеспечение процессаобслуживания   </w:t>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Средства информации.  Назначение и принципы составления меню</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1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меню. Актуальные направления в разработке меню для различных предприятий. Карта вин. Карта коктейлей ресторана. Оформление меню и карты вин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41"/>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видов меню, правил составления по сайтам предприятий питания</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Этапы организации </w:t>
            </w:r>
            <w:r w:rsidRPr="0022123C">
              <w:rPr>
                <w:rFonts w:ascii="Times New Roman" w:hAnsi="Times New Roman" w:cs="Times New Roman"/>
              </w:rPr>
              <w:lastRenderedPageBreak/>
              <w:t xml:space="preserve">обслуживания  </w:t>
            </w:r>
            <w:r w:rsidRPr="0022123C">
              <w:rPr>
                <w:rFonts w:ascii="Times New Roman" w:hAnsi="Times New Roman" w:cs="Times New Roman"/>
              </w:rPr>
              <w:tab/>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 10, ПК 2.2- 2.8, </w:t>
            </w:r>
            <w:r w:rsidRPr="0022123C">
              <w:rPr>
                <w:rFonts w:ascii="Times New Roman" w:hAnsi="Times New Roman" w:cs="Times New Roman"/>
              </w:rPr>
              <w:lastRenderedPageBreak/>
              <w:t>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Уборка торговых помещений, расстановка мебели </w:t>
            </w:r>
            <w:r w:rsidRPr="0022123C">
              <w:rPr>
                <w:rFonts w:ascii="Times New Roman" w:hAnsi="Times New Roman" w:cs="Times New Roman"/>
              </w:rPr>
              <w:lastRenderedPageBreak/>
              <w:t>в залах. Уборка стола и замена использованной посуды и приборов</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назначениерыбы, рыбных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культуры обслуживания, соблюдения протокола и этикета в процессе взаимодействия с гостями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 и оформление заказа, передача заказа на производство.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сомелье, рекомендации по выборуи подаче аперитива</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73"/>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передача заказа на производство, в бар, буфет.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подготовке торговых помещений, встрече, размещению гостей, приему заказа и передаче его на производство</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процесса обслуживания в зале</w:t>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и формы складывания салфеток   Композиции из цветов.  Музыкальное обслуживание</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 10, ПК 2.2- 2.8, ПК 3.2-3.6,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складывания салфеток, составлению композиций из цветов в соответствии с заказом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завтрака, бизнес – ланча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ужина,  по меню заказных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ужина,  по меню заказных блюд, дополнительная сервировка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подачи вин, шампанского. Тренинг по отработке приемов по  дополнительной  и исполнительной сервировке столов</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(при наличии указывается тематика и содержание </w:t>
            </w:r>
            <w:r w:rsidRPr="0022123C">
              <w:rPr>
                <w:rFonts w:ascii="Times New Roman" w:hAnsi="Times New Roman" w:cs="Times New Roman"/>
              </w:rPr>
              <w:lastRenderedPageBreak/>
              <w:t>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подачи кулинарной, кондитерской продукции, напитков </w:t>
            </w:r>
            <w:r w:rsidRPr="0022123C">
              <w:rPr>
                <w:rFonts w:ascii="Times New Roman" w:hAnsi="Times New Roman" w:cs="Times New Roman"/>
              </w:rPr>
              <w:tab/>
            </w: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1-7, 9, 10, ПК 2.2- 2.8, ПК 3.2-3.6,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методы подачи блюд в ресторане. Приемы транширования, фламбирования блюд в присутствии гостя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блюд: русский, французский,  английский. Комбинированный метод подачи блюд</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Последовательность и правила подачи холодных и горячих  блюд и закусок, супов, бульонов,  горячих рыбных и мясных блюд.</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подачи сладких блюд, горячих и холодных напитков, кондитерских изделий. Правила подачи табачных изделий</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этикета и нормы поведения за столом</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Подача закусок, блюд и напитков в зале   VIP</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 потребителями</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транширования и фламбирования  блюд  в присутствии посетителей</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Обслуживание приемов и банкетов</w:t>
            </w:r>
          </w:p>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приемов и банкетов Дневные дипломатические приемы. Вечерние дипломатические приемы</w:t>
            </w:r>
            <w:r w:rsidRPr="0022123C">
              <w:rPr>
                <w:rFonts w:ascii="Times New Roman" w:hAnsi="Times New Roman" w:cs="Times New Roman"/>
              </w:rPr>
              <w:tab/>
              <w:t>Прием заказа. Роль менеджера в организации банкетной службы</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Банкет за столом с полным обслуживанием официантами</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Банкет за столом с частичным обслуживанием официантами</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Банкеты и приемы с использованием смешанной (комбинированной) формы обслуживания</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Прием-фуршет.   Прием коктейль.   Банкет-чай</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на банкетах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на приемах</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Специальные формы обслуживания</w:t>
            </w:r>
          </w:p>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Обслуживание в зале-экспресс, за столом-экспресс</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Услуги по организации питания и обслуживанию участников симпозиумов, конференций, семинаров, совещаний.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Обслуживание в гостиницах.   Обслуживание в номерах гостиниц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Услуги по организации и обслуживанию торжеств, воскресного бранча, тематических мероприятий   </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обслуживания туристов, пассажиров на различных видах транспорта</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Обслуживание по типу Шведского стола, подача блюд фондю</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Кейтеринг: понятие, виды. Кейтеринг как дополнительный бизнес ресторана</w:t>
            </w:r>
          </w:p>
        </w:tc>
        <w:tc>
          <w:tcPr>
            <w:tcW w:w="423" w:type="pct"/>
            <w:vMerge/>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по типу шведского стола, фондю</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010" w:type="pct"/>
            <w:vMerge/>
          </w:tcPr>
          <w:p w:rsidR="008117CA" w:rsidRPr="0022123C" w:rsidRDefault="008117CA" w:rsidP="00351BCC">
            <w:pPr>
              <w:spacing w:after="0" w:line="240" w:lineRule="auto"/>
              <w:rPr>
                <w:rFonts w:ascii="Times New Roman" w:hAnsi="Times New Roman" w:cs="Times New Roman"/>
              </w:rPr>
            </w:pPr>
          </w:p>
        </w:tc>
        <w:tc>
          <w:tcPr>
            <w:tcW w:w="279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rsidR="008117CA" w:rsidRPr="0022123C" w:rsidRDefault="008117CA" w:rsidP="00351BCC">
            <w:pPr>
              <w:spacing w:after="0" w:line="240" w:lineRule="auto"/>
              <w:rPr>
                <w:rFonts w:ascii="Times New Roman" w:hAnsi="Times New Roman" w:cs="Times New Roman"/>
              </w:rPr>
            </w:pPr>
          </w:p>
        </w:tc>
        <w:tc>
          <w:tcPr>
            <w:tcW w:w="77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801"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801"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801"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70</w:t>
            </w:r>
          </w:p>
        </w:tc>
        <w:tc>
          <w:tcPr>
            <w:tcW w:w="776"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2601"/>
        <w:gridCol w:w="2712"/>
      </w:tblGrid>
      <w:tr w:rsidR="008117CA" w:rsidRPr="0022123C" w:rsidTr="00351BCC">
        <w:tc>
          <w:tcPr>
            <w:tcW w:w="21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37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43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21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типы и классы организаций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рынок ресторанных услуг , специальные виды услуг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подготовку залов к обслуживанию в соответствии с его характером,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накрытия столов скатертями, приемы полировки посуды и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приемы складывания салфеток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личной подготовки официанта, бармена к обслуживанию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назначение, характеристику столовой посуды, приборов, стекла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сервировку столов, современные направления сервировки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обслуживание потребителей организаций общественного питания всех форм собственности, различных видов, типов и классов;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использование в процессе обслуживания инвентаря, весоизмерительного и торгово-технологического оборудования;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приветствие и размещение гостей за столом;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передачи заказа на производство, бар, буфет;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и технику подачи алкогольных и безалкогольных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очередность и технику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кулинарную характеристику блюд, смешанные  и горячие напитки, коктейли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сочетаемости напитков и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качеству, температуре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замены использованной посуды и приборов;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культуры обслуживания, протокола и этикета при взаимодействии с гостями;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информационное  обеспечение услуг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и оформления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обслуживание массовых банкетных мероприятий и приемов                 </w:t>
            </w:r>
          </w:p>
        </w:tc>
        <w:tc>
          <w:tcPr>
            <w:tcW w:w="137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Не менее 75% </w:t>
            </w:r>
            <w:r w:rsidRPr="0022123C">
              <w:rPr>
                <w:rFonts w:ascii="Times New Roman" w:hAnsi="Times New Roman" w:cs="Times New Roman"/>
              </w:rPr>
              <w:lastRenderedPageBreak/>
              <w:t>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ind w:firstLine="709"/>
              <w:rPr>
                <w:rFonts w:ascii="Times New Roman" w:hAnsi="Times New Roman" w:cs="Times New Roman"/>
              </w:rPr>
            </w:pPr>
          </w:p>
        </w:tc>
        <w:tc>
          <w:tcPr>
            <w:tcW w:w="143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-тестирования;</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21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Умения: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выполнения всех видов работ по подготовке залов и инвентаря  организаций общественного питания к обслуживанию;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встречи, приветствия, размещения гостей, подачи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приема, оформления и выполнения заказа на продукцию и услуги </w:t>
            </w:r>
            <w:r w:rsidRPr="0022123C">
              <w:rPr>
                <w:rFonts w:ascii="Times New Roman" w:hAnsi="Times New Roman" w:cs="Times New Roman"/>
              </w:rPr>
              <w:lastRenderedPageBreak/>
              <w:t>организаций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рекомендации блюд и напитков гостям при оформлении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подачи блюд и напитков разными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расчета с потребителями;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обслуживания потребителей при использовании специальных форм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выполнять подготовку залов к обслуживанию в соответствии с его характером,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подготавливать зал ресторана, бара, буфета к обслуживанию в обычном режиме и на массовых банкетных мероприятиях;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складывать салфетки разными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личную гигиену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подготавливать посуду, приборы, стекло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прием заказа на блюда и напитки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подбирать виды оборудования, мебели, посуды, приборов, белья в соответствии с типом и классом организации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оформлять и передавать  заказ на производство, в бар, в буфет;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подавать алкогольные и безалкогольные напитки, блюда различными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очередность и технику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требования к качеству, температуре подачи блюд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различные виды меню, в том числе план-меню структурного подразделения;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заменять использованную посуду и приборы;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и оформлять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обслуживать массовые  банкетные  мероприятия и приемы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обслуживать иностранных туристов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эксплуатировать инвентарь, весоизмерительное и торгово-технологическое оборудование в процессе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подачу блюд и напитков гостям различными способами;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предоставлять счет и производить расчет с потребителями;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ресторанного этикета;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производить расчет с потребителем, используя различные формы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изготавливать смешанные, горячие </w:t>
            </w:r>
            <w:r w:rsidRPr="0022123C">
              <w:rPr>
                <w:rFonts w:ascii="Times New Roman" w:hAnsi="Times New Roman" w:cs="Times New Roman"/>
              </w:rPr>
              <w:lastRenderedPageBreak/>
              <w:t>напитки, коктейли</w:t>
            </w:r>
          </w:p>
        </w:tc>
        <w:tc>
          <w:tcPr>
            <w:tcW w:w="137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w:t>
            </w:r>
            <w:r w:rsidRPr="0022123C">
              <w:rPr>
                <w:rFonts w:ascii="Times New Roman" w:hAnsi="Times New Roman" w:cs="Times New Roman"/>
              </w:rPr>
              <w:lastRenderedPageBreak/>
              <w:t xml:space="preserve">методов, техник, последовательностей действий и т.д.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ind w:firstLine="709"/>
              <w:rPr>
                <w:rFonts w:ascii="Times New Roman" w:hAnsi="Times New Roman" w:cs="Times New Roman"/>
              </w:rPr>
            </w:pPr>
          </w:p>
        </w:tc>
        <w:tc>
          <w:tcPr>
            <w:tcW w:w="143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w:t>
            </w:r>
            <w:r w:rsidRPr="0022123C">
              <w:rPr>
                <w:rFonts w:ascii="Times New Roman" w:hAnsi="Times New Roman" w:cs="Times New Roman"/>
              </w:rPr>
              <w:lastRenderedPageBreak/>
              <w:t xml:space="preserve">для самостоятельной  работы,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ОП.05ОСНОВЫ ЭКОНОМИКИ, МЕНЕДЖМЕНТА И МАРКЕТИНГА</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3520"/>
        <w:gridCol w:w="5271"/>
      </w:tblGrid>
      <w:tr w:rsidR="008117CA" w:rsidRPr="0022123C" w:rsidTr="00351BCC">
        <w:trPr>
          <w:trHeight w:val="649"/>
        </w:trPr>
        <w:tc>
          <w:tcPr>
            <w:tcW w:w="10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520"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5271"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3885"/>
        </w:trPr>
        <w:tc>
          <w:tcPr>
            <w:tcW w:w="109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52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факторы, влияющие на хозяйственную деятельность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показатели эффективности использования ресурсов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инвентаризацию на предприятиях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состояние продуктового баланса предприятия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вести учет реализации готовой продукции и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калькулировать цены на продукцию собственного производства и полуфабрикаты  производимые организацией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налоги и  отчисления, уплачиваемые организацией ресторанного бизнеса в бюджет и в государственные  внебюджетные фонды,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проценты и  платежи за пользование кредитом, уплачиваемые организацией банку;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контролировать собственную деятельность и деятельность подчиненных;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методы принятия эффективных управленческих решений;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управлять конфликтами и стрессами 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в профессиональной деятельности приемы делового общения и  управленческого воздействия;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текущую ситуацию на рынке товаров и услуг;</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бизес-план для организации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прогнозировать изменения на рынке ресторанного бизнеса и восприятие потребителями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спрос на товары и услуги организации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 определять маркетинговую политику организации питания (товарную, ценовую политику, способы продвижения продукции и услуг  на рынке);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проводить маркетинговые исследования в соответствии с целями организации и анализ потребительских предпочтений, меню конкурирующих и наиболее </w:t>
            </w:r>
            <w:r w:rsidRPr="0022123C">
              <w:rPr>
                <w:rFonts w:ascii="Times New Roman" w:hAnsi="Times New Roman" w:cs="Times New Roman"/>
              </w:rPr>
              <w:lastRenderedPageBreak/>
              <w:t>популярных организаций питания в различных сегментах ресторанного бизнеса</w:t>
            </w:r>
          </w:p>
        </w:tc>
        <w:tc>
          <w:tcPr>
            <w:tcW w:w="527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понятие, цели и задачи экономики, основные положения экономической теории;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функционирования рыночной экономики, современное состояние и перспективы развития отрасли;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хозяйствующих субъектов в рыночной экономике по признакам;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цели и задачи организации ресторанного бизнеса, понятие концепции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этапы регистрации и порядок ликвидации организаций, понятие банкротства, его признаки и методы предотвращения;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источники снабжения сырьём, продуктами и тарой,  учет сырья, продуктов и тары в кладовых предприятий общественного питания, документы, </w:t>
            </w:r>
            <w:r w:rsidRPr="0022123C">
              <w:rPr>
                <w:rFonts w:ascii="Times New Roman" w:hAnsi="Times New Roman" w:cs="Times New Roman"/>
              </w:rPr>
              <w:lastRenderedPageBreak/>
              <w:t>используемые в кладовых предприятия; товарную книгу, списание товарных потерь,  отчет материально - ответственных лиц,</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реализации продукции собственного производства и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реализации продукции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персонала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показатели и резервы роста производительности труда на предприятиях питания, понятие нормирования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системы оплаты труда, виды гарантий, компенсаций и удержаний из заработной платы;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 издержек производства и обращения организаций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механизмы ценообразования на продукцию (услуги) организаций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показатели деятельности предприятий общественного питания и методы их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товарооборота, дохода, прибыли и рентабельности предприя, факторы, влияющие на них, методику расчета, планирования, анализа;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бизнес-планирования, виды и разделы бизнес-плана;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стили управления;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работы коллектива, виды и методы мотивации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делового общения в коллективе;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маркетинга;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сегментация рынка;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проведения маркетинговых исследований;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товарной, ценовой, сбытовой, </w:t>
            </w:r>
            <w:r w:rsidRPr="0022123C">
              <w:rPr>
                <w:rFonts w:ascii="Times New Roman" w:hAnsi="Times New Roman" w:cs="Times New Roman"/>
              </w:rPr>
              <w:lastRenderedPageBreak/>
              <w:t>коммуникационной  политики организации питания (комплекс маркетинга);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организацию управления маркетинговой деятельностью в организации ресторанного бизнеса</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5716"/>
        <w:gridCol w:w="896"/>
        <w:gridCol w:w="1124"/>
      </w:tblGrid>
      <w:tr w:rsidR="008117CA" w:rsidRPr="0022123C" w:rsidTr="00351BCC">
        <w:trPr>
          <w:trHeight w:val="20"/>
        </w:trPr>
        <w:tc>
          <w:tcPr>
            <w:tcW w:w="898"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031"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7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96"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8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экономики</w:t>
            </w:r>
          </w:p>
        </w:tc>
        <w:tc>
          <w:tcPr>
            <w:tcW w:w="3031" w:type="pct"/>
          </w:tcPr>
          <w:p w:rsidR="008117CA" w:rsidRPr="0022123C" w:rsidRDefault="008117CA" w:rsidP="00351BCC">
            <w:pPr>
              <w:spacing w:after="0" w:line="240" w:lineRule="auto"/>
              <w:rPr>
                <w:rFonts w:ascii="Times New Roman" w:hAnsi="Times New Roman" w:cs="Times New Roman"/>
              </w:rPr>
            </w:pP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56</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13"/>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Экономика — система общественного воспроизводства</w:t>
            </w:r>
          </w:p>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03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277"/>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 Рыночное равновесие. Равновесная рыночная цена.  Эластичность спроса и предложения.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Предприятие (организация) как субъект хозяйствования.</w:t>
            </w:r>
          </w:p>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89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19"/>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9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57"/>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Производственные фонды и ресурсы. Издержки производства и обращения  в общественномпитании</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18</w:t>
            </w:r>
          </w:p>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5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Ресурсы организации.Понятие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46"/>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Товарные запасы,  их виды и роль  в общественном питании. Источники снабжения сырьём, продуктами и тарой.Понятие товарооборачиваемости. Продуктовый баланс ПОП</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83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41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Политика государства в области оплаты труда. Затраты на оплату труда, формирование фонда оплаты труда, определение средней заработной платы.</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w:t>
            </w:r>
            <w:r w:rsidRPr="0022123C">
              <w:rPr>
                <w:rFonts w:ascii="Times New Roman" w:hAnsi="Times New Roman" w:cs="Times New Roman"/>
              </w:rPr>
              <w:lastRenderedPageBreak/>
              <w:t>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8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 показателей эффективности использования основных фондов и оборотных средств.</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99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00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5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трудового кодекса РФ: Разделы I, III, IV,V,VI,VII</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докладов, рефератов, решение проблемных заданий</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 Ценообразование в организациях ресторанного бизнеса</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1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цены, ее элементы.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1-ОК5, </w:t>
            </w:r>
            <w:r w:rsidRPr="0022123C">
              <w:rPr>
                <w:rFonts w:ascii="Times New Roman" w:hAnsi="Times New Roman" w:cs="Times New Roman"/>
              </w:rPr>
              <w:lastRenderedPageBreak/>
              <w:t>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66"/>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Выпуск продукции и оборот предприятий общественного питания.</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67"/>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27"/>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Доходы и прибыль в организациях и на предприятиях общественного питания.</w:t>
            </w:r>
          </w:p>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021"/>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Валовойдоход организации питания, его сущность и значение, источники образования.    Прибыль: понятие, назначение, функции и виды. Порядок распределения и использования прибыли. Рентабельность: понятие и показатели рентабельности.Факторы, влияющие на прибыль и рентабельность</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2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расчета, _ннализа и планирования валового дохода, прибыли и рентабельности организации  ресторанного бизнеса и факторов, влияющих на их величину.</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479"/>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предпринимательства и бизнес-планирования</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16</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1-ОК5, ОК7, ОК9, </w:t>
            </w:r>
            <w:r w:rsidRPr="0022123C">
              <w:rPr>
                <w:rFonts w:ascii="Times New Roman" w:hAnsi="Times New Roman" w:cs="Times New Roman"/>
              </w:rPr>
              <w:lastRenderedPageBreak/>
              <w:t>ОК10,ОК11</w:t>
            </w:r>
          </w:p>
        </w:tc>
      </w:tr>
      <w:tr w:rsidR="008117CA" w:rsidRPr="0022123C" w:rsidTr="00351BCC">
        <w:trPr>
          <w:trHeight w:val="867"/>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6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регистрации и ликвидации предприятий. Сущность банкротства, его причины и признаки, способы предотвращения</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94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691"/>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Бизнес-планирование и его роль в условиях рыночной экономики. Виды бизнес-планов, структура бизнес-плана, методика составления</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6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Налоговая система РФ. Налогообложение организаций питания. Виды налогов и отчислений, уплачиваемых организацией</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9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источников финансирования деятельности организации</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3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Методика расчета платежей по кредитам. Расчет эффективности и окупаемости инвестиций</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95"/>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 налоговых платежей  в государственный бюджет  и отчислений в государственные внебюджетные фонды</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1-ОК5, </w:t>
            </w:r>
            <w:r w:rsidRPr="0022123C">
              <w:rPr>
                <w:rFonts w:ascii="Times New Roman" w:hAnsi="Times New Roman" w:cs="Times New Roman"/>
              </w:rPr>
              <w:lastRenderedPageBreak/>
              <w:t>ОК7, ОК9, ОК10,ОК11</w:t>
            </w:r>
          </w:p>
        </w:tc>
      </w:tr>
      <w:tr w:rsidR="008117CA" w:rsidRPr="0022123C" w:rsidTr="00351BCC">
        <w:trPr>
          <w:trHeight w:val="48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разделов бизнес- плана</w:t>
            </w:r>
          </w:p>
          <w:p w:rsidR="008117CA" w:rsidRPr="0022123C" w:rsidRDefault="008117CA" w:rsidP="00351BCC">
            <w:pPr>
              <w:spacing w:after="0" w:line="240" w:lineRule="auto"/>
              <w:rPr>
                <w:rFonts w:ascii="Times New Roman" w:hAnsi="Times New Roman" w:cs="Times New Roman"/>
              </w:rPr>
            </w:pP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559"/>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Налогового кодекса Российской Федерации, Гражданского кодекса Российской Федерации, Федерального закона «О развитии малого и среднего предпринимательства в Российской Федерации»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и анализ информации о состоянии рынка ресторанных услуг Российской федерации, темпах роста, тенденциях развития</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91"/>
        </w:trPr>
        <w:tc>
          <w:tcPr>
            <w:tcW w:w="3929"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 Основы менеджмента</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35"/>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цели и задачи менеджмента.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Предприятие как объект управления</w:t>
            </w:r>
          </w:p>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менеджмента условия и предпосылки его возникновения. Современные подходы  в менеджменте и принципы управления. Особенности управления  в организациях питания. Цикл менеджмента, характеристика функций _ннла  и их взаимосвязь. Организация, планирование,  контроль и мотивация как функции управления. Понятие, назначение и виды</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571"/>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Планирование, его значение, цели, принципы, методы и этапы. Виды планов в организации ресторанного бизнеса. Миссия организации, понятие и содержание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127"/>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умение находить правильное управленческое решение в сложных производственных ситуациях методом «мозгового штурма»</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69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умение организовывать работу команды, проявлять лидерские качества, принимать управленческие решения «Полет на Луну»</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7"/>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Управление производственным персоналом в общественном питании. Система методов управления</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0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71"/>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методов расчета  и _ннализа производительности труда. Расчет показателей движения кадров.</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Коммуникация как функция менеджмента</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30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7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9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Самоменеджмент.  Планирование работы менеджера:  рабочего дня, рабочей недели, организация рабочего места</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60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выработку умения передавать точную информацию «ЧП на предприятии»</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4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докладов, рефератов, решение проблемных задач</w:t>
            </w:r>
          </w:p>
        </w:tc>
        <w:tc>
          <w:tcPr>
            <w:tcW w:w="475" w:type="pct"/>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9"/>
        </w:trPr>
        <w:tc>
          <w:tcPr>
            <w:tcW w:w="89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маркетинга</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16</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25"/>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 Понятие маркетинга, его цели и функции</w:t>
            </w: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87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комплекса маркетинга и его разработка в организации питания. Товарная политика предприятия.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483"/>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Сбытовая политика предприятия. 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844"/>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Методы продвижения товаров и услуг в маркетинге. Понятие позиционирования на рынке товаров и услуг. Маркетинговые коммуникации. Реклама и ее виды. Средства рекламы.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418"/>
        </w:trPr>
        <w:tc>
          <w:tcPr>
            <w:tcW w:w="898"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3.2. Маркетинговые исследования в общественном питании</w:t>
            </w:r>
          </w:p>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782"/>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56"/>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w:t>
            </w:r>
            <w:r w:rsidRPr="0022123C">
              <w:rPr>
                <w:rFonts w:ascii="Times New Roman" w:hAnsi="Times New Roman" w:cs="Times New Roman"/>
              </w:rPr>
              <w:lastRenderedPageBreak/>
              <w:t xml:space="preserve">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75" w:type="pct"/>
            <w:vMerge/>
          </w:tcPr>
          <w:p w:rsidR="008117CA" w:rsidRPr="0022123C" w:rsidRDefault="008117CA" w:rsidP="00351BCC">
            <w:pPr>
              <w:spacing w:after="0" w:line="240" w:lineRule="auto"/>
              <w:rPr>
                <w:rFonts w:ascii="Times New Roman" w:hAnsi="Times New Roman" w:cs="Times New Roman"/>
              </w:rPr>
            </w:pP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1-ОК5, ОК7, ОК9, </w:t>
            </w:r>
            <w:r w:rsidRPr="0022123C">
              <w:rPr>
                <w:rFonts w:ascii="Times New Roman" w:hAnsi="Times New Roman" w:cs="Times New Roman"/>
              </w:rPr>
              <w:lastRenderedPageBreak/>
              <w:t>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20"/>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36"/>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методов проведения количественных и качественных маркетинговых исследований  в организациях питания. Составление анкеты для изучения потребительских предпочтений</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8117CA" w:rsidRPr="0022123C" w:rsidTr="00351BCC">
        <w:trPr>
          <w:trHeight w:val="1268"/>
        </w:trPr>
        <w:tc>
          <w:tcPr>
            <w:tcW w:w="898" w:type="pct"/>
            <w:vMerge/>
          </w:tcPr>
          <w:p w:rsidR="008117CA" w:rsidRPr="0022123C" w:rsidRDefault="008117CA" w:rsidP="00351BCC">
            <w:pPr>
              <w:spacing w:after="0" w:line="240" w:lineRule="auto"/>
              <w:rPr>
                <w:rFonts w:ascii="Times New Roman" w:hAnsi="Times New Roman" w:cs="Times New Roman"/>
              </w:rPr>
            </w:pPr>
          </w:p>
        </w:tc>
        <w:tc>
          <w:tcPr>
            <w:tcW w:w="30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 </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39"/>
        </w:trPr>
        <w:tc>
          <w:tcPr>
            <w:tcW w:w="3929"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39"/>
        </w:trPr>
        <w:tc>
          <w:tcPr>
            <w:tcW w:w="3929"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29"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7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102</w:t>
            </w:r>
          </w:p>
        </w:tc>
        <w:tc>
          <w:tcPr>
            <w:tcW w:w="596" w:type="pct"/>
          </w:tcPr>
          <w:p w:rsidR="008117CA" w:rsidRPr="0022123C" w:rsidRDefault="008117CA" w:rsidP="00351BCC">
            <w:pPr>
              <w:spacing w:after="0" w:line="240" w:lineRule="auto"/>
              <w:rPr>
                <w:rFonts w:ascii="Times New Roman" w:hAnsi="Times New Roman" w:cs="Times New Roman"/>
              </w:rPr>
            </w:pPr>
          </w:p>
        </w:tc>
      </w:tr>
    </w:tbl>
    <w:p w:rsidR="008117CA"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7"/>
        <w:gridCol w:w="2384"/>
        <w:gridCol w:w="2453"/>
      </w:tblGrid>
      <w:tr w:rsidR="008117CA" w:rsidRPr="0022123C" w:rsidTr="00351BCC">
        <w:tc>
          <w:tcPr>
            <w:tcW w:w="24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2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2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24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цели и задачи экономики, основные положения экономической теории;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функционирования рыночной экономики, современное состояние и перспективы развития отрасли;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хозяйствующих субъектов в рыночной экономике по признакам;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цели и задачи организации ресторанного бизнеса, понятие концепции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этапы регистрации и порядок ликвидации организаций, понятие банкротства, его признаки и методы предотвращения;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реализации продукции собственного производства и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реализации продукции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персонала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-показатели и резервы роста производительности труда на предприятиях питания, понятие нормирования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системы оплаты труда, виды гарантий, компенсаций и удержаний из заработной платы;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 издержек производства и обращения </w:t>
            </w:r>
            <w:r w:rsidRPr="0022123C">
              <w:rPr>
                <w:rFonts w:ascii="Times New Roman" w:hAnsi="Times New Roman" w:cs="Times New Roman"/>
              </w:rPr>
              <w:lastRenderedPageBreak/>
              <w:t>организаций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механизмы ценообразования на продукцию (услуги) организаций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показатели деятельности предприятий общественного питания и методы их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товарооборота, дохода, прибыли и рентабельности предприятия, факторы, влияющие на них, методику расчета, планирования, анализа;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бизнес-планирования, виды и разделы бизнес-плана;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стили управления;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работы коллектива, виды и методы мотивации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делового общения в коллективе;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маркетинга;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сегментация рынка;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проведения маркетинговых исследований;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товарной, ценовой, сбытовой, коммуникационной  политики организации питания (комплекс маркетинга);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организацию управления маркетинговой деятельностью в организации ресторанного бизнеса.</w:t>
            </w:r>
          </w:p>
        </w:tc>
        <w:tc>
          <w:tcPr>
            <w:tcW w:w="12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2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w:t>
            </w:r>
            <w:r w:rsidRPr="0022123C">
              <w:rPr>
                <w:rFonts w:ascii="Times New Roman" w:hAnsi="Times New Roman" w:cs="Times New Roman"/>
              </w:rPr>
              <w:lastRenderedPageBreak/>
              <w:t xml:space="preserve">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24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Умения: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факторы, влияющие на хозяйственную деятельность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рассчитывать показатели эффективности </w:t>
            </w:r>
            <w:r w:rsidRPr="0022123C">
              <w:rPr>
                <w:rFonts w:ascii="Times New Roman" w:hAnsi="Times New Roman" w:cs="Times New Roman"/>
              </w:rPr>
              <w:lastRenderedPageBreak/>
              <w:t>использования ресурсов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инвентаризацию на предприятиях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состояние продуктового баланса предприятия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вести учет реализации готовой продукции и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калькулировать цены на продукцию собственного производства и полуфабрикаты  производимые организацией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налоги и  отчисления, уплачиваемые организацией ресторанного бизнеса в бюджет и в государственные  внебюджетные фонды,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проценты и  платежи за пользование кредитом, уплачиваемые организацией банку;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контролировать собственную деятельность и деятельность подчиненных;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методы принятия эффективных управленческих решений;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управлять конфликтами и стрессами 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в профессиональной деятельности приемы делового общения и  управленческого воздействия;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текущую ситуацию на рынке товаров и услуг;</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бизес-план для организации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прогнозировать изменения на рынке ресторанного бизнеса и восприятие </w:t>
            </w:r>
            <w:r w:rsidRPr="0022123C">
              <w:rPr>
                <w:rFonts w:ascii="Times New Roman" w:hAnsi="Times New Roman" w:cs="Times New Roman"/>
              </w:rPr>
              <w:lastRenderedPageBreak/>
              <w:t>потребителями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спрос на товары и услуги организации ресторанного бизнеса;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 определять маркетинговую политику организации питания (товарную, ценовую политику, способы продвижения продукции и услуг  на рынке);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12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p>
        </w:tc>
        <w:tc>
          <w:tcPr>
            <w:tcW w:w="12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 экспертная оценка выполнения практических заданий на зачете </w:t>
            </w:r>
          </w:p>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7B6E38"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ОП.06</w:t>
      </w:r>
      <w:r w:rsidR="00073043">
        <w:rPr>
          <w:rFonts w:ascii="Times New Roman" w:hAnsi="Times New Roman" w:cs="Times New Roman"/>
        </w:rPr>
        <w:t xml:space="preserve"> </w:t>
      </w:r>
      <w:r w:rsidR="007B6E38">
        <w:rPr>
          <w:rFonts w:ascii="Times New Roman" w:hAnsi="Times New Roman" w:cs="Times New Roman"/>
        </w:rPr>
        <w:t xml:space="preserve"> ПРАВОВЫЕ ОСНОВЫ ПРОФЕССИОНАЛЬНОЙ ДЕЯТЕЛЬНОСТИ</w:t>
      </w:r>
    </w:p>
    <w:p w:rsidR="007B6E38" w:rsidRPr="00C950E1" w:rsidRDefault="007B6E38" w:rsidP="007B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bookmarkStart w:id="217" w:name="_Hlk80077407"/>
      <w:r w:rsidRPr="00C950E1">
        <w:rPr>
          <w:rFonts w:ascii="Times New Roman" w:hAnsi="Times New Roman" w:cs="Times New Roman"/>
          <w:sz w:val="24"/>
          <w:szCs w:val="24"/>
        </w:rPr>
        <w:t>В результате освоения дисциплины обучающийся должен уметь:</w:t>
      </w:r>
    </w:p>
    <w:p w:rsidR="007B6E38" w:rsidRPr="00C950E1" w:rsidRDefault="007B6E38" w:rsidP="007B6E38">
      <w:pPr>
        <w:spacing w:after="0" w:line="240" w:lineRule="auto"/>
        <w:ind w:firstLine="284"/>
        <w:jc w:val="both"/>
        <w:rPr>
          <w:rFonts w:ascii="Times New Roman" w:hAnsi="Times New Roman" w:cs="Times New Roman"/>
          <w:sz w:val="24"/>
          <w:szCs w:val="24"/>
        </w:rPr>
      </w:pPr>
      <w:r w:rsidRPr="00C950E1">
        <w:rPr>
          <w:rFonts w:ascii="Times New Roman" w:hAnsi="Times New Roman" w:cs="Times New Roman"/>
          <w:sz w:val="24"/>
          <w:szCs w:val="24"/>
        </w:rPr>
        <w:t>- анализировать и оценивать результаты и последствия деятельности (бездействия) с правовой точки зрения;</w:t>
      </w:r>
    </w:p>
    <w:p w:rsidR="007B6E38" w:rsidRPr="00C950E1" w:rsidRDefault="007B6E38" w:rsidP="007B6E38">
      <w:pPr>
        <w:spacing w:after="0" w:line="240" w:lineRule="auto"/>
        <w:ind w:firstLine="284"/>
        <w:jc w:val="both"/>
        <w:rPr>
          <w:rFonts w:ascii="Times New Roman" w:hAnsi="Times New Roman" w:cs="Times New Roman"/>
          <w:sz w:val="24"/>
          <w:szCs w:val="24"/>
        </w:rPr>
      </w:pPr>
      <w:r w:rsidRPr="00C950E1">
        <w:rPr>
          <w:rFonts w:ascii="Times New Roman" w:hAnsi="Times New Roman" w:cs="Times New Roman"/>
          <w:sz w:val="24"/>
          <w:szCs w:val="24"/>
        </w:rPr>
        <w:t>- защищать свои права в соответствии с гражданским, гражданско-процессуальным и трудовым законодательством;</w:t>
      </w:r>
    </w:p>
    <w:p w:rsidR="007B6E38" w:rsidRPr="00C950E1" w:rsidRDefault="007B6E38" w:rsidP="007B6E38">
      <w:pPr>
        <w:spacing w:after="0" w:line="240" w:lineRule="auto"/>
        <w:ind w:firstLine="284"/>
        <w:jc w:val="both"/>
        <w:rPr>
          <w:rFonts w:ascii="Times New Roman" w:hAnsi="Times New Roman" w:cs="Times New Roman"/>
          <w:sz w:val="24"/>
          <w:szCs w:val="24"/>
        </w:rPr>
      </w:pPr>
      <w:r w:rsidRPr="00C950E1">
        <w:rPr>
          <w:rFonts w:ascii="Times New Roman" w:hAnsi="Times New Roman" w:cs="Times New Roman"/>
          <w:sz w:val="24"/>
          <w:szCs w:val="24"/>
        </w:rPr>
        <w:t>- использовать нормативно-правовые документы, регламентирующие профессиональную деятельность.</w:t>
      </w:r>
    </w:p>
    <w:p w:rsidR="007B6E38" w:rsidRPr="00C950E1" w:rsidRDefault="007B6E38" w:rsidP="00CA6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В результате освоения дисциплины обучающийся должен знать:</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виды административных правонарушений и административной ответственности;</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классификацию, основные виды и правила составления нормативных документов;</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нормы защиты нарушенных прав и судебный порядок разрешения споров;</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организационно-правовые формы юридических лиц;</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нормы дисциплинарной и материальной ответственности работника;</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понятие правового регулирования в сфере профессиональной деятельности;</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порядок заключения трудового договора и основания для  его прекращения;</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права и обязанности работников в сфере профессиональной деятельности;</w:t>
      </w:r>
    </w:p>
    <w:p w:rsidR="007B6E38" w:rsidRPr="00C950E1" w:rsidRDefault="007B6E38" w:rsidP="00CA64CC">
      <w:pPr>
        <w:spacing w:after="0" w:line="240" w:lineRule="auto"/>
        <w:jc w:val="both"/>
        <w:rPr>
          <w:rFonts w:ascii="Times New Roman" w:hAnsi="Times New Roman" w:cs="Times New Roman"/>
          <w:bCs/>
          <w:sz w:val="24"/>
          <w:szCs w:val="24"/>
        </w:rPr>
      </w:pPr>
      <w:r w:rsidRPr="00C950E1">
        <w:rPr>
          <w:rFonts w:ascii="Times New Roman" w:hAnsi="Times New Roman" w:cs="Times New Roman"/>
          <w:bCs/>
          <w:sz w:val="24"/>
          <w:szCs w:val="24"/>
        </w:rPr>
        <w:t>- права и свободы человека и гражданина, механизмы их реализации;</w:t>
      </w:r>
    </w:p>
    <w:p w:rsidR="007B6E38" w:rsidRPr="00C950E1" w:rsidRDefault="007B6E38" w:rsidP="00CA64CC">
      <w:pPr>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правовое положение субъектов предпринимательской деятельности;</w:t>
      </w:r>
    </w:p>
    <w:p w:rsidR="007B6E38" w:rsidRPr="00C950E1" w:rsidRDefault="007B6E38" w:rsidP="00CA64C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-роль государственного регулирования в обеспечении занятости населения.</w:t>
      </w:r>
    </w:p>
    <w:bookmarkEnd w:id="217"/>
    <w:p w:rsidR="007B6E38" w:rsidRPr="00C950E1" w:rsidRDefault="007B6E38" w:rsidP="00CA6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максимальной учебной нагрузки обучающегося 3</w:t>
      </w:r>
      <w:r>
        <w:rPr>
          <w:rFonts w:ascii="Times New Roman" w:hAnsi="Times New Roman" w:cs="Times New Roman"/>
          <w:sz w:val="24"/>
          <w:szCs w:val="24"/>
        </w:rPr>
        <w:t>6</w:t>
      </w:r>
      <w:r w:rsidRPr="00C950E1">
        <w:rPr>
          <w:rFonts w:ascii="Times New Roman" w:hAnsi="Times New Roman" w:cs="Times New Roman"/>
          <w:sz w:val="24"/>
          <w:szCs w:val="24"/>
        </w:rPr>
        <w:t xml:space="preserve"> часов, в том числе:</w:t>
      </w:r>
    </w:p>
    <w:p w:rsidR="007B6E38" w:rsidRPr="00C950E1" w:rsidRDefault="007B6E38" w:rsidP="00CA6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 обязательной аудиторной учебной нагрузки обучающегося  3</w:t>
      </w:r>
      <w:r>
        <w:rPr>
          <w:rFonts w:ascii="Times New Roman" w:hAnsi="Times New Roman" w:cs="Times New Roman"/>
          <w:sz w:val="24"/>
          <w:szCs w:val="24"/>
        </w:rPr>
        <w:t>2</w:t>
      </w:r>
      <w:r w:rsidRPr="00C950E1">
        <w:rPr>
          <w:rFonts w:ascii="Times New Roman" w:hAnsi="Times New Roman" w:cs="Times New Roman"/>
          <w:sz w:val="24"/>
          <w:szCs w:val="24"/>
        </w:rPr>
        <w:t xml:space="preserve"> час</w:t>
      </w:r>
      <w:r>
        <w:rPr>
          <w:rFonts w:ascii="Times New Roman" w:hAnsi="Times New Roman" w:cs="Times New Roman"/>
          <w:sz w:val="24"/>
          <w:szCs w:val="24"/>
        </w:rPr>
        <w:t>а</w:t>
      </w:r>
      <w:r w:rsidRPr="00C950E1">
        <w:rPr>
          <w:rFonts w:ascii="Times New Roman" w:hAnsi="Times New Roman" w:cs="Times New Roman"/>
          <w:sz w:val="24"/>
          <w:szCs w:val="24"/>
        </w:rPr>
        <w:t>;</w:t>
      </w:r>
    </w:p>
    <w:p w:rsidR="007B6E38" w:rsidRPr="00C950E1" w:rsidRDefault="007B6E38" w:rsidP="00CA6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950E1">
        <w:rPr>
          <w:rFonts w:ascii="Times New Roman" w:hAnsi="Times New Roman" w:cs="Times New Roman"/>
          <w:sz w:val="24"/>
          <w:szCs w:val="24"/>
        </w:rPr>
        <w:t>-практической работы студентов 6 часов</w:t>
      </w:r>
    </w:p>
    <w:p w:rsidR="007B6E38" w:rsidRDefault="007B6E38" w:rsidP="00CA6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B6E38" w:rsidRDefault="007B6E38" w:rsidP="007B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B6E38" w:rsidRPr="00CA64CC" w:rsidRDefault="007B6E38" w:rsidP="007B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C950E1">
        <w:rPr>
          <w:rFonts w:ascii="Times New Roman" w:hAnsi="Times New Roman" w:cs="Times New Roman"/>
          <w:b/>
          <w:sz w:val="24"/>
          <w:szCs w:val="24"/>
        </w:rPr>
        <w:t xml:space="preserve"> </w:t>
      </w:r>
      <w:r w:rsidRPr="00CA64CC">
        <w:rPr>
          <w:rFonts w:ascii="Times New Roman" w:hAnsi="Times New Roman" w:cs="Times New Roman"/>
          <w:sz w:val="24"/>
          <w:szCs w:val="24"/>
        </w:rPr>
        <w:t>Объем учебной дисциплины и виды учебной работы</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7B6E38" w:rsidRPr="00CA64CC" w:rsidTr="00686D0A">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Объем часов</w:t>
            </w:r>
          </w:p>
        </w:tc>
      </w:tr>
      <w:tr w:rsidR="007B6E38" w:rsidRPr="00CA64CC" w:rsidTr="00686D0A">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36</w:t>
            </w: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36</w:t>
            </w: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7B6E38" w:rsidRPr="00CA64CC" w:rsidRDefault="007B6E38" w:rsidP="00686D0A">
            <w:pPr>
              <w:spacing w:after="0" w:line="240" w:lineRule="auto"/>
              <w:rPr>
                <w:rFonts w:ascii="Times New Roman" w:hAnsi="Times New Roman" w:cs="Times New Roman"/>
                <w:i/>
                <w:iCs/>
                <w:sz w:val="24"/>
                <w:szCs w:val="24"/>
              </w:rPr>
            </w:pP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 xml:space="preserve">     лабораторные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w:t>
            </w: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CA64CC" w:rsidP="00686D0A">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6</w:t>
            </w: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sz w:val="24"/>
                <w:szCs w:val="24"/>
              </w:rPr>
            </w:pPr>
            <w:r w:rsidRPr="00CA64CC">
              <w:rPr>
                <w:rFonts w:ascii="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w:t>
            </w:r>
          </w:p>
        </w:tc>
      </w:tr>
      <w:tr w:rsidR="007B6E38" w:rsidRPr="00CA64CC" w:rsidTr="00686D0A">
        <w:tc>
          <w:tcPr>
            <w:tcW w:w="7905"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sz w:val="24"/>
                <w:szCs w:val="24"/>
              </w:rPr>
            </w:pPr>
            <w:r w:rsidRPr="00CA64CC">
              <w:rPr>
                <w:rFonts w:ascii="Times New Roman" w:hAnsi="Times New Roman" w:cs="Times New Roman"/>
                <w:sz w:val="24"/>
                <w:szCs w:val="24"/>
              </w:rPr>
              <w:t xml:space="preserve">     самостоятельная работа </w:t>
            </w:r>
          </w:p>
        </w:tc>
        <w:tc>
          <w:tcPr>
            <w:tcW w:w="1800" w:type="dxa"/>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4</w:t>
            </w:r>
          </w:p>
        </w:tc>
      </w:tr>
      <w:tr w:rsidR="007B6E38" w:rsidRPr="00CA64CC" w:rsidTr="00686D0A">
        <w:tc>
          <w:tcPr>
            <w:tcW w:w="9705" w:type="dxa"/>
            <w:gridSpan w:val="2"/>
            <w:tcBorders>
              <w:top w:val="single" w:sz="6" w:space="0" w:color="000000"/>
              <w:left w:val="single" w:sz="6" w:space="0" w:color="000000"/>
              <w:bottom w:val="single" w:sz="6" w:space="0" w:color="000000"/>
              <w:right w:val="single" w:sz="6" w:space="0" w:color="000000"/>
            </w:tcBorders>
            <w:hideMark/>
          </w:tcPr>
          <w:p w:rsidR="007B6E38" w:rsidRPr="00CA64CC" w:rsidRDefault="007B6E38" w:rsidP="00686D0A">
            <w:pPr>
              <w:spacing w:after="0" w:line="240" w:lineRule="auto"/>
              <w:rPr>
                <w:rFonts w:ascii="Times New Roman" w:hAnsi="Times New Roman" w:cs="Times New Roman"/>
                <w:i/>
                <w:iCs/>
                <w:sz w:val="24"/>
                <w:szCs w:val="24"/>
              </w:rPr>
            </w:pPr>
            <w:r w:rsidRPr="00CA64CC">
              <w:rPr>
                <w:rFonts w:ascii="Times New Roman" w:hAnsi="Times New Roman" w:cs="Times New Roman"/>
                <w:i/>
                <w:iCs/>
                <w:sz w:val="24"/>
                <w:szCs w:val="24"/>
              </w:rPr>
              <w:t>Промежуточная аттестация в форме дифференцированного зачета</w:t>
            </w:r>
          </w:p>
        </w:tc>
      </w:tr>
    </w:tbl>
    <w:p w:rsidR="007B6E38" w:rsidRPr="00C950E1" w:rsidRDefault="007B6E38" w:rsidP="007B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ОП.07</w:t>
      </w:r>
      <w:r w:rsidR="00BF0276">
        <w:rPr>
          <w:rFonts w:ascii="Times New Roman" w:hAnsi="Times New Roman" w:cs="Times New Roman"/>
        </w:rPr>
        <w:t xml:space="preserve"> </w:t>
      </w:r>
      <w:r w:rsidRPr="0022123C">
        <w:rPr>
          <w:rFonts w:ascii="Times New Roman" w:hAnsi="Times New Roman" w:cs="Times New Roman"/>
        </w:rPr>
        <w:t>ИНФОРМАЦИОННЫЕ ТЕХНОЛОГИИ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ПРОФЕССИОНАЛЬНОЙ ДЕЯТЕЛЬНОСТИ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116"/>
        <w:gridCol w:w="4536"/>
      </w:tblGrid>
      <w:tr w:rsidR="008117CA" w:rsidRPr="0022123C" w:rsidTr="00351BCC">
        <w:trPr>
          <w:trHeight w:val="64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116"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4536"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580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p w:rsidR="008117CA" w:rsidRPr="0022123C" w:rsidRDefault="008117CA" w:rsidP="00351BCC">
            <w:pPr>
              <w:spacing w:after="0" w:line="240" w:lineRule="auto"/>
              <w:rPr>
                <w:rFonts w:ascii="Times New Roman" w:hAnsi="Times New Roman" w:cs="Times New Roman"/>
              </w:rPr>
            </w:pPr>
          </w:p>
        </w:tc>
        <w:tc>
          <w:tcPr>
            <w:tcW w:w="411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современными средствами связи и оргтехникой; обрабатывать текстовую и табличную информацию;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информационную безопасность;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антивирусные средства защиты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необходимой информации</w:t>
            </w:r>
          </w:p>
        </w:tc>
        <w:tc>
          <w:tcPr>
            <w:tcW w:w="45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основные понятия автоматизированной обработки информации;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общий состав и структуру персональных компьютеров и вычислительных систем;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базовые системные программные продукты в области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методы и приемы обеспечения информационной безопасности</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133"/>
        <w:gridCol w:w="921"/>
        <w:gridCol w:w="1442"/>
      </w:tblGrid>
      <w:tr w:rsidR="008117CA" w:rsidRPr="0022123C" w:rsidTr="00351BCC">
        <w:trPr>
          <w:trHeight w:val="20"/>
        </w:trPr>
        <w:tc>
          <w:tcPr>
            <w:tcW w:w="114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7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14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7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114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Автоматизированная обработка информации</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Информация и информационные процессы</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Технические средства информационных технологий</w:t>
            </w:r>
          </w:p>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 и структура персональных ЭВМ и вычислительных систем. Телекоммуникации. Средства хранения и переноса информации.</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 Оргтехника</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Работа над учебным материалом, ответы на контрольные вопросы; подготовкасообщений по темам: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Архитектура персонального компьютера.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Архитектура микропроцессоров.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Внешние устройства ЭВМ.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АРМ рабочих мест в индустрии питания..</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 Информационные системы</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p w:rsidR="008117CA" w:rsidRPr="0022123C" w:rsidRDefault="008117CA" w:rsidP="00351BCC">
            <w:pPr>
              <w:spacing w:after="0" w:line="240" w:lineRule="auto"/>
              <w:rPr>
                <w:rFonts w:ascii="Times New Roman" w:hAnsi="Times New Roman" w:cs="Times New Roman"/>
              </w:rPr>
            </w:pP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работы в программах  оптического распознавания информации, в справочно-правовых системах «Консультант – плюс», «Гарант».</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Базовые системные программные продукты и пакеты прикладных программ в области профессиональной деятельности</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58</w:t>
            </w: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обработки текстовой информации</w:t>
            </w:r>
          </w:p>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Создание и форматирование документа с помощью текстового редактора MS WORD. Создание структурированного документа</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Подготовка рефератов по теме: Настольные издательские системы</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6"/>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обработки графической информации</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672"/>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w:t>
            </w:r>
            <w:hyperlink r:id="rId18" w:tooltip="Microsoft Paint" w:history="1">
              <w:r w:rsidRPr="0022123C">
                <w:rPr>
                  <w:rFonts w:ascii="Times New Roman" w:hAnsi="Times New Roman" w:cs="Times New Roman"/>
                </w:rPr>
                <w:t>Microsoft Paint;</w:t>
              </w:r>
            </w:hyperlink>
            <w:r w:rsidRPr="0022123C">
              <w:rPr>
                <w:rFonts w:ascii="Times New Roman" w:hAnsi="Times New Roman" w:cs="Times New Roman"/>
              </w:rPr>
              <w:t>Corel DRAW, Adobe Photoshop)</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работы с объектами средствами прикладных  компьютерных программ</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материала для создания графических объектов. Обработка изображения (по выбору студента) с использованием прикладных  компьютерных программ</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Тема 2.3Компьютерные  презентации </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25"/>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в программе PowerPoint над презентациями по темам: Новые блюда ресторана, Новое меню ресторана, Современные способы обслуживания в ресторане и т.п..</w:t>
            </w:r>
          </w:p>
        </w:tc>
        <w:tc>
          <w:tcPr>
            <w:tcW w:w="473" w:type="pct"/>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Технологии обработки числовой информации в профессиональной деятельности </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База данных ACCESS. Основные типы данных. Объекты, атрибуты и связи. Формирование запроса-выборки.</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Создание базы данных в  ACCESS. Создание таблицы, запроса. Создание формы, отчета</w:t>
            </w:r>
          </w:p>
        </w:tc>
        <w:tc>
          <w:tcPr>
            <w:tcW w:w="473" w:type="pct"/>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59"/>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Пакеты прикладных программ в области профессиональной деятельности </w:t>
            </w:r>
          </w:p>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38"/>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и получение отчетов о деятельности ресторана. Работа с калькуляционными карточками, меню, себестоимостью.</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51"/>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88"/>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 </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28"/>
        </w:trPr>
        <w:tc>
          <w:tcPr>
            <w:tcW w:w="114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3</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24</w:t>
            </w: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37"/>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Компьютерные сети, сеть Интернет </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r w:rsidRPr="0022123C">
              <w:rPr>
                <w:rFonts w:ascii="Times New Roman" w:hAnsi="Times New Roman" w:cs="Times New Roman"/>
              </w:rPr>
              <w:tab/>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p w:rsidR="008117CA" w:rsidRPr="0022123C" w:rsidRDefault="008117CA" w:rsidP="00351BCC">
            <w:pPr>
              <w:spacing w:after="0" w:line="240" w:lineRule="auto"/>
              <w:rPr>
                <w:rFonts w:ascii="Times New Roman" w:hAnsi="Times New Roman" w:cs="Times New Roman"/>
              </w:rPr>
            </w:pP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сетей по масштабам, топологии, архитектуре и стан дартам. Среда передачи данных. Типы компьютерных сетей. Эталонная модель OSI. Преимущества работы в локальной сети. </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Технология World Wide Web. Браузеры. Адресация </w:t>
            </w:r>
            <w:r w:rsidRPr="0022123C">
              <w:rPr>
                <w:rFonts w:ascii="Times New Roman" w:hAnsi="Times New Roman" w:cs="Times New Roman"/>
              </w:rPr>
              <w:lastRenderedPageBreak/>
              <w:t>ресурсов, навигация. Настройка Internet Explorer. Электронная почта и телеконференции</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Создание Web-страницы предприятия общественного питания.</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проекта Web-страницы предприятия общественного питания.</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информационной  и технической компьютерной безопасности</w:t>
            </w: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r w:rsidRPr="0022123C">
              <w:rPr>
                <w:rFonts w:ascii="Times New Roman" w:hAnsi="Times New Roman" w:cs="Times New Roman"/>
              </w:rPr>
              <w:tab/>
            </w:r>
            <w:r w:rsidRPr="0022123C">
              <w:rPr>
                <w:rFonts w:ascii="Times New Roman" w:hAnsi="Times New Roman" w:cs="Times New Roman"/>
              </w:rPr>
              <w:tab/>
            </w:r>
          </w:p>
        </w:tc>
        <w:tc>
          <w:tcPr>
            <w:tcW w:w="47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6.1-6.3</w:t>
            </w: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Информационная безопасность. Классификация средств защиты. Программно-технический уровень защиты. Защита жесткого диска.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Защита от компьютерных вирусов. Виды компьютерных вирусов Организация безопасной работы с компьютерной техникой.</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безопасной работы с компьютерной техникой.</w:t>
            </w:r>
          </w:p>
        </w:tc>
        <w:tc>
          <w:tcPr>
            <w:tcW w:w="473" w:type="pct"/>
            <w:vMerge w:val="restar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1149" w:type="pct"/>
            <w:vMerge/>
          </w:tcPr>
          <w:p w:rsidR="008117CA" w:rsidRPr="0022123C" w:rsidRDefault="008117CA" w:rsidP="00351BCC">
            <w:pPr>
              <w:spacing w:after="0" w:line="240" w:lineRule="auto"/>
              <w:rPr>
                <w:rFonts w:ascii="Times New Roman" w:hAnsi="Times New Roman" w:cs="Times New Roman"/>
              </w:rPr>
            </w:pPr>
          </w:p>
        </w:tc>
        <w:tc>
          <w:tcPr>
            <w:tcW w:w="263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73" w:type="pct"/>
            <w:vMerge/>
          </w:tcPr>
          <w:p w:rsidR="008117CA" w:rsidRPr="0022123C" w:rsidRDefault="008117CA" w:rsidP="00351BCC">
            <w:pPr>
              <w:spacing w:after="0" w:line="240" w:lineRule="auto"/>
              <w:rPr>
                <w:rFonts w:ascii="Times New Roman" w:hAnsi="Times New Roman" w:cs="Times New Roman"/>
              </w:rPr>
            </w:pPr>
          </w:p>
        </w:tc>
        <w:tc>
          <w:tcPr>
            <w:tcW w:w="741"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8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8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741"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78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7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102</w:t>
            </w:r>
          </w:p>
        </w:tc>
        <w:tc>
          <w:tcPr>
            <w:tcW w:w="741"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2711"/>
        <w:gridCol w:w="3229"/>
      </w:tblGrid>
      <w:tr w:rsidR="008117CA" w:rsidRPr="0022123C" w:rsidTr="00351BCC">
        <w:tc>
          <w:tcPr>
            <w:tcW w:w="194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3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6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94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основных понятий автоматизированной обработки информации;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общего состава и структуры персональных компьютеров и вычислительных систем;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базовых системных программных продуктов в области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состава, функций и возможностей использования информационных и телекоммуникационных технологий в профессиональной деятельности;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методов и средств сбора, обработки, хранения, передачи и накопления информации;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основных методов и приемов обеспечения информационной безопасности </w:t>
            </w:r>
          </w:p>
        </w:tc>
        <w:tc>
          <w:tcPr>
            <w:tcW w:w="13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66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194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пользоваться современными средствами связи и оргтехникой; обрабатывать текстовую и табличную информацию;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информационную безопасность;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антивирусные средства защиты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необходимой информации</w:t>
            </w:r>
          </w:p>
        </w:tc>
        <w:tc>
          <w:tcPr>
            <w:tcW w:w="13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Правильность, полнота </w:t>
            </w:r>
            <w:r w:rsidRPr="0022123C">
              <w:rPr>
                <w:rFonts w:ascii="Times New Roman" w:hAnsi="Times New Roman" w:cs="Times New Roman"/>
              </w:rPr>
              <w:lastRenderedPageBreak/>
              <w:t>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p>
        </w:tc>
        <w:tc>
          <w:tcPr>
            <w:tcW w:w="166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ОП.08ОХРАНА ТРУДА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791"/>
        <w:gridCol w:w="3827"/>
      </w:tblGrid>
      <w:tr w:rsidR="008117CA" w:rsidRPr="0022123C" w:rsidTr="00351BCC">
        <w:trPr>
          <w:trHeight w:val="64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791"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38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1975"/>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p>
        </w:tc>
        <w:tc>
          <w:tcPr>
            <w:tcW w:w="479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-участвовать в аттестации рабочих мест по условиям труда, в т. ч. оценивать условия труда и уровень травмобезопасности;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-разъяснять подчиненным работникам (персоналу) содержание установленных требований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-вырабатывать и контролировать навыки, необходимые для достижения требуемого уровня безопасности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-вести документацию установленного образца по охране труда, соблюдать сроки ее заполнения и условия хранения</w:t>
            </w:r>
          </w:p>
        </w:tc>
        <w:tc>
          <w:tcPr>
            <w:tcW w:w="38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-системы управления охраной труда 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-обязанности работников в области охраны 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-фактические или потенциальные последствия собственной деятельности (или бездействия) и их влияние на уровень безопасности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-возможные последствия несоблюдения технологических процессов и производственных инструкций подчиненными работниками (персоналом);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и периодичность инструктирования подчиненных работников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хранения и использования средств коллективной и индивидуальной защиты</w:t>
            </w:r>
          </w:p>
        </w:tc>
      </w:tr>
    </w:tbl>
    <w:p w:rsidR="008117CA" w:rsidRPr="0022123C" w:rsidRDefault="008117CA" w:rsidP="008117CA">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5041"/>
        <w:gridCol w:w="838"/>
        <w:gridCol w:w="1476"/>
      </w:tblGrid>
      <w:tr w:rsidR="008117CA" w:rsidRPr="0022123C" w:rsidTr="00351BCC">
        <w:trPr>
          <w:trHeight w:val="20"/>
        </w:trPr>
        <w:tc>
          <w:tcPr>
            <w:tcW w:w="83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6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83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6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Введение</w:t>
            </w:r>
          </w:p>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tc>
      </w:tr>
      <w:tr w:rsidR="008117CA" w:rsidRPr="0022123C" w:rsidTr="00351BCC">
        <w:trPr>
          <w:trHeight w:val="522"/>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Нормативно - правовая база охраны труда</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Законодательство в области охраны труда</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33"/>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33"/>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Положение о системе сертификации работ по охране труда в организациях: назначение, содержание</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работ</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нормативно-технических документов, в соответствии  действующими Федеральными  Законами  в области охраны труда</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Обеспечение охраны труда</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Обеспечение охраны труда: понятие, назначение. Государственное управление охраной труда</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(при наличии указывается тематика и содержание </w:t>
            </w:r>
            <w:r w:rsidRPr="0022123C">
              <w:rPr>
                <w:rFonts w:ascii="Times New Roman" w:hAnsi="Times New Roman" w:cs="Times New Roman"/>
              </w:rPr>
              <w:lastRenderedPageBreak/>
              <w:t>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охраны труда 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предприятиях</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Финансирование мероприятий по улучшению условий и охраны труда</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труда на предприятиях общественного питания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понятия условия труда. Опасные и вредные производственные факторы</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Допустимые параметры опасных и вредных производственных факторов, свойственных </w:t>
            </w:r>
            <w:r w:rsidRPr="0022123C">
              <w:rPr>
                <w:rFonts w:ascii="Times New Roman" w:hAnsi="Times New Roman" w:cs="Times New Roman"/>
              </w:rPr>
              <w:lastRenderedPageBreak/>
              <w:t>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Исследование метеорологических характеристик помещений, проверка их соответствия установленным нормам</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Производственный травматизм 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профессиональные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заболевания</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672"/>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Электробезопасность и пожарная безопасность</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w:t>
            </w:r>
            <w:r w:rsidRPr="0022123C">
              <w:rPr>
                <w:rFonts w:ascii="Times New Roman" w:hAnsi="Times New Roman" w:cs="Times New Roman"/>
              </w:rPr>
              <w:lastRenderedPageBreak/>
              <w:t>электротравм (параметры тока, время воздействия, особенности состояния организма)</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Статистическое электричество: понятие, способы защиты от его воздействия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Технические и организационные мероприятия по обеспечению электробезопасности на предприятиях общественного питания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29"/>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Пожарная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безопасность</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Факторы пожарной опасности отраслевых объектов. Основные причины возникновения </w:t>
            </w:r>
            <w:r w:rsidRPr="0022123C">
              <w:rPr>
                <w:rFonts w:ascii="Times New Roman" w:hAnsi="Times New Roman" w:cs="Times New Roman"/>
              </w:rPr>
              <w:lastRenderedPageBreak/>
              <w:t>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эвакуации людей при пожаре на предприятии общественного питания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81"/>
        </w:trPr>
        <w:tc>
          <w:tcPr>
            <w:tcW w:w="83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Требования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безопасности к производственному оборудованию</w:t>
            </w: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19"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1-7, ОК 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6.3-6.5</w:t>
            </w: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Нормативная база: стандарты ССБТ, правила и инструкции по технике безопасности</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519" w:type="pct"/>
            <w:vMerge/>
          </w:tcPr>
          <w:p w:rsidR="008117CA" w:rsidRPr="0022123C" w:rsidRDefault="008117CA" w:rsidP="00351BCC">
            <w:pPr>
              <w:spacing w:after="0" w:line="240" w:lineRule="auto"/>
              <w:rPr>
                <w:rFonts w:ascii="Times New Roman" w:hAnsi="Times New Roman" w:cs="Times New Roman"/>
              </w:rPr>
            </w:pPr>
          </w:p>
        </w:tc>
        <w:tc>
          <w:tcPr>
            <w:tcW w:w="56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9" w:type="pct"/>
            <w:vMerge/>
          </w:tcPr>
          <w:p w:rsidR="008117CA" w:rsidRPr="0022123C" w:rsidRDefault="008117CA" w:rsidP="00351BCC">
            <w:pPr>
              <w:spacing w:after="0" w:line="240" w:lineRule="auto"/>
              <w:rPr>
                <w:rFonts w:ascii="Times New Roman" w:hAnsi="Times New Roman" w:cs="Times New Roman"/>
              </w:rPr>
            </w:pPr>
          </w:p>
        </w:tc>
        <w:tc>
          <w:tcPr>
            <w:tcW w:w="307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 торгово-технологического оборудования</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1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Дифференцированный зачет</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1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56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391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51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41</w:t>
            </w:r>
          </w:p>
        </w:tc>
        <w:tc>
          <w:tcPr>
            <w:tcW w:w="566" w:type="pct"/>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p w:rsidR="008117CA" w:rsidRPr="0022123C" w:rsidRDefault="008117CA" w:rsidP="008117CA">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2816"/>
        <w:gridCol w:w="3174"/>
      </w:tblGrid>
      <w:tr w:rsidR="008117CA" w:rsidRPr="0022123C" w:rsidTr="00351BCC">
        <w:tc>
          <w:tcPr>
            <w:tcW w:w="18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8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-системы управления охраной труда в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-обязанности работников в области охраны 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-фактические или потенциальные последствия собственной деятельности (или бездействия) и их влияние на уровень безопасности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-возможные последствия несоблюдения технологических процессов и производственных инструкций подчиненными работниками (персоналом);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и периодичность инструктирования подчиненных работников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-порядок хранения и использования средств коллективной и индивидуальной защиты </w:t>
            </w:r>
          </w:p>
        </w:tc>
        <w:tc>
          <w:tcPr>
            <w:tcW w:w="14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Не менее 75%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-тестирования;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18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Умения: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-участвовать в аттестации рабочих мест по условиям труда, в т. ч. оценивать условия труда и уровень травмобезопасности;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-разъяснять подчиненным работникам (персоналу) содержание установленных требований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-вырабатывать и контролировать навыки, необходимые для достижения требуемого уровня </w:t>
            </w:r>
            <w:r w:rsidRPr="0022123C">
              <w:rPr>
                <w:rFonts w:ascii="Times New Roman" w:hAnsi="Times New Roman" w:cs="Times New Roman"/>
              </w:rPr>
              <w:lastRenderedPageBreak/>
              <w:t>безопасности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-вести документацию установленного образца по охране труда, соблюдать сроки ее заполнения и условия хранения</w:t>
            </w:r>
          </w:p>
        </w:tc>
        <w:tc>
          <w:tcPr>
            <w:tcW w:w="149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p>
        </w:tc>
        <w:tc>
          <w:tcPr>
            <w:tcW w:w="168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ОП 09. БЕЗОПАСНОСТЬ ЖИЗНЕДЕЯТЕЛЬНОСТИ</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pPr w:leftFromText="180" w:rightFromText="180" w:vertAnchor="text" w:horzAnchor="margin" w:tblpY="103"/>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450"/>
        <w:gridCol w:w="4512"/>
      </w:tblGrid>
      <w:tr w:rsidR="008117CA" w:rsidRPr="0022123C" w:rsidTr="00351BCC">
        <w:trPr>
          <w:trHeight w:val="20"/>
        </w:trPr>
        <w:tc>
          <w:tcPr>
            <w:tcW w:w="85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Компетенции</w:t>
            </w:r>
          </w:p>
        </w:tc>
        <w:tc>
          <w:tcPr>
            <w:tcW w:w="179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Уметь</w:t>
            </w:r>
          </w:p>
        </w:tc>
        <w:tc>
          <w:tcPr>
            <w:tcW w:w="234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Знать</w:t>
            </w:r>
          </w:p>
        </w:tc>
      </w:tr>
      <w:tr w:rsidR="008117CA" w:rsidRPr="0022123C" w:rsidTr="00351BCC">
        <w:trPr>
          <w:trHeight w:val="20"/>
        </w:trPr>
        <w:tc>
          <w:tcPr>
            <w:tcW w:w="85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1- 4, ОК 6, ОК 8, ОК 9, ОК 10</w:t>
            </w:r>
          </w:p>
          <w:p w:rsidR="008117CA" w:rsidRPr="0022123C" w:rsidRDefault="008117CA" w:rsidP="00351BCC">
            <w:pPr>
              <w:spacing w:after="0" w:line="240" w:lineRule="auto"/>
              <w:ind w:firstLine="709"/>
              <w:rPr>
                <w:rFonts w:ascii="Times New Roman" w:hAnsi="Times New Roman" w:cs="Times New Roman"/>
              </w:rPr>
            </w:pPr>
          </w:p>
        </w:tc>
        <w:tc>
          <w:tcPr>
            <w:tcW w:w="179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организовывать и проводить мероприятия по защите населения от негативных воздействий чрезвычайных ситуаций;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использовать средства индивидуальной и коллективной защиты от оружия массового поражения;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применять первичные средства пожаротушения;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оказывать первую помощь пострадавшим</w:t>
            </w:r>
          </w:p>
        </w:tc>
        <w:tc>
          <w:tcPr>
            <w:tcW w:w="234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основы военной службы и обороны государства;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задачи и основные мероприятия гражданской обороны;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способы защиты населения от оружия массового поражения;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меры пожарной безопасности и правила безопасного поведения при пожарах;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организацию и порядок призыва граждан на военную службу и поступления на неё в добровольном порядке;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область применения получаемых профессиональных знаний при исполнении обязанностей военной службы;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порядок и правила оказания первой помощи пострадавшим.</w:t>
            </w:r>
          </w:p>
        </w:tc>
      </w:tr>
    </w:tbl>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4957"/>
        <w:gridCol w:w="838"/>
        <w:gridCol w:w="1506"/>
      </w:tblGrid>
      <w:tr w:rsidR="008117CA" w:rsidRPr="0022123C" w:rsidTr="00351BCC">
        <w:trPr>
          <w:trHeight w:val="20"/>
        </w:trPr>
        <w:tc>
          <w:tcPr>
            <w:tcW w:w="5000" w:type="pct"/>
            <w:gridSpan w:val="4"/>
            <w:tcBorders>
              <w:top w:val="nil"/>
              <w:left w:val="nil"/>
              <w:right w:val="nil"/>
            </w:tcBorders>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c>
      </w:tr>
      <w:tr w:rsidR="008117CA" w:rsidRPr="0022123C" w:rsidTr="00351BCC">
        <w:trPr>
          <w:trHeight w:val="20"/>
        </w:trPr>
        <w:tc>
          <w:tcPr>
            <w:tcW w:w="107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671"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81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107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578"/>
        </w:trPr>
        <w:tc>
          <w:tcPr>
            <w:tcW w:w="3744"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I. Гражданская оборона</w:t>
            </w:r>
          </w:p>
        </w:tc>
        <w:tc>
          <w:tcPr>
            <w:tcW w:w="44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813"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20"/>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Тема 1.1.</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Единая государственная система предупреждения и ликвидации чрезвычайных ситуаций</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97"/>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Единая государственная система предупреждения и ликвидации чрезвычайных ситуаций</w:t>
            </w:r>
          </w:p>
        </w:tc>
        <w:tc>
          <w:tcPr>
            <w:tcW w:w="443" w:type="pct"/>
            <w:vMerge/>
          </w:tcPr>
          <w:p w:rsidR="008117CA" w:rsidRPr="0022123C" w:rsidRDefault="008117CA" w:rsidP="00351BCC">
            <w:pPr>
              <w:spacing w:after="0" w:line="240" w:lineRule="auto"/>
              <w:ind w:firstLine="709"/>
              <w:rPr>
                <w:rFonts w:ascii="Times New Roman" w:hAnsi="Times New Roman" w:cs="Times New Roman"/>
              </w:rPr>
            </w:pPr>
          </w:p>
        </w:tc>
        <w:tc>
          <w:tcPr>
            <w:tcW w:w="813"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Организация гражданской обороны</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поведения и действия людей в зонах радиоактивного, химического заражения и в очаге биологического поражения</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17"/>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9"/>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Средства индивидуальной защиты от оружия массового поражения. Отработка нормативов по надевания противогаза и ОЗК</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9"/>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стихийных бедствиях, при авариях (катастрофах) на транспорте, производственных объектах</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335"/>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стихийных бедствиях</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авариях (катастрофах) на транспорте, производственных объектах</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порядка и правил действий при возникновении пожара, пользовании средствами пожаротушения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неблагоприятной экологической обстановке, при неблагоприятной социальной обстановке</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76"/>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неблагоприятной экологической обстановке, при эпидемии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616"/>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нахождении на территории ведения боевых действий и при неблагоприятной социальной обстановке</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744"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2. Основы медицинских знаний и здорового образа жизни</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81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Тема 2.1.</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Основы медицинских знаний. Здоровый образ жизни и его составляющие</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208"/>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Правильное чередование физических и умственных нагрузок. Рациональный режим дня.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Правовые основы оказания первой медицинской помощи. Первая медицинская помощь при ранениях</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Первая (доврачебная) помощь при отравлениях.</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кровоостанавливающего жгута (закрутки), пальцевого прижатия артерий</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повязок на голову, туловище, верхние и нижние конечности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шины на место перелома, транспортировка поражённого</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528"/>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на тренажёре прекардиального удара и искусственного дыхания. Отработка на тренажёре непрямого массажа сердца</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105"/>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67"/>
        </w:trPr>
        <w:tc>
          <w:tcPr>
            <w:tcW w:w="3744"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Раздел 3. Основы военной службы</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48</w:t>
            </w:r>
          </w:p>
        </w:tc>
        <w:tc>
          <w:tcPr>
            <w:tcW w:w="81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Основы обороны государства. Военная доктрина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Российской Федерации</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Гражданская оборона — составная часть обороноспособности страны.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Вооруженные Силы РФ - основа обороны РФ</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Организация и порядок призыва граждан на военную службу, и поступление на нее в </w:t>
            </w:r>
            <w:r w:rsidRPr="0022123C">
              <w:rPr>
                <w:rFonts w:ascii="Times New Roman" w:hAnsi="Times New Roman" w:cs="Times New Roman"/>
              </w:rPr>
              <w:lastRenderedPageBreak/>
              <w:t>добровольном порядке</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Терроризм как серьезная угроза национальной безопасности России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Проявление терроризма в России. Виды терроризма. Борьба с терроризмом. Террористические организации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40</w:t>
            </w: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Подготовка данных использования инженерных сооружений для защиты работающих и населения от чрезвычайных ситуаций</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Организация получения средств индивидуальной защиты в чрезвычайных ситуациях</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Изучение материальной части, сборка, разборка  автомата </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строевой стойки и поворотов на месте. Повороты в движении.</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Построение и отработка движения походным строем</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55"/>
        </w:trPr>
        <w:tc>
          <w:tcPr>
            <w:tcW w:w="1073" w:type="pct"/>
            <w:vMerge/>
          </w:tcPr>
          <w:p w:rsidR="008117CA" w:rsidRPr="0022123C" w:rsidRDefault="008117CA" w:rsidP="00351BCC">
            <w:pPr>
              <w:spacing w:after="0" w:line="240" w:lineRule="auto"/>
              <w:ind w:firstLine="709"/>
              <w:rPr>
                <w:rFonts w:ascii="Times New Roman" w:hAnsi="Times New Roman" w:cs="Times New Roman"/>
              </w:rPr>
            </w:pP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Отработка движений строевым и походным шагом, бегом, шагом на месте</w:t>
            </w:r>
          </w:p>
        </w:tc>
        <w:tc>
          <w:tcPr>
            <w:tcW w:w="443" w:type="pct"/>
            <w:vMerge/>
            <w:vAlign w:val="center"/>
          </w:tcPr>
          <w:p w:rsidR="008117CA" w:rsidRPr="0022123C" w:rsidRDefault="008117CA" w:rsidP="00351BCC">
            <w:pPr>
              <w:spacing w:after="0" w:line="240" w:lineRule="auto"/>
              <w:ind w:firstLine="709"/>
              <w:rPr>
                <w:rFonts w:ascii="Times New Roman" w:hAnsi="Times New Roman" w:cs="Times New Roman"/>
              </w:rPr>
            </w:pPr>
          </w:p>
        </w:tc>
        <w:tc>
          <w:tcPr>
            <w:tcW w:w="813"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33"/>
        </w:trPr>
        <w:tc>
          <w:tcPr>
            <w:tcW w:w="1073"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2671"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Дифференцированный зачет</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433"/>
        </w:trPr>
        <w:tc>
          <w:tcPr>
            <w:tcW w:w="3744"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813"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3744"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43"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76</w:t>
            </w:r>
          </w:p>
        </w:tc>
        <w:tc>
          <w:tcPr>
            <w:tcW w:w="813" w:type="pct"/>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p w:rsidR="008117CA" w:rsidRPr="0022123C" w:rsidRDefault="008117CA" w:rsidP="008117CA">
      <w:pPr>
        <w:spacing w:after="0" w:line="240" w:lineRule="auto"/>
        <w:ind w:firstLine="709"/>
        <w:rPr>
          <w:rFonts w:ascii="Times New Roman" w:hAnsi="Times New Roman" w:cs="Times New Roman"/>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1"/>
        <w:gridCol w:w="2814"/>
        <w:gridCol w:w="3069"/>
      </w:tblGrid>
      <w:tr w:rsidR="008117CA" w:rsidRPr="0022123C" w:rsidTr="00351BCC">
        <w:tc>
          <w:tcPr>
            <w:tcW w:w="184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0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64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84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Знания: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w:t>
            </w:r>
            <w:r w:rsidRPr="0022123C">
              <w:rPr>
                <w:rFonts w:ascii="Times New Roman" w:hAnsi="Times New Roman" w:cs="Times New Roman"/>
              </w:rPr>
              <w:lastRenderedPageBreak/>
              <w:t>безопасности России;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основы военной службы и обороны государства;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задачи и основные мероприятия гражданской обороны;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способы защиты населения от оружия массового поражения;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меры пожарной безопасности и правила безопасного поведения при пожарах;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организация и порядок призыва граждан на военную службу  и поступление на нее в добровольном порядке;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область применения полученных профессиональных знаний при исполнении обязанностей военной службы;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порядок и правила оказания первой помощи пострадавшим</w:t>
            </w:r>
          </w:p>
        </w:tc>
        <w:tc>
          <w:tcPr>
            <w:tcW w:w="150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Полнота ответов, точность формулировок, 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ind w:firstLine="709"/>
              <w:rPr>
                <w:rFonts w:ascii="Times New Roman" w:hAnsi="Times New Roman" w:cs="Times New Roman"/>
              </w:rPr>
            </w:pPr>
          </w:p>
        </w:tc>
        <w:tc>
          <w:tcPr>
            <w:tcW w:w="164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w:t>
            </w:r>
            <w:r w:rsidRPr="0022123C">
              <w:rPr>
                <w:rFonts w:ascii="Times New Roman" w:hAnsi="Times New Roman" w:cs="Times New Roman"/>
              </w:rPr>
              <w:lastRenderedPageBreak/>
              <w:t xml:space="preserve">ответов,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184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Умения: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организовывать и проводить мероприятия по защите работающих и населения от негативных воздействий чрезвычайных ситуаций;</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предпринимать профилактические меры для снижения уровня опасностей различного вида быту;</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средства индивидуальной и коллективной защиты от оружия массового поражения;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применять первичные средства пожаротушения;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применять профессиональные знания в ходе </w:t>
            </w:r>
            <w:r w:rsidRPr="0022123C">
              <w:rPr>
                <w:rFonts w:ascii="Times New Roman" w:hAnsi="Times New Roman" w:cs="Times New Roman"/>
              </w:rPr>
              <w:lastRenderedPageBreak/>
              <w:t>исполнения обязанностей военной службы на воинских должностях в соответствии с полученной специальностью;</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оказывать первую помощь пострадавшим</w:t>
            </w:r>
          </w:p>
        </w:tc>
        <w:tc>
          <w:tcPr>
            <w:tcW w:w="1509"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ind w:firstLine="709"/>
              <w:rPr>
                <w:rFonts w:ascii="Times New Roman" w:hAnsi="Times New Roman" w:cs="Times New Roman"/>
              </w:rPr>
            </w:pPr>
          </w:p>
        </w:tc>
        <w:tc>
          <w:tcPr>
            <w:tcW w:w="1646"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rsidR="008117CA" w:rsidRPr="0022123C" w:rsidRDefault="008117CA" w:rsidP="00351BCC">
            <w:pPr>
              <w:spacing w:after="0" w:line="240" w:lineRule="auto"/>
              <w:ind w:firstLine="709"/>
              <w:rPr>
                <w:rFonts w:ascii="Times New Roman" w:hAnsi="Times New Roman" w:cs="Times New Roman"/>
              </w:rPr>
            </w:pPr>
          </w:p>
        </w:tc>
      </w:tr>
    </w:tbl>
    <w:p w:rsidR="008117CA" w:rsidRDefault="008117CA" w:rsidP="008117CA">
      <w:pPr>
        <w:spacing w:after="0" w:line="240" w:lineRule="auto"/>
        <w:rPr>
          <w:rFonts w:ascii="Times New Roman" w:hAnsi="Times New Roman" w:cs="Times New Roman"/>
        </w:rPr>
      </w:pPr>
    </w:p>
    <w:p w:rsidR="008117CA"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ОП.10 ФИНАНСОВАЯ ГРАМОТНОСТЬ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Цели </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Приобретение знаний о существующих в России финансовых институтах и финансовых продуктах, а также о способах получения информации об этих продуктах и институтах из различных источников;</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развитие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в процессе выбора;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формирование знаний о таких способах повышения благосостояния, как инвестирование денежных средств, использование пенсионных фондов, создание собственного бизнеса.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ab/>
        <w:t>Требования к обучающимся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При изучении данного курса желательно, чтобы обучающиеся уже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владели базовыми знаниями (в объёме основной школы) об источниках</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денежных средств семьи и возможных направлениях расходов, о семейном</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бюджете, инфляции и валютных курсах.</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ab/>
        <w:t>Результаты обучения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ab/>
        <w:t>уметь: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пользоваться разнообразными финансовыми услугами, предоставляемыми банками, для повышения своего благосостояния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рассчитывать величину налогов</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различать обязательное пенсионное страхование (государственное) и добровольные (дополнительные) пенсионные накопления;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рассчитывать основные экономические показатели фирмы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составлять бизнес-план по алгоритму; находить идеи для собственного дела;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знать: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стандартный набор услуг коммерческого банка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виды кредитов</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риски связанные с использованием банковских услуг</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виды ценных бумаг, работу фондовой биржи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виды налогов, систему налогообложения РФ</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порядок регистрации фирмы, структуру бизнес-плана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виды финансового мошенничества, способы сокращения финансовых рисков</w:t>
      </w: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7067"/>
        <w:gridCol w:w="798"/>
      </w:tblGrid>
      <w:tr w:rsidR="008117CA" w:rsidRPr="0022123C" w:rsidTr="00351BCC">
        <w:trPr>
          <w:trHeight w:val="20"/>
        </w:trPr>
        <w:tc>
          <w:tcPr>
            <w:tcW w:w="83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74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2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rPr>
          <w:trHeight w:val="20"/>
        </w:trPr>
        <w:tc>
          <w:tcPr>
            <w:tcW w:w="83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235"/>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Тема 1. Банки: чем они могут быть вам полезны</w:t>
            </w: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Проверочная работа №1</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 . Фондовый рынок: как его использовать для роста доходов</w:t>
            </w:r>
          </w:p>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562"/>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3.Страхование. Что и какнадо страховать, чтобы не попасть в беду</w:t>
            </w:r>
          </w:p>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562"/>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50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Разбор контрольной работы</w:t>
            </w:r>
          </w:p>
        </w:tc>
        <w:tc>
          <w:tcPr>
            <w:tcW w:w="423"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Налоги: почему их надо платить и чем грозит неуплата</w:t>
            </w: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задач</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Обеспеченная старость: возмож-ности пенсионного накопления.</w:t>
            </w:r>
            <w:r w:rsidRPr="0022123C">
              <w:rPr>
                <w:rFonts w:ascii="Times New Roman" w:hAnsi="Times New Roman" w:cs="Times New Roman"/>
              </w:rPr>
              <w:br/>
            </w: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6.Финансовые механизмы работы фирмы</w:t>
            </w:r>
          </w:p>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97"/>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Проверочная работа № 2</w:t>
            </w:r>
          </w:p>
        </w:tc>
        <w:tc>
          <w:tcPr>
            <w:tcW w:w="423"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Тема 7.Собственный бизнес: как создать и не потерять</w:t>
            </w:r>
          </w:p>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бизнес-идей</w:t>
            </w:r>
          </w:p>
          <w:p w:rsidR="008117CA" w:rsidRPr="0022123C" w:rsidRDefault="008117CA" w:rsidP="00351BCC">
            <w:pPr>
              <w:spacing w:after="0" w:line="240" w:lineRule="auto"/>
              <w:rPr>
                <w:rFonts w:ascii="Times New Roman" w:hAnsi="Times New Roman" w:cs="Times New Roman"/>
              </w:rPr>
            </w:pP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0"/>
        </w:trPr>
        <w:tc>
          <w:tcPr>
            <w:tcW w:w="8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8.Риски в мире денег:</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как защититься от разорения</w:t>
            </w:r>
            <w:r w:rsidRPr="0022123C">
              <w:rPr>
                <w:rFonts w:ascii="Times New Roman" w:hAnsi="Times New Roman" w:cs="Times New Roman"/>
              </w:rPr>
              <w:br/>
            </w: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902"/>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w:t>
            </w:r>
          </w:p>
        </w:tc>
        <w:tc>
          <w:tcPr>
            <w:tcW w:w="423"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30" w:type="pct"/>
            <w:vMerge/>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презентации по теме «Финансовое мошенничество»</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0"/>
        </w:trPr>
        <w:tc>
          <w:tcPr>
            <w:tcW w:w="830" w:type="pct"/>
          </w:tcPr>
          <w:p w:rsidR="008117CA" w:rsidRPr="0022123C" w:rsidRDefault="008117CA" w:rsidP="00351BCC">
            <w:pPr>
              <w:spacing w:after="0" w:line="240" w:lineRule="auto"/>
              <w:rPr>
                <w:rFonts w:ascii="Times New Roman" w:hAnsi="Times New Roman" w:cs="Times New Roman"/>
              </w:rPr>
            </w:pPr>
          </w:p>
        </w:tc>
        <w:tc>
          <w:tcPr>
            <w:tcW w:w="374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Дифференцированный зачет </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0"/>
        </w:trPr>
        <w:tc>
          <w:tcPr>
            <w:tcW w:w="457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2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36</w:t>
            </w:r>
          </w:p>
        </w:tc>
      </w:tr>
    </w:tbl>
    <w:p w:rsidR="008117CA"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ОП.11 ЭФФЕКТИВНОЕ ПОВЕДЕНИЕ НА РЫНКЕ ТРУДА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РЕЗУЛЬТАТЫ ОСВОЕНИЯ ДИСЦИПЛИНЫ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учебной дисциплины обучающийся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должен уметь: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анализировать изменения, происходящие на рынке труда, и учитывать их в своей профессиональной деятельности;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строить план карьеры с учетом значимых для него факторов личной 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профессиональной самореализации;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определять личные и профессиональные цели и пути их реализации;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организовывать собственную проектную деятельность в сфере карьеры и личностного развития;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составлять резюме;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оценивать предложения о работе;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эффективно использовать полученные теоретические знания при поиске работы.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учебной дисциплины обучающийся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должен знать: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основные понятия дисциплины;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реальную ситуацию на рынке труда;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содержание понятия «карьера» типологии карьеры, стратегии карьерного роста;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основы проектирования карьерного и профессионального роста, личностного развития;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основные этапы трудоустройства;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принципы составления резюме;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этапы карьеры и их специфику;</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правовые аспекты взаимоотношения с работодателем;</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правила поведения в организации.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ДИСЦИПЛИНЫ</w:t>
      </w:r>
    </w:p>
    <w:p w:rsidR="008117CA" w:rsidRPr="0022123C" w:rsidRDefault="008117CA" w:rsidP="008117CA">
      <w:pPr>
        <w:spacing w:after="0" w:line="240"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918"/>
        <w:gridCol w:w="5407"/>
        <w:gridCol w:w="992"/>
      </w:tblGrid>
      <w:tr w:rsidR="008117CA" w:rsidRPr="0022123C" w:rsidTr="00351BCC">
        <w:trPr>
          <w:trHeight w:val="650"/>
        </w:trPr>
        <w:tc>
          <w:tcPr>
            <w:tcW w:w="3632"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27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9039"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 Правовые основы профессиональной деятельности</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1.1. Анализ современного рынка </w:t>
            </w:r>
            <w:r w:rsidRPr="0022123C">
              <w:rPr>
                <w:rFonts w:ascii="Times New Roman" w:hAnsi="Times New Roman" w:cs="Times New Roman"/>
              </w:rPr>
              <w:lastRenderedPageBreak/>
              <w:t xml:space="preserve">труда     </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Эффективное поведение на рынке труда, как учебный </w:t>
            </w:r>
            <w:r w:rsidRPr="0022123C">
              <w:rPr>
                <w:rFonts w:ascii="Times New Roman" w:hAnsi="Times New Roman" w:cs="Times New Roman"/>
              </w:rPr>
              <w:lastRenderedPageBreak/>
              <w:t xml:space="preserve">курс. Специфика объекта изучения. Актуальность изучения эффективного поведения на рынке труда при освоении профессий СПО.Общая характеристика рынка труда и рынка профессий.  Структура рынка труда. Спрос и предложение на рынке труда. Занятые и безработные.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2/1</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Изучаем спрос и предложение рабочей силы в профессионально-квалификационном разрезе на региональном рынке труда.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со словарем. Основные понятия, значимые для темы: безработица, вакансия, востребованные  профессии, дефицитные профессии, должность, занятость, инфраструктура и  конъюнктура рынка труда, невостребованные (трудоизбыточные) профессии,  предложение рабочей силы, профессия, профессиональные группы, рабочая сила,  рынок профессий, рынок труда, специальность, спрос на рабочую силу, цена рабочей  силы, экономическая деятельность.</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 Тенденции развития мира профессий</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Понятия «профессия» и «специальность». Современные профессии и специальности и их классификация. Формула профессии. Востребованность специальности. Требования к профессии, специальности.  Функции профессии, специальности. Профессиональные стандарты.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Возможности получения профессионального образования. Образовательные траектории. Профессиональные образовательные организации. Профессиональное обучение.</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Выписать с сайта Главного управления по труду и занятости населения Алтайского края  основные отрасли экономики, в которых наблюдается спад производства и сокращается потребность в рабочих кадрах и специалистах; категории работников слабо востребованных рынком труда; профессии, перспективные для трудоустройства.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 Определение личных качеств, способствующих выбору профессии, специальности.</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и правила выбора профессии. Социально-физиологические особенности личности. Интересы личности. Определение профессиональных интересов. Способы определения склонностей и способностей.</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социально-физиологических особенностей личности, профессиональных интересов,  склонностей и  способностей.  </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 Конкурентоспособность</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5407"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Формирование представлений о </w:t>
            </w:r>
            <w:r w:rsidRPr="0022123C">
              <w:rPr>
                <w:rFonts w:ascii="Times New Roman" w:hAnsi="Times New Roman" w:cs="Times New Roman"/>
              </w:rPr>
              <w:lastRenderedPageBreak/>
              <w:t xml:space="preserve">конкурентоспособности работника  на современном рынке труда. Основные характеристики конкурентоспособности. Ее ключевые составляющие: общие и профессиональные компетенции (конкурентные преимущества).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изучения своих профессиональных конкурентных преимуществ: анализ  видов деятельности, функциональных задач и профессиональных компетенций выпускников, требование работодателей. Способы повышения конкурентоспособности.</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vMerge/>
          </w:tcPr>
          <w:p w:rsidR="008117CA" w:rsidRPr="0022123C" w:rsidRDefault="008117CA" w:rsidP="00351BCC">
            <w:pPr>
              <w:spacing w:after="0" w:line="240" w:lineRule="auto"/>
              <w:rPr>
                <w:rFonts w:ascii="Times New Roman" w:hAnsi="Times New Roman" w:cs="Times New Roman"/>
              </w:rPr>
            </w:pPr>
          </w:p>
        </w:tc>
        <w:tc>
          <w:tcPr>
            <w:tcW w:w="5407" w:type="dxa"/>
            <w:vMerge/>
          </w:tcPr>
          <w:p w:rsidR="008117CA" w:rsidRPr="0022123C" w:rsidRDefault="008117CA" w:rsidP="00351BCC">
            <w:pPr>
              <w:spacing w:after="0" w:line="240" w:lineRule="auto"/>
              <w:rPr>
                <w:rFonts w:ascii="Times New Roman" w:hAnsi="Times New Roman" w:cs="Times New Roman"/>
              </w:rPr>
            </w:pP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7/3</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Портрет конкурентоспособного человека на рынке труда.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6"/>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причин, побуждающих работника к построению карьеры</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039"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 Профессиональная карьера</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 Понятие  «Профессиональная карьера».</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«профессиональная карьера». Виды карьеры. Типология карьеры (вертикальная, горизонтальная, профессиональная, должностная и др.). Этапы карьеры и мотивы карьерного роста.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9/4</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Мотивация карьерного роста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 Планирование профессиональной карьеры</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Профессиональная готовность. Понятие и определение степени профессиональной готовности. Выбор вида профессиональной карьеры с учетом индивидуальных особенностей. Управление временем. Тайм-менеджмент. Карьерный рост и личностное развитие как предмет проектирования самого себя.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11/5</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Построение карьеры.Разработка проекта профессиональной карьеры.  Составление портфолио.</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039"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3. Основы профессионального общения</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 Деловое общение в ситуации поиска работы</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35"/>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Составить план посещения организации с целью трудоустройства. Собеседование</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3.2.Конфликты и способы  их преодоления</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00"/>
        </w:trPr>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98"/>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13/6</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Конфликты и их классификация. Стратегии поведения в конфликтах. Правила поведения в конфликтах. Предупреждение конфликтов на работе </w:t>
            </w:r>
            <w:r w:rsidRPr="0022123C">
              <w:rPr>
                <w:rFonts w:ascii="Times New Roman" w:hAnsi="Times New Roman" w:cs="Times New Roman"/>
              </w:rPr>
              <w:lastRenderedPageBreak/>
              <w:t>Использование приемов делового общения при возникновении конфликтов.</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3.3. Признаки и условия уверенного поведения</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уверенного, неуверенного и агрессивного поведения.  Достоинства других людей</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3.4. Формирование деловых качеств личности</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15</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Имидж делового человека. Эффективное и рациональное использование времени. Правила этики служебных отношений. Эффективное взаимодействие с руководителем и коллегами по работе</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Составить письмо с предложением услуг на замещение вакансий. Составить резюме</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039"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4. Трудоустройство</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w:t>
            </w:r>
          </w:p>
        </w:tc>
      </w:tr>
      <w:tr w:rsidR="008117CA" w:rsidRPr="0022123C" w:rsidTr="00351BCC">
        <w:trPr>
          <w:trHeight w:val="289"/>
        </w:trPr>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4.1. Определение целей поиска работы</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9"/>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16</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Преимущества целенаправленного поведения при поиске работы и трудоустройства. Ценностные и целевые ориентиры при  поиске работы. Анализ  профессиональных ценностей. Построение образа желаемого будущего, составление карты   ожиданий от будущей работы: 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17/7</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Карта ожидания будущей работы</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4.2. Технологии поиска работы</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18</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Пути и способы поиска работы, возможности и ограничения. Информационно-поисковый (пассивный)  путь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 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информационно-деловых встречах для выпускников; использование собственного информационного сайта, страничек в социальных сетях. Их  практическое освоение обучающимися.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w:t>
            </w:r>
            <w:r w:rsidRPr="0022123C">
              <w:rPr>
                <w:rFonts w:ascii="Times New Roman" w:hAnsi="Times New Roman" w:cs="Times New Roman"/>
              </w:rPr>
              <w:lastRenderedPageBreak/>
              <w:t>выпускников.  Оценка готовности к поиску работы.  Освоение способов разработки и реализации. Плана поиска работы обучающимися.</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19/8</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объявлений. План поиска работы</w:t>
            </w:r>
          </w:p>
        </w:tc>
        <w:tc>
          <w:tcPr>
            <w:tcW w:w="992"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4.3. Подготовка презентационных документов и материалов</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20</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val="restart"/>
            <w:shd w:val="clear" w:color="auto" w:fill="FFFFFF"/>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21/9</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готовых резюме. Составление собственного резюме с учетом специфики работодателя</w:t>
            </w:r>
          </w:p>
        </w:tc>
        <w:tc>
          <w:tcPr>
            <w:tcW w:w="992" w:type="dxa"/>
            <w:vMerge/>
            <w:shd w:val="clear" w:color="auto" w:fill="FFFFFF"/>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4.4. Посредники на рынке труда</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22</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Государственные службы занятости населения (пособие по безработице, профессиональное обучение, консультации, поиск вакансий на бирже труда). Типы кадровых агентств.</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4.5. Собеседование</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23</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Структура и назначение собеседования при приеме на работу. Виды собеседования.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Отработка способов поведения на собеседованиях в разных ситуациях и  способов преодоления возможных трудностей во время прохождения  собеседования при приеме на работу.</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24/10</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Прохождение собеседования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4.6. Прохождение испытаний при трудоустройстве</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25</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формы и методы испытаний при приеме на работу: биографический(источниковедческий) метод, собеседование (интервью), опрос экспертов, тестирование, анкетирование, наблюдение,  пробная работа и т.д. Их характеристика и 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Приобретение  опыта выполнения заданий, используемых для испытания  при  приеме на работу:  пробное тестирование по трем различным тестам, выбранным самостоятельно. Метод «Центра оценки» при приеме на работу</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26/11</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стандартных тестов при приеме на работу</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4.7. Адаптация на </w:t>
            </w:r>
            <w:r w:rsidRPr="0022123C">
              <w:rPr>
                <w:rFonts w:ascii="Times New Roman" w:hAnsi="Times New Roman" w:cs="Times New Roman"/>
              </w:rPr>
              <w:lastRenderedPageBreak/>
              <w:t>рабочем месте</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27</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адаптации. Основные задачи работника в период адаптации. Критерии успешной адаптации.  Правильное поведение в первые дни и месяцы работы, обеспечивающие успешную профессиональную и  социально-психологическую адаптацию на рабочем месте. Как влияет начало работы на жизнь человека. Преимущества, связанные с началом работы. Подготовка к первому рабочему дню. Ошибки и затруднения выпускников в период  адаптации, способы их преодоления.  Понятие о моббинге.</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039"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5. Правовое и документационное обеспечение трудоустройства</w:t>
            </w:r>
          </w:p>
        </w:tc>
        <w:tc>
          <w:tcPr>
            <w:tcW w:w="99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271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5.1. Правовые аспекты трудоустройства</w:t>
            </w:r>
          </w:p>
        </w:tc>
        <w:tc>
          <w:tcPr>
            <w:tcW w:w="6325"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312"/>
        </w:trPr>
        <w:tc>
          <w:tcPr>
            <w:tcW w:w="2714" w:type="dxa"/>
            <w:vMerge/>
          </w:tcPr>
          <w:p w:rsidR="008117CA" w:rsidRPr="0022123C" w:rsidRDefault="008117CA" w:rsidP="00351BCC">
            <w:pPr>
              <w:spacing w:after="0" w:line="240" w:lineRule="auto"/>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28</w:t>
            </w:r>
          </w:p>
        </w:tc>
        <w:tc>
          <w:tcPr>
            <w:tcW w:w="540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 при заключении  трудового договора. Содержание трудового договора. Виды трудовых договоров. Срочный трудовой договор. Вступление трудового договора в силу.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приема на работу. Испытательный срок при приеме на работу. Категории  работников, которым не устанавливается испытательный срок.</w:t>
            </w:r>
          </w:p>
        </w:tc>
        <w:tc>
          <w:tcPr>
            <w:tcW w:w="992"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6325"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29/12</w:t>
            </w:r>
          </w:p>
        </w:tc>
        <w:tc>
          <w:tcPr>
            <w:tcW w:w="540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Отличия гражданско-правового договора от трудового договора.</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5.2. Правовые аспекты увольнения</w:t>
            </w:r>
          </w:p>
        </w:tc>
        <w:tc>
          <w:tcPr>
            <w:tcW w:w="6325"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30</w:t>
            </w:r>
          </w:p>
        </w:tc>
        <w:tc>
          <w:tcPr>
            <w:tcW w:w="540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Процедура увольнения. Причины увольнения. Правовые аспекты увольнения с работы.</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6325" w:type="dxa"/>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91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31/13</w:t>
            </w:r>
          </w:p>
        </w:tc>
        <w:tc>
          <w:tcPr>
            <w:tcW w:w="540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Оценка законности действий работодателя и работника при приеме на работу и увольнении (решение ситуативных задач).</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2714" w:type="dxa"/>
            <w:vMerge/>
          </w:tcPr>
          <w:p w:rsidR="008117CA" w:rsidRPr="0022123C" w:rsidRDefault="008117CA" w:rsidP="00351BCC">
            <w:pPr>
              <w:spacing w:after="0" w:line="240" w:lineRule="auto"/>
              <w:ind w:firstLine="709"/>
              <w:rPr>
                <w:rFonts w:ascii="Times New Roman" w:hAnsi="Times New Roman" w:cs="Times New Roman"/>
              </w:rPr>
            </w:pPr>
          </w:p>
        </w:tc>
        <w:tc>
          <w:tcPr>
            <w:tcW w:w="918"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32/14</w:t>
            </w:r>
          </w:p>
        </w:tc>
        <w:tc>
          <w:tcPr>
            <w:tcW w:w="540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Дифференцированный зачет</w:t>
            </w:r>
          </w:p>
        </w:tc>
        <w:tc>
          <w:tcPr>
            <w:tcW w:w="992"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9039" w:type="dxa"/>
            <w:gridSpan w:val="3"/>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992"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c>
          <w:tcPr>
            <w:tcW w:w="9039" w:type="dxa"/>
            <w:gridSpan w:val="3"/>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Всего </w:t>
            </w:r>
          </w:p>
        </w:tc>
        <w:tc>
          <w:tcPr>
            <w:tcW w:w="992" w:type="dxa"/>
          </w:tcPr>
          <w:p w:rsidR="008117CA" w:rsidRPr="0022123C" w:rsidRDefault="008117CA" w:rsidP="00351BCC">
            <w:pPr>
              <w:spacing w:after="0" w:line="240" w:lineRule="auto"/>
              <w:ind w:firstLine="33"/>
              <w:rPr>
                <w:rFonts w:ascii="Times New Roman" w:hAnsi="Times New Roman" w:cs="Times New Roman"/>
              </w:rPr>
            </w:pPr>
            <w:r w:rsidRPr="0022123C">
              <w:rPr>
                <w:rFonts w:ascii="Times New Roman" w:hAnsi="Times New Roman" w:cs="Times New Roman"/>
              </w:rPr>
              <w:t>36</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 xml:space="preserve"> ДИСЦИПЛИНЫ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1"/>
        <w:gridCol w:w="2699"/>
      </w:tblGrid>
      <w:tr w:rsidR="008117CA" w:rsidRPr="0022123C" w:rsidTr="00351BCC">
        <w:tc>
          <w:tcPr>
            <w:tcW w:w="694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Результаты обучения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(освоенные умения, усвоенные знания)</w:t>
            </w:r>
          </w:p>
        </w:tc>
        <w:tc>
          <w:tcPr>
            <w:tcW w:w="283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контроля и оценки результатов обучения</w:t>
            </w:r>
          </w:p>
        </w:tc>
      </w:tr>
      <w:tr w:rsidR="008117CA" w:rsidRPr="0022123C" w:rsidTr="00351BCC">
        <w:tc>
          <w:tcPr>
            <w:tcW w:w="694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835"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315"/>
        </w:trPr>
        <w:tc>
          <w:tcPr>
            <w:tcW w:w="6947"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2835" w:type="dxa"/>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давать аргументированную оценку степени востребованности специальности на рынке труда</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аргументировать целесообразность использования элементов инфраструктуры для поиска работы</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структуру заметок для фиксации взаимодействия с потенциальными работодателями</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резюме с учетом специфики работодателя</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применять основные правила ведения диалога с работодателем </w:t>
            </w:r>
            <w:r w:rsidRPr="0022123C">
              <w:rPr>
                <w:rFonts w:ascii="Times New Roman" w:hAnsi="Times New Roman" w:cs="Times New Roman"/>
              </w:rPr>
              <w:lastRenderedPageBreak/>
              <w:t>вмодельных условиях</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оперировать понятиями «горизонтальная карьера», «вертикальнаякарьера»</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корректно отвечать на «неудобные вопросы» потенциального работодателя</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задавать критерии для сравнительного анализа информации для принятия решения о поступлении на работу</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объяснять причины, побуждающие работника к построению карьеры</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анализировать формулировать запрос на внутренние ресурсы дляпрофессионального роста в заданном  определенном направлении</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давать оценку в соответствии с трудовым законодательством законности действий работодателя и работника в произвольно за</w:t>
            </w:r>
            <w:r w:rsidRPr="0022123C">
              <w:rPr>
                <w:rFonts w:ascii="Times New Roman" w:hAnsi="Times New Roman" w:cs="Times New Roman"/>
              </w:rPr>
              <w:softHyphen/>
              <w:t>данной ситуации, пользуясь Трудовым кодексом РФ и норматив</w:t>
            </w:r>
            <w:r w:rsidRPr="0022123C">
              <w:rPr>
                <w:rFonts w:ascii="Times New Roman" w:hAnsi="Times New Roman" w:cs="Times New Roman"/>
              </w:rPr>
              <w:softHyphen/>
              <w:t>ными правовыми актами</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c>
          <w:tcPr>
            <w:tcW w:w="2835"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понятия, принципы и направления анализа на рынке труда</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типы и виды профессиональных карьер</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пути формирования себя как специалиста с учетом индивидуальных особенностей</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технологию трудоустройства</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варианты поиска работы</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телефон как средство нахождения работы</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преодоления тревоги и беспокойства</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и структуру собеседования, подготовку к собеседованию и поведение во время собеседования</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технологию прохождения интервью</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8117CA" w:rsidRPr="0022123C" w:rsidTr="00351BCC">
        <w:trPr>
          <w:trHeight w:val="179"/>
        </w:trPr>
        <w:tc>
          <w:tcPr>
            <w:tcW w:w="694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адаптации на рабочем месте</w:t>
            </w:r>
          </w:p>
        </w:tc>
        <w:tc>
          <w:tcPr>
            <w:tcW w:w="283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ОП.12 БУХГАЛТЕРСКИЙ УЧЕТ В ОБЩЕСТВЕННОМ ПИТАНИИ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РЕЗУЛЬТАТЫ ОСВОЕНИЯ ДИСЦИПЛИНЫ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В результате освоения дисциплины обучающийся должен </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уметь: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составлять и оформлять документы по товарным, денежным и расчётным операциям на предприятиях общественного питания;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проводить инвентаризацию сырья и продуктов и оформлять её результаты;</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производить калькуляцию свободных розничных цен на продукцию;</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дисциплины обучающийся должен</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знать:</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цели, задачи и сущность бухгалтерского учёта;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систему счетов бухгалтерского учёта на предприятиях общественного питания;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структуру и виды </w:t>
      </w:r>
      <w:hyperlink r:id="rId19" w:tooltip="Баланс бухгалтерский" w:history="1">
        <w:r w:rsidRPr="0022123C">
          <w:rPr>
            <w:rFonts w:ascii="Times New Roman" w:hAnsi="Times New Roman" w:cs="Times New Roman"/>
          </w:rPr>
          <w:t>бухгалтерского баланса</w:t>
        </w:r>
      </w:hyperlink>
      <w:r w:rsidRPr="0022123C">
        <w:rPr>
          <w:rFonts w:ascii="Times New Roman" w:hAnsi="Times New Roman" w:cs="Times New Roman"/>
        </w:rPr>
        <w:t>, документы хозяйственных операций;</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организацию, методы, документационное оформление учета на предприятиях;</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порядок проведения и оформления инвентаризации продуктов;</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механизм </w:t>
      </w:r>
      <w:hyperlink r:id="rId20" w:tooltip="Ценообразование" w:history="1">
        <w:r w:rsidRPr="0022123C">
          <w:rPr>
            <w:rFonts w:ascii="Times New Roman" w:hAnsi="Times New Roman" w:cs="Times New Roman"/>
          </w:rPr>
          <w:t>ценообразования</w:t>
        </w:r>
      </w:hyperlink>
      <w:r w:rsidRPr="0022123C">
        <w:rPr>
          <w:rFonts w:ascii="Times New Roman" w:hAnsi="Times New Roman" w:cs="Times New Roman"/>
        </w:rPr>
        <w:t> на продукцию и услуги.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дисциплины обучающийся должен иметь представление: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о роли и месте знаний по бухгалтерскому учету в </w:t>
      </w:r>
      <w:hyperlink r:id="rId21" w:tooltip="Профессиональная деятельность" w:history="1">
        <w:r w:rsidRPr="0022123C">
          <w:rPr>
            <w:rFonts w:ascii="Times New Roman" w:hAnsi="Times New Roman" w:cs="Times New Roman"/>
          </w:rPr>
          <w:t>профессиональной деятельности</w:t>
        </w:r>
      </w:hyperlink>
      <w:r w:rsidRPr="0022123C">
        <w:rPr>
          <w:rFonts w:ascii="Times New Roman" w:hAnsi="Times New Roman" w:cs="Times New Roman"/>
        </w:rPr>
        <w:t xml:space="preserve">, учетной политике организации, </w:t>
      </w:r>
      <w:hyperlink r:id="rId22" w:tooltip="Бухгалтерская отчетность" w:history="1">
        <w:r w:rsidRPr="0022123C">
          <w:rPr>
            <w:rFonts w:ascii="Times New Roman" w:hAnsi="Times New Roman" w:cs="Times New Roman"/>
          </w:rPr>
          <w:t>бухгалтерской отчетности</w:t>
        </w:r>
      </w:hyperlink>
      <w:r w:rsidRPr="0022123C">
        <w:rPr>
          <w:rFonts w:ascii="Times New Roman" w:hAnsi="Times New Roman" w:cs="Times New Roman"/>
        </w:rPr>
        <w:t>.</w:t>
      </w: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540"/>
        <w:gridCol w:w="6405"/>
        <w:gridCol w:w="567"/>
      </w:tblGrid>
      <w:tr w:rsidR="008117CA" w:rsidRPr="0022123C" w:rsidTr="00351BCC">
        <w:tc>
          <w:tcPr>
            <w:tcW w:w="223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учебной дисциплины и тем</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w:t>
            </w:r>
            <w:r w:rsidRPr="0022123C">
              <w:rPr>
                <w:rFonts w:ascii="Times New Roman" w:hAnsi="Times New Roman" w:cs="Times New Roman"/>
              </w:rPr>
              <w:lastRenderedPageBreak/>
              <w:t>ов</w:t>
            </w:r>
          </w:p>
        </w:tc>
      </w:tr>
      <w:tr w:rsidR="008117CA" w:rsidRPr="0022123C" w:rsidTr="00351BCC">
        <w:tc>
          <w:tcPr>
            <w:tcW w:w="223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278"/>
        </w:trPr>
        <w:tc>
          <w:tcPr>
            <w:tcW w:w="2235" w:type="dxa"/>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w:t>
            </w:r>
          </w:p>
        </w:tc>
        <w:tc>
          <w:tcPr>
            <w:tcW w:w="6945" w:type="dxa"/>
            <w:gridSpan w:val="2"/>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Теоретические основы бухгалтерского учёта.</w:t>
            </w:r>
          </w:p>
        </w:tc>
        <w:tc>
          <w:tcPr>
            <w:tcW w:w="567" w:type="dxa"/>
            <w:tcBorders>
              <w:bottom w:val="single" w:sz="4" w:space="0" w:color="auto"/>
            </w:tcBorders>
            <w:shd w:val="clear" w:color="auto" w:fill="FFFFFF"/>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17</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Общая характеристика бухгалтерского учёта</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841"/>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о хозяйственном учёте, требования, предъявляемые к учёту.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Измерители, применяемые в учете.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хозяйственного учёта.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Законодательные основы бухгалтерского учёта в Российской Федерации.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Роль, задачи и функции бухгалтерского учёта.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Предмет и объекты бухгалтерского учёта.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Имущество организации, классификация, источники образования.</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33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1116"/>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Составить информационные схемы: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1.Классификация хозяйственных средств предприятия.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2.Классификация  источников образования хозяйственных средств.</w:t>
            </w:r>
          </w:p>
        </w:tc>
        <w:tc>
          <w:tcPr>
            <w:tcW w:w="567"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1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39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ФЗ «О бухгалтерском учете» от 21.11.96г. с дополнениями и изменениями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Федерального закона «О бухгалтерском учёте»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ПБУ 1/98 «Учётная политика организации».</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90"/>
        </w:trPr>
        <w:tc>
          <w:tcPr>
            <w:tcW w:w="2235" w:type="dxa"/>
            <w:vMerge w:val="restart"/>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Бухгалтерский баланс и система счетов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бухгалтерского учёта.</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и структура  бухгалтерского счёта, их содержание и строение.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счетов. Корреспонденция счетов бухгалтерского учёта.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Синтетический и аналитический учёт.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 счетов бухгалтерского учёта. Двойная запись, её сущность.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Бухгалтерский баланс, назначение и структура, влияние хозяйственных операций на баланс. </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415"/>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бухгалтерского баланса.</w:t>
            </w:r>
          </w:p>
        </w:tc>
        <w:tc>
          <w:tcPr>
            <w:tcW w:w="567" w:type="dxa"/>
            <w:vMerge w:val="restart"/>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55"/>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Запись хозяйственных операций на счетах  синтетического и аналитического учета.</w:t>
            </w:r>
          </w:p>
        </w:tc>
        <w:tc>
          <w:tcPr>
            <w:tcW w:w="567"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21"/>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w:t>
            </w:r>
            <w:hyperlink r:id="rId23" w:tooltip="Ведомость оборотная" w:history="1">
              <w:r w:rsidRPr="0022123C">
                <w:rPr>
                  <w:rFonts w:ascii="Times New Roman" w:hAnsi="Times New Roman" w:cs="Times New Roman"/>
                </w:rPr>
                <w:t>оборотных ведомостей</w:t>
              </w:r>
            </w:hyperlink>
            <w:r w:rsidRPr="0022123C">
              <w:rPr>
                <w:rFonts w:ascii="Times New Roman" w:hAnsi="Times New Roman" w:cs="Times New Roman"/>
              </w:rPr>
              <w:t> по счетам синтетического и аналитического учета.</w:t>
            </w:r>
          </w:p>
        </w:tc>
        <w:tc>
          <w:tcPr>
            <w:tcW w:w="567"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60"/>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задач на составление бухгалтерского баланса, на запись хозяйственных операций по счета и на составление оборотной ведомости.</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139"/>
        </w:trPr>
        <w:tc>
          <w:tcPr>
            <w:tcW w:w="2235" w:type="dxa"/>
            <w:vMerge w:val="restart"/>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Документация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 инвентаризация.</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rPr>
          <w:trHeight w:val="480"/>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Элементы метода  ведения бухгалтерского учёта.</w:t>
            </w:r>
          </w:p>
        </w:tc>
        <w:tc>
          <w:tcPr>
            <w:tcW w:w="567"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333"/>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документа, назначение и классификация.</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08"/>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оформлению документов.</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75"/>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Первичные  бухгалтерские документы.</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18"/>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Учётные регистры.</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5"/>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Отчётные документы.</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00"/>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Документооборот.</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25"/>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Исправление ошибок в бухгалтерском учёте.</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06"/>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640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Инвентаризация, как элемент метода бухгалтерского учёта.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Общие правила проведения инвентаризации.</w:t>
            </w:r>
          </w:p>
        </w:tc>
        <w:tc>
          <w:tcPr>
            <w:tcW w:w="567"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r w:rsidRPr="0022123C">
              <w:rPr>
                <w:rFonts w:ascii="Times New Roman" w:hAnsi="Times New Roman" w:cs="Times New Roman"/>
              </w:rPr>
              <w:tab/>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781"/>
        </w:trPr>
        <w:tc>
          <w:tcPr>
            <w:tcW w:w="2235"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c>
          <w:tcPr>
            <w:tcW w:w="54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c>
          <w:tcPr>
            <w:tcW w:w="640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первичных документов и исправление ошибок в документах.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инвентаризационной описи и сличительной ведомости.</w:t>
            </w:r>
          </w:p>
        </w:tc>
        <w:tc>
          <w:tcPr>
            <w:tcW w:w="567"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81"/>
        </w:trPr>
        <w:tc>
          <w:tcPr>
            <w:tcW w:w="2235"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540" w:type="dxa"/>
          </w:tcPr>
          <w:p w:rsidR="008117CA" w:rsidRPr="0022123C" w:rsidRDefault="008117CA" w:rsidP="00351BCC">
            <w:pPr>
              <w:spacing w:after="0" w:line="240" w:lineRule="auto"/>
              <w:rPr>
                <w:rFonts w:ascii="Times New Roman" w:hAnsi="Times New Roman" w:cs="Times New Roman"/>
              </w:rPr>
            </w:pPr>
          </w:p>
        </w:tc>
        <w:tc>
          <w:tcPr>
            <w:tcW w:w="640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Составить информационные сообщения по темам: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Приёмка, проверка и хранение документов.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исправления ошибок в бухучёте.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Составные элементы документации и инвентаризации.</w:t>
            </w:r>
          </w:p>
        </w:tc>
        <w:tc>
          <w:tcPr>
            <w:tcW w:w="567"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2235" w:type="dxa"/>
            <w:shd w:val="clear" w:color="auto" w:fill="FFFFFF"/>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w:t>
            </w:r>
          </w:p>
          <w:p w:rsidR="008117CA" w:rsidRPr="0022123C" w:rsidRDefault="008117CA" w:rsidP="00351BCC">
            <w:pPr>
              <w:spacing w:after="0" w:line="240" w:lineRule="auto"/>
              <w:rPr>
                <w:rFonts w:ascii="Times New Roman" w:hAnsi="Times New Roman" w:cs="Times New Roman"/>
              </w:rPr>
            </w:pPr>
          </w:p>
        </w:tc>
        <w:tc>
          <w:tcPr>
            <w:tcW w:w="6945" w:type="dxa"/>
            <w:gridSpan w:val="2"/>
            <w:shd w:val="clear" w:color="auto" w:fill="FFFFFF"/>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Бухгалтерский учёт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в организациях общественного питания</w:t>
            </w:r>
          </w:p>
        </w:tc>
        <w:tc>
          <w:tcPr>
            <w:tcW w:w="567" w:type="dxa"/>
            <w:tcBorders>
              <w:bottom w:val="single" w:sz="4" w:space="0" w:color="auto"/>
            </w:tcBorders>
            <w:shd w:val="clear" w:color="auto" w:fill="FFFFFF"/>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41</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Ценообразование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 предприятиях общественного питания.</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rPr>
          <w:trHeight w:val="154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цены. Виды цен, торговая наценка, её назначение и порядок установления. Формирование свободных розничных цен. План-меню, его содержание и назначение.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Сборник рецептур блюд и кулинарных изделий, его назначение и использование.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Калькуляция продажных цен, определение цен на товары, реализуемые через буфеты, магазины кулинарии, мелкорозничную сеть.</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707"/>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норм вложения сырья различных кондиций и взаимозаменяемость продуктов.</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5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Калькуляция свободных розничных цен на холодные закуски, первые, вторые, третьи блюда.</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50"/>
        </w:trPr>
        <w:tc>
          <w:tcPr>
            <w:tcW w:w="2235" w:type="dxa"/>
            <w:vMerge/>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45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Ознакомление с планом-меню.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Ознакомление  с  калькуляцией продажных цен.</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сырья, товаров и тары в кладовых.</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693"/>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Сущность полной материальной ответственности, её документальное оформление.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Оформление доверенностей, контроль за их использованием. Источники поступления продуктов, товаров, тары и их документальное оформление.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Отпуск продуктов из кладовой на кухню, в буфет, и мелкорозничную сеть.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Отчётность материально-ответственных лиц по товарам и таре. Товарные потери, их документальное оформление.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проведения инвентаризации в кладовой.</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707"/>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доверенностей, счетов фактур, актов на расхождения, накладных на отпуск продуктов из кладовой на кухню.</w:t>
            </w:r>
          </w:p>
        </w:tc>
        <w:tc>
          <w:tcPr>
            <w:tcW w:w="567" w:type="dxa"/>
            <w:vMerge w:val="restart"/>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7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товарных отчётов. Составление инвентаризационной описи.</w:t>
            </w:r>
          </w:p>
        </w:tc>
        <w:tc>
          <w:tcPr>
            <w:tcW w:w="567" w:type="dxa"/>
            <w:vMerge/>
            <w:tcBorders>
              <w:top w:val="single" w:sz="4" w:space="0" w:color="auto"/>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Ознакомиться с положением о индивидуальной и бригадной </w:t>
            </w:r>
            <w:r w:rsidRPr="0022123C">
              <w:rPr>
                <w:rFonts w:ascii="Times New Roman" w:hAnsi="Times New Roman" w:cs="Times New Roman"/>
              </w:rPr>
              <w:lastRenderedPageBreak/>
              <w:t>формах материальной ответственности.</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сырья на производстве и реализация готовой продукции.</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54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 товарооборота общепита.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Учётные цены производства.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реализации готовой продукции производства.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Отчётность о реализации изделий кухни.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Порядок оформления дневных заборных листов.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составления отчёта о движении продуктов и тары на производстве.</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707"/>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расчета потребного количества сырья на день по плану-меню.</w:t>
            </w:r>
          </w:p>
        </w:tc>
        <w:tc>
          <w:tcPr>
            <w:tcW w:w="567" w:type="dxa"/>
            <w:vMerge w:val="restart"/>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7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Составление первичных документов на операции производства и составление отчёта кухни. </w:t>
            </w:r>
          </w:p>
        </w:tc>
        <w:tc>
          <w:tcPr>
            <w:tcW w:w="567" w:type="dxa"/>
            <w:vMerge/>
            <w:tcBorders>
              <w:top w:val="single" w:sz="4" w:space="0" w:color="auto"/>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Ознакомление с учётом на предприятиях с цеховым делением.</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315"/>
        </w:trPr>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 Учет операций в буфетах, магазинах кулинарии и мелкорозничной сети.</w:t>
            </w: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1574"/>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движения товаров, готовой продукции производства, тары, сдачи выручки.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передачи товаров и тары при смене материально - ответственных лиц. Товарные отчеты. Особенности инвентаризации товаров и тары в буфетах и мелкорозничной сети.</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Составление  товарного отчёта.</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Ознакомление с порядком учёта   и документальным оформлением движения товаров, готовой продукции производства, тары, сдачи выручки. </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расчётов с персоналом по оплате труда.</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54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оплаты труда. Оплата пособий по временной нетрудоспособности, за дни очередного отпуска. Удержания из заработной платы. Документальное оформление начисления и выплаты заработной платы. Понятие депонированной заработной платы</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707"/>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расчета заработной платы за отработанное время, пособий по временной нетрудоспособности.</w:t>
            </w:r>
          </w:p>
        </w:tc>
        <w:tc>
          <w:tcPr>
            <w:tcW w:w="567" w:type="dxa"/>
            <w:vMerge w:val="restart"/>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7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Составление расчётно-платёжной ведомости и удержания из заработной платы. </w:t>
            </w:r>
          </w:p>
        </w:tc>
        <w:tc>
          <w:tcPr>
            <w:tcW w:w="567" w:type="dxa"/>
            <w:vMerge/>
            <w:tcBorders>
              <w:top w:val="single" w:sz="4" w:space="0" w:color="auto"/>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Ознакомление с формами оплаты труда, нормативными документами, регулирующими вопросы оплаты 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задач на расчёт заработной платы различным категориям работников.</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Учёт денежных средств, текущих обязательств и расчётов.</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163"/>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ведения кассовых операций.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Порядок открытия расчётного счёта.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Безналичные расчёты РФ.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расчётов с поставщиками, с покупателями и заказчиками, с подотчётными лицами, с разными дебиторами и кредиторами.</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579"/>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приходных и расходных кассовых ордеров и отчёта кассира.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w:t>
            </w:r>
            <w:hyperlink r:id="rId24" w:tooltip="Аванс" w:history="1">
              <w:r w:rsidRPr="0022123C">
                <w:rPr>
                  <w:rFonts w:ascii="Times New Roman" w:hAnsi="Times New Roman" w:cs="Times New Roman"/>
                </w:rPr>
                <w:t>авансового</w:t>
              </w:r>
            </w:hyperlink>
            <w:r w:rsidRPr="0022123C">
              <w:rPr>
                <w:rFonts w:ascii="Times New Roman" w:hAnsi="Times New Roman" w:cs="Times New Roman"/>
              </w:rPr>
              <w:t> отчёта</w:t>
            </w:r>
          </w:p>
        </w:tc>
        <w:tc>
          <w:tcPr>
            <w:tcW w:w="567"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инструкции «Порядок ведения кассовых операций в РФ» и Положения о безналичных расчетах в РФ.</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420"/>
        </w:trPr>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2.7 Учет основных средств, </w:t>
            </w:r>
            <w:hyperlink r:id="rId25" w:tooltip="Нематериальные активы" w:history="1">
              <w:r w:rsidRPr="0022123C">
                <w:rPr>
                  <w:rFonts w:ascii="Times New Roman" w:hAnsi="Times New Roman" w:cs="Times New Roman"/>
                </w:rPr>
                <w:t>нематериальных активов</w:t>
              </w:r>
            </w:hyperlink>
            <w:r w:rsidRPr="0022123C">
              <w:rPr>
                <w:rFonts w:ascii="Times New Roman" w:hAnsi="Times New Roman" w:cs="Times New Roman"/>
              </w:rPr>
              <w:t>, материалов.</w:t>
            </w:r>
          </w:p>
        </w:tc>
        <w:tc>
          <w:tcPr>
            <w:tcW w:w="6945" w:type="dxa"/>
            <w:gridSpan w:val="2"/>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147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Понятие, задачи учета основных средств, принципы оценки.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поступления основных средств и их выбытие.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амортизации основных средств. учет нематериальных активов.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Учет материалов.</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25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177"/>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Документальное оформление учёта основных средств и МБП.</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2.8.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доходов, расходов и финансовых результатов.</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154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структура и порядок формирования финансового результата хозяйственной деятельности предприятия питания. Учёт финансового результата от реализации продукции собственного производства.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Расчёт реализованных торговых надбавок, наценок.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Издержки обращения.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Классификация издержек обращения.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Учёт финансовых результатов от прочей реализации, операционных доходов и расходов и др.</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285"/>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579"/>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Решение задач на определение финансового результата хозяйственной деятельности. </w:t>
            </w:r>
          </w:p>
        </w:tc>
        <w:tc>
          <w:tcPr>
            <w:tcW w:w="567"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420"/>
        </w:trPr>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2.9 Учетная политика организации (предприятия).</w:t>
            </w:r>
          </w:p>
        </w:tc>
        <w:tc>
          <w:tcPr>
            <w:tcW w:w="6945" w:type="dxa"/>
            <w:gridSpan w:val="2"/>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90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Учетная политика организации: понятие, формирование, основные требования, документальное оформление, внесение изменений. Характеристика основных положений учетной политики.</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27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180"/>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Документальное оформлениеучетной политики организации.</w:t>
            </w:r>
          </w:p>
        </w:tc>
        <w:tc>
          <w:tcPr>
            <w:tcW w:w="567"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06"/>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top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Ознакомиться с  основными положениями учетной политики.</w:t>
            </w:r>
          </w:p>
        </w:tc>
        <w:tc>
          <w:tcPr>
            <w:tcW w:w="567" w:type="dxa"/>
            <w:tcBorders>
              <w:top w:val="single" w:sz="4" w:space="0" w:color="auto"/>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223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2.10.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Бухгалтерская отчётность.</w:t>
            </w:r>
          </w:p>
        </w:tc>
        <w:tc>
          <w:tcPr>
            <w:tcW w:w="6945"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732"/>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и назначение бухгалтерской отчётности.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 отчётности и принципы её составления.</w:t>
            </w:r>
          </w:p>
        </w:tc>
        <w:tc>
          <w:tcPr>
            <w:tcW w:w="567" w:type="dxa"/>
            <w:vMerge w:val="restart"/>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348"/>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Порядок составления и представления отчетности. </w:t>
            </w:r>
          </w:p>
        </w:tc>
        <w:tc>
          <w:tcPr>
            <w:tcW w:w="567" w:type="dxa"/>
            <w:vMerge/>
            <w:tcBorders>
              <w:bottom w:val="single" w:sz="4" w:space="0" w:color="auto"/>
            </w:tcBorders>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72"/>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732"/>
        </w:trPr>
        <w:tc>
          <w:tcPr>
            <w:tcW w:w="2235" w:type="dxa"/>
            <w:vMerge/>
            <w:vAlign w:val="center"/>
            <w:hideMark/>
          </w:tcPr>
          <w:p w:rsidR="008117CA" w:rsidRPr="0022123C" w:rsidRDefault="008117CA" w:rsidP="00351BCC">
            <w:pPr>
              <w:spacing w:after="0" w:line="240" w:lineRule="auto"/>
              <w:rPr>
                <w:rFonts w:ascii="Times New Roman" w:hAnsi="Times New Roman" w:cs="Times New Roman"/>
              </w:rPr>
            </w:pPr>
          </w:p>
        </w:tc>
        <w:tc>
          <w:tcPr>
            <w:tcW w:w="540"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bottom w:val="single" w:sz="4" w:space="0" w:color="auto"/>
            </w:tcBorders>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бухгалтерского баланса (форма№1)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Отчет о прибылях и убытках (форма№2)</w:t>
            </w:r>
          </w:p>
        </w:tc>
        <w:tc>
          <w:tcPr>
            <w:tcW w:w="567" w:type="dxa"/>
            <w:tcBorders>
              <w:bottom w:val="single" w:sz="4" w:space="0" w:color="auto"/>
            </w:tcBorders>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90"/>
        </w:trPr>
        <w:tc>
          <w:tcPr>
            <w:tcW w:w="223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Итого </w:t>
            </w:r>
          </w:p>
        </w:tc>
        <w:tc>
          <w:tcPr>
            <w:tcW w:w="540"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6405" w:type="dxa"/>
            <w:tcBorders>
              <w:top w:val="single" w:sz="4" w:space="0" w:color="auto"/>
              <w:bottom w:val="single" w:sz="4" w:space="0" w:color="auto"/>
            </w:tcBorders>
          </w:tcPr>
          <w:p w:rsidR="008117CA" w:rsidRPr="0022123C" w:rsidRDefault="008117CA" w:rsidP="00351BCC">
            <w:pPr>
              <w:spacing w:after="0" w:line="240" w:lineRule="auto"/>
              <w:rPr>
                <w:rFonts w:ascii="Times New Roman" w:hAnsi="Times New Roman" w:cs="Times New Roman"/>
              </w:rPr>
            </w:pPr>
          </w:p>
        </w:tc>
        <w:tc>
          <w:tcPr>
            <w:tcW w:w="567" w:type="dxa"/>
            <w:tcBorders>
              <w:top w:val="single" w:sz="4" w:space="0" w:color="auto"/>
              <w:bottom w:val="single" w:sz="4" w:space="0" w:color="auto"/>
            </w:tcBorders>
            <w:shd w:val="clear" w:color="auto" w:fill="C4BC96"/>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69</w:t>
            </w:r>
          </w:p>
        </w:tc>
      </w:tr>
      <w:tr w:rsidR="008117CA" w:rsidRPr="0022123C" w:rsidTr="00351BCC">
        <w:trPr>
          <w:trHeight w:val="390"/>
        </w:trPr>
        <w:tc>
          <w:tcPr>
            <w:tcW w:w="918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 в форме экзамена</w:t>
            </w:r>
          </w:p>
        </w:tc>
        <w:tc>
          <w:tcPr>
            <w:tcW w:w="567" w:type="dxa"/>
            <w:tcBorders>
              <w:top w:val="single" w:sz="4" w:space="0" w:color="auto"/>
              <w:bottom w:val="single" w:sz="4" w:space="0" w:color="auto"/>
            </w:tcBorders>
            <w:shd w:val="clear" w:color="auto" w:fill="C4BC96"/>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390"/>
        </w:trPr>
        <w:tc>
          <w:tcPr>
            <w:tcW w:w="918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567" w:type="dxa"/>
            <w:tcBorders>
              <w:top w:val="single" w:sz="4" w:space="0" w:color="auto"/>
              <w:bottom w:val="single" w:sz="4" w:space="0" w:color="auto"/>
            </w:tcBorders>
            <w:shd w:val="clear" w:color="auto" w:fill="C4BC96"/>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73</w:t>
            </w:r>
          </w:p>
        </w:tc>
      </w:tr>
    </w:tbl>
    <w:p w:rsidR="008117CA"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ОП.13</w:t>
      </w:r>
      <w:r w:rsidRPr="0022123C">
        <w:rPr>
          <w:rFonts w:ascii="Times New Roman" w:hAnsi="Times New Roman" w:cs="Times New Roman"/>
        </w:rPr>
        <w:tab/>
        <w:t>СЕРВИСНЫЕ ТЕХНОЛОГИИ В РЕСТОРАННОМ ДЕЛЕ</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rsidR="008117CA" w:rsidRPr="0022123C" w:rsidRDefault="008117CA" w:rsidP="008117CA">
      <w:pPr>
        <w:spacing w:after="0" w:line="240" w:lineRule="auto"/>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224"/>
        <w:gridCol w:w="4394"/>
      </w:tblGrid>
      <w:tr w:rsidR="008117CA" w:rsidRPr="0022123C" w:rsidTr="00351BCC">
        <w:trPr>
          <w:trHeight w:val="649"/>
        </w:trPr>
        <w:tc>
          <w:tcPr>
            <w:tcW w:w="112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22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Умения</w:t>
            </w:r>
          </w:p>
        </w:tc>
        <w:tc>
          <w:tcPr>
            <w:tcW w:w="4394"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r>
      <w:tr w:rsidR="008117CA" w:rsidRPr="0022123C" w:rsidTr="00351BCC">
        <w:trPr>
          <w:trHeight w:val="2326"/>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6.1-6.4</w:t>
            </w:r>
          </w:p>
          <w:p w:rsidR="008117CA" w:rsidRPr="0022123C" w:rsidRDefault="008117CA" w:rsidP="00351BCC">
            <w:pPr>
              <w:spacing w:after="0" w:line="240" w:lineRule="auto"/>
              <w:rPr>
                <w:rFonts w:ascii="Times New Roman" w:hAnsi="Times New Roman" w:cs="Times New Roman"/>
              </w:rPr>
            </w:pPr>
          </w:p>
        </w:tc>
        <w:tc>
          <w:tcPr>
            <w:tcW w:w="422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22123C">
              <w:rPr>
                <w:rFonts w:ascii="Times New Roman" w:hAnsi="Times New Roman" w:cs="Times New Roman"/>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полученные знания о правилах подачи буфетной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методов подачи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холодных блюд и закусок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закусок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супов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вторых горячих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сладких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напитков</w:t>
            </w:r>
          </w:p>
        </w:tc>
        <w:tc>
          <w:tcPr>
            <w:tcW w:w="43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предоставляемые виды услуг в ресторанах, гостиницах;</w:t>
            </w:r>
            <w:r w:rsidRPr="0022123C">
              <w:rPr>
                <w:rFonts w:ascii="Times New Roman" w:hAnsi="Times New Roman" w:cs="Times New Roman"/>
              </w:rPr>
              <w:br/>
              <w:t>- основные формы и методы обслуживания; особенности составления меню, прейскуранта, карты вин; виды и правила сервировки стола;</w:t>
            </w:r>
            <w:r w:rsidRPr="0022123C">
              <w:rPr>
                <w:rFonts w:ascii="Times New Roman" w:hAnsi="Times New Roman" w:cs="Times New Roman"/>
              </w:rPr>
              <w:br/>
              <w:t xml:space="preserve">- очередность и правила подачи блюд, изделий, напитков; </w:t>
            </w:r>
            <w:r w:rsidRPr="0022123C">
              <w:rPr>
                <w:rFonts w:ascii="Times New Roman" w:hAnsi="Times New Roman" w:cs="Times New Roman"/>
              </w:rPr>
              <w:br/>
              <w:t>- виды приемов и банкетов;</w:t>
            </w:r>
            <w:r w:rsidRPr="0022123C">
              <w:rPr>
                <w:rFonts w:ascii="Times New Roman" w:hAnsi="Times New Roman" w:cs="Times New Roman"/>
              </w:rPr>
              <w:br/>
              <w:t>- требования к обслуживающему персоналу.</w:t>
            </w:r>
            <w:r w:rsidRPr="0022123C">
              <w:rPr>
                <w:rFonts w:ascii="Times New Roman" w:hAnsi="Times New Roman" w:cs="Times New Roman"/>
              </w:rPr>
              <w:br/>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Распознавать задачу и/или проблему в профессиональном и/или социальном контексте;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Анализировать задачу и/или проблему и </w:t>
            </w:r>
            <w:r w:rsidRPr="0022123C">
              <w:rPr>
                <w:rFonts w:ascii="Times New Roman" w:hAnsi="Times New Roman" w:cs="Times New Roman"/>
              </w:rPr>
              <w:lastRenderedPageBreak/>
              <w:t>выделять её составные части;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Правильно выявлять и эффективно искать информацию, необходимую для решения задачи и/или проблемы;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Составить план действия,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Определить необходимые ресурсы;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Владеть актуальными методами работы в профессиональной и смежных сферах;</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Реализовать составленный план;</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Оценивать результат и последствия своих действий (самостоятельно или с помощью наставника).</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lastRenderedPageBreak/>
              <w:t>Актуальный профессиональный и социальный контекст, в котором приходится работать и жить;</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Основные источники информации и </w:t>
            </w:r>
            <w:r w:rsidRPr="0022123C">
              <w:rPr>
                <w:rFonts w:ascii="Times New Roman" w:hAnsi="Times New Roman" w:cs="Times New Roman"/>
              </w:rPr>
              <w:lastRenderedPageBreak/>
              <w:t>ресурсы для решения задач и проблем в профессиональном и/или социальном контексте.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Алгоритмы выполнения работ в профессиональной и смежных областях;</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Методы работы в профессиональной и смежных сферах.</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Структура плана для решения задач</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Порядок оценки результатов решения задач профессиональной деятельности</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 02</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Определять задачи поиска информации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Определять необходимые источники информации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Планировать процесс поиска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Структурировать получаемую информацию</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Выделять наиболее значимое в перечне информации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Оценивать практическую значимость результатов поиска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Оформлять результаты поиска</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Номенклатура информационных источников применяемых в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Приемы структурирования информации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Формат оформления результатов поиска информации</w:t>
            </w:r>
          </w:p>
          <w:p w:rsidR="008117CA" w:rsidRPr="0022123C" w:rsidRDefault="008117CA" w:rsidP="00351BCC">
            <w:pPr>
              <w:spacing w:after="0" w:line="240" w:lineRule="auto"/>
              <w:ind w:firstLine="5"/>
              <w:rPr>
                <w:rFonts w:ascii="Times New Roman" w:hAnsi="Times New Roman" w:cs="Times New Roman"/>
              </w:rPr>
            </w:pP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03</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Определять актуальность нормативно-правовой документации в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Выстраивать траектории профессионального и личностного развития</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Содержание актуальной нормативно-правовой документации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Современная научная и профессиональная терминология</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Возможные траектории профессионального развития  и самообразования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Организовывать работу коллектива и команды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Взаимодействоватьс коллегами, руководством, клиентами.  </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Психология коллектива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Психология личности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Основы проектной деятельности</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Излагать свои мысли на государственном языке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Оформлять документы</w:t>
            </w:r>
          </w:p>
          <w:p w:rsidR="008117CA" w:rsidRPr="0022123C" w:rsidRDefault="008117CA" w:rsidP="00351BCC">
            <w:pPr>
              <w:spacing w:after="0" w:line="240" w:lineRule="auto"/>
              <w:ind w:firstLine="5"/>
              <w:rPr>
                <w:rFonts w:ascii="Times New Roman" w:hAnsi="Times New Roman" w:cs="Times New Roman"/>
              </w:rPr>
            </w:pP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Особенности социального и культурного контекста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Правила оформления документов.</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Описывать значимость своей профессии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Презентовать структуру профессиональной деятельности по профессии (специальности)</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Сущность гражданско-патриотической позиции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Общечеловеческие ценности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Правила поведения в ходе выполнения профессиональной деятельности</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Соблюдать нормы экологической безопасности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Определять направления ресурсосбережения в рамках профессиональной деятельности по профессии (специальности)</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Правила экологической безопасности при ведении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Основные ресурсы задействованные в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Пути обеспечения ресурсосбережения.</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Применять средства информационных технологий для решения профессиональных задач</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Использовать современное программное обеспечение</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Современные средства и устройства информатизации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Порядок их применения и программное обеспечение в профессиональной деятельности</w:t>
            </w:r>
          </w:p>
        </w:tc>
      </w:tr>
      <w:tr w:rsidR="008117CA" w:rsidRPr="0022123C" w:rsidTr="00351BCC">
        <w:trPr>
          <w:trHeight w:val="212"/>
        </w:trPr>
        <w:tc>
          <w:tcPr>
            <w:tcW w:w="11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tc>
        <w:tc>
          <w:tcPr>
            <w:tcW w:w="422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Понимать общий смысл четко произнесенных высказываний на известные темы (профессиональные и </w:t>
            </w:r>
            <w:r w:rsidRPr="0022123C">
              <w:rPr>
                <w:rFonts w:ascii="Times New Roman" w:hAnsi="Times New Roman" w:cs="Times New Roman"/>
              </w:rPr>
              <w:lastRenderedPageBreak/>
              <w:t xml:space="preserve">бытовые), </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4394" w:type="dxa"/>
          </w:tcPr>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lastRenderedPageBreak/>
              <w:t>правила построения простых и сложных предложений на профессиональные темы</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 xml:space="preserve">основные общеупотребительные глаголы </w:t>
            </w:r>
            <w:r w:rsidRPr="0022123C">
              <w:rPr>
                <w:rFonts w:ascii="Times New Roman" w:hAnsi="Times New Roman" w:cs="Times New Roman"/>
              </w:rPr>
              <w:lastRenderedPageBreak/>
              <w:t>(бытовая и профессиональная лексика)</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особенности произношения</w:t>
            </w:r>
          </w:p>
          <w:p w:rsidR="008117CA" w:rsidRPr="0022123C" w:rsidRDefault="008117CA" w:rsidP="00351BCC">
            <w:pPr>
              <w:spacing w:after="0" w:line="240" w:lineRule="auto"/>
              <w:ind w:firstLine="5"/>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rsidR="008117CA" w:rsidRPr="0022123C" w:rsidRDefault="008117CA" w:rsidP="008117CA">
      <w:pPr>
        <w:spacing w:after="0" w:line="240" w:lineRule="auto"/>
        <w:ind w:firstLine="709"/>
        <w:rPr>
          <w:rFonts w:ascii="Times New Roman" w:hAnsi="Times New Roman" w:cs="Times New Roman"/>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6279"/>
        <w:gridCol w:w="808"/>
        <w:gridCol w:w="1063"/>
      </w:tblGrid>
      <w:tr w:rsidR="008117CA" w:rsidRPr="0022123C" w:rsidTr="00351BCC">
        <w:trPr>
          <w:trHeight w:val="20"/>
        </w:trPr>
        <w:tc>
          <w:tcPr>
            <w:tcW w:w="81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226"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46"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8117CA" w:rsidRPr="0022123C" w:rsidTr="00351BCC">
        <w:trPr>
          <w:trHeight w:val="20"/>
        </w:trPr>
        <w:tc>
          <w:tcPr>
            <w:tcW w:w="813"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35"/>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 Классификация форм и методов обслуживания в зависимости от типа и класса предприятия</w:t>
            </w: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tc>
      </w:tr>
      <w:tr w:rsidR="008117CA" w:rsidRPr="0022123C" w:rsidTr="00351BCC">
        <w:trPr>
          <w:trHeight w:val="509"/>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«метод обслуживания». Основные методы обслуживания и их характеристика. Методы обслуживания по способу и форме расчета. Формы обслуживания и их характеристика. Современные виды услуг.</w:t>
            </w:r>
            <w:r w:rsidRPr="0022123C">
              <w:rPr>
                <w:rFonts w:ascii="Times New Roman" w:hAnsi="Times New Roman" w:cs="Times New Roman"/>
              </w:rPr>
              <w:br/>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vMerge/>
          </w:tcPr>
          <w:p w:rsidR="008117CA" w:rsidRPr="0022123C" w:rsidRDefault="008117CA" w:rsidP="00351BCC">
            <w:pPr>
              <w:spacing w:after="0" w:line="240" w:lineRule="auto"/>
              <w:rPr>
                <w:rFonts w:ascii="Times New Roman" w:hAnsi="Times New Roman" w:cs="Times New Roman"/>
              </w:rPr>
            </w:pP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 . Правила оказания услуг. Показатели культуры обслуживания</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562"/>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нормативные документы, регулирующие отношения между потребителями и предприятиями общественного питания. Права потребителя. Порядок оказания услуг. Корпоративная культура в сфере общественного питания. Показатели и оценки культуры обслуживания предприятий общественного питания. Определение уровня качества обслуживания.</w:t>
            </w:r>
            <w:r w:rsidRPr="0022123C">
              <w:rPr>
                <w:rFonts w:ascii="Times New Roman" w:hAnsi="Times New Roman" w:cs="Times New Roman"/>
              </w:rPr>
              <w:br/>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27"/>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3.Основные элементы обслуживания</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6.4</w:t>
            </w:r>
          </w:p>
        </w:tc>
      </w:tr>
      <w:tr w:rsidR="008117CA" w:rsidRPr="0022123C" w:rsidTr="00351BCC">
        <w:trPr>
          <w:trHeight w:val="562"/>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элементов обслуживания и их последовательность. Правила резервирования столика. Встреча посетителей. Подача меню и карты вин. Правила приема заказа. Передача заказа на производство. Подготовка к обслуживанию.</w:t>
            </w:r>
            <w:r w:rsidRPr="0022123C">
              <w:rPr>
                <w:rFonts w:ascii="Times New Roman" w:hAnsi="Times New Roman" w:cs="Times New Roman"/>
              </w:rPr>
              <w:br/>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Отработка полученных теоретических знаний на практике. Ролевая игра (встреча посетителей ресторана, подача меню и карты вин, прием заказа).</w:t>
            </w:r>
            <w:r w:rsidRPr="0022123C">
              <w:rPr>
                <w:rFonts w:ascii="Times New Roman" w:hAnsi="Times New Roman" w:cs="Times New Roman"/>
              </w:rPr>
              <w:br/>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подачи буфетной продукции</w:t>
            </w: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Последовательность подачи буфетной продукции. Правила подачи безалкогольных напитков. Правила подачи хлеба. Правила подачи алкогольной продукции. Правила подачи фруктов, шоколада, сигарет и сигар</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Отработка на практике правил подачи буфетной продукции (последовательность подачи, правила подготовки к подаче и подача безалкогольной и алкогольной продукции, хлеба, фруктов, шоколада, сигарет и сигар).</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подачи блюд или виды сервиса в России и за рубежом.</w:t>
            </w:r>
            <w:r w:rsidRPr="0022123C">
              <w:rPr>
                <w:rFonts w:ascii="Times New Roman" w:hAnsi="Times New Roman" w:cs="Times New Roman"/>
              </w:rPr>
              <w:br/>
            </w: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методы подачи блюд в России и их характеристика (французский метод, английский метод, европейский метод, русский метод и guieridon). Зарубежные виды сервиса, их характеристика.</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Отработка на практике методов обслуживания: французский, европейский, английский, русский. </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6.Правила подачи холодных блюд и закусок</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для подачи холодных блюд и закусок. Методы подачи холодных блюд и закусок. Правила подачи однокомпонентных и многокомпонентных блюд, закусок. Правила подачи холодных блюд, закусок в салатниках (повседневное и банкетное обслуживание). Правила подачи холодных блюд, закусок в креманках.</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97"/>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Ролевая игра (подача холодных закусок при повседневном обслуживании и банкетном обслуживании).</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7.Правила подачи горячих закусок.</w:t>
            </w:r>
            <w:r w:rsidRPr="0022123C">
              <w:rPr>
                <w:rFonts w:ascii="Times New Roman" w:hAnsi="Times New Roman" w:cs="Times New Roman"/>
              </w:rPr>
              <w:br/>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для подачи горячих закусок. Методы подачи горячих закусок. Правила подачи горячих закусок в кокотницах. Правила подачи горячих закусок в кокильницах. Правила подачи горячих закусок в порционных сковородках, в кроншах.</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62"/>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Ролевая игра (подача горячих закусок при повседневном обслуживании и банкетном обслуживании).</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Тема 8.Правила подачи супов</w:t>
            </w:r>
            <w:r w:rsidRPr="0022123C">
              <w:rPr>
                <w:rFonts w:ascii="Times New Roman" w:hAnsi="Times New Roman" w:cs="Times New Roman"/>
              </w:rPr>
              <w:br/>
            </w: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1.1-1.5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902"/>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для подачи супов. Методы подачи супов. Правила подачи прозрачных супов и супов – пюре (индивидуальная подача и на группу гостей). Правила подачи заправочных супов (индивидуальная подача и на группу гостей). Правила подачи национальных супов. Правила подачи холодных супов. Правила подачи сладких супов.</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Ролевая игра (подача супов при повседневном обслуживании, индивидуальная и на группу, а также подача супов европейским и английским методом).</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9.Правила подачи вторых горячих блюд</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и приборы для подачи вторых горячих блюд. Методы подачи вторых горячих блюд. Особенности подачи соусов ко вторым горячим блюдам.</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подготовки кондитерского сырья</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76"/>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10. Правила подачи сладких блюд</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для подачи сладких блюд. Методы подачи сладких блюд. Правила подачи холодных сладких блюд (индивидуальная подача и на группу гостей). Правила подачи горячих сладких блюд (индивидуальная подача и на группу гостей).</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Ролевая игра (подача сладких блюд, индивидуальная подача и на группу гостей).</w:t>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11.Правила подачи горячих напитков</w:t>
            </w:r>
            <w:r w:rsidRPr="0022123C">
              <w:rPr>
                <w:rFonts w:ascii="Times New Roman" w:hAnsi="Times New Roman" w:cs="Times New Roman"/>
              </w:rPr>
              <w:br/>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Посуда для подачи горячих напитков. Правила подачи кофе американо, эспрессо, кофе по-венски, кофе по-варшавски, кофе по-турецки, кофе гляссе, кофе латте. Правила подачи чая (индивидуальная подача и на группу гостей). Правила подачи какао и горячего шоколада.</w:t>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28"/>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Ролевая игра (подача горячих напитков: индивидуальная подача и на группу гостей).</w:t>
            </w:r>
            <w:r w:rsidRPr="0022123C">
              <w:rPr>
                <w:rFonts w:ascii="Times New Roman" w:hAnsi="Times New Roman" w:cs="Times New Roman"/>
              </w:rPr>
              <w:br/>
            </w:r>
          </w:p>
        </w:tc>
        <w:tc>
          <w:tcPr>
            <w:tcW w:w="415" w:type="pct"/>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12.Особенности банкетного обслуживания</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Функции менеджера (метрдотеля) по организации банкетного обслуживания. Виды банкетов в зависимости от формы обслуживания. Характеристика метода полного обслуживания официантами. Дипломатический прием, понятие и виды. Особенности обслуживания дневных приемов. Особенности </w:t>
            </w:r>
            <w:r w:rsidRPr="0022123C">
              <w:rPr>
                <w:rFonts w:ascii="Times New Roman" w:hAnsi="Times New Roman" w:cs="Times New Roman"/>
              </w:rPr>
              <w:lastRenderedPageBreak/>
              <w:t xml:space="preserve">обслуживания вечерних приемов. </w:t>
            </w:r>
            <w:r w:rsidRPr="0022123C">
              <w:rPr>
                <w:rFonts w:ascii="Times New Roman" w:hAnsi="Times New Roman" w:cs="Times New Roman"/>
              </w:rPr>
              <w:br/>
            </w:r>
          </w:p>
        </w:tc>
        <w:tc>
          <w:tcPr>
            <w:tcW w:w="415" w:type="pct"/>
            <w:vMerge/>
          </w:tcPr>
          <w:p w:rsidR="008117CA" w:rsidRPr="0022123C" w:rsidRDefault="008117CA" w:rsidP="00351BCC">
            <w:pPr>
              <w:spacing w:after="0" w:line="240" w:lineRule="auto"/>
              <w:rPr>
                <w:rFonts w:ascii="Times New Roman" w:hAnsi="Times New Roman" w:cs="Times New Roman"/>
              </w:rPr>
            </w:pP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 Виды банкетов и особенности их проведения</w:t>
            </w:r>
          </w:p>
          <w:p w:rsidR="008117CA" w:rsidRPr="0022123C" w:rsidRDefault="008117CA" w:rsidP="00351BCC">
            <w:pPr>
              <w:spacing w:after="0" w:line="240" w:lineRule="auto"/>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банкетов. Особенности обслуживания банкета – фуршет, банкета – коктейль, банкета – чай, банкет - свадьба, банкета – прием (требования к помещению, время проведения, особенности меню, особенности расстановки мебели, особенности сервировки столов, особенности подачи блюд, особенности уборки использованной посуды, преимущества и недостатки такого вида банкета).</w:t>
            </w:r>
          </w:p>
        </w:tc>
        <w:tc>
          <w:tcPr>
            <w:tcW w:w="415" w:type="pct"/>
            <w:vMerge/>
          </w:tcPr>
          <w:p w:rsidR="008117CA" w:rsidRPr="0022123C" w:rsidRDefault="008117CA" w:rsidP="00351BCC">
            <w:pPr>
              <w:spacing w:after="0" w:line="240" w:lineRule="auto"/>
              <w:ind w:firstLine="709"/>
              <w:rPr>
                <w:rFonts w:ascii="Times New Roman" w:hAnsi="Times New Roman" w:cs="Times New Roman"/>
              </w:rPr>
            </w:pP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90"/>
        </w:trPr>
        <w:tc>
          <w:tcPr>
            <w:tcW w:w="81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14.Организация обслуживания гостей на высшем уровне</w:t>
            </w:r>
          </w:p>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Обслуживание VIP – гостей (в зале ресторана или в номере гостиницы). Особенности подачи фондю. Транширование и фламбирование блюд.</w:t>
            </w:r>
            <w:r w:rsidRPr="0022123C">
              <w:rPr>
                <w:rFonts w:ascii="Times New Roman" w:hAnsi="Times New Roman" w:cs="Times New Roman"/>
              </w:rPr>
              <w:br/>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tc>
        <w:tc>
          <w:tcPr>
            <w:tcW w:w="546"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3.1-3.5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5.1-5.5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15. Организация обслуживания участников съездов, конференций, фестивалей, спортивных соревнований.</w:t>
            </w:r>
            <w:r w:rsidRPr="0022123C">
              <w:rPr>
                <w:rFonts w:ascii="Times New Roman" w:hAnsi="Times New Roman" w:cs="Times New Roman"/>
              </w:rPr>
              <w:br/>
            </w:r>
          </w:p>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мероприятий. Обязанности предприятия общественного питания и обязанности предприятия – устроителя. План обслуживания, понятие и характеристика. План – меню. </w:t>
            </w:r>
            <w:r w:rsidRPr="0022123C">
              <w:rPr>
                <w:rFonts w:ascii="Times New Roman" w:hAnsi="Times New Roman" w:cs="Times New Roman"/>
              </w:rPr>
              <w:br/>
            </w:r>
          </w:p>
        </w:tc>
        <w:tc>
          <w:tcPr>
            <w:tcW w:w="415" w:type="pct"/>
            <w:vMerge/>
          </w:tcPr>
          <w:p w:rsidR="008117CA" w:rsidRPr="0022123C" w:rsidRDefault="008117CA" w:rsidP="00351BCC">
            <w:pPr>
              <w:spacing w:after="0" w:line="240" w:lineRule="auto"/>
              <w:ind w:firstLine="709"/>
              <w:rPr>
                <w:rFonts w:ascii="Times New Roman" w:hAnsi="Times New Roman" w:cs="Times New Roman"/>
              </w:rPr>
            </w:pP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4"/>
        </w:trPr>
        <w:tc>
          <w:tcPr>
            <w:tcW w:w="813"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16. Выездное ресторанное обслуживание</w:t>
            </w:r>
          </w:p>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46" w:type="pct"/>
            <w:vMerge w:val="restart"/>
          </w:tcPr>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ОК1-7,9,10</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2.1-2.8</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4.1-4.5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6.4</w:t>
            </w:r>
          </w:p>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Понятие «выездное обслуживание» и «кейтеринг». Виды кейтеринга. Этапы организации кейтеринга. Необходимое оборудование и инвентарь для кейтеринга.</w:t>
            </w:r>
          </w:p>
        </w:tc>
        <w:tc>
          <w:tcPr>
            <w:tcW w:w="415" w:type="pct"/>
            <w:vMerge/>
          </w:tcPr>
          <w:p w:rsidR="008117CA" w:rsidRPr="0022123C" w:rsidRDefault="008117CA" w:rsidP="00351BCC">
            <w:pPr>
              <w:spacing w:after="0" w:line="240" w:lineRule="auto"/>
              <w:ind w:firstLine="709"/>
              <w:rPr>
                <w:rFonts w:ascii="Times New Roman" w:hAnsi="Times New Roman" w:cs="Times New Roman"/>
              </w:rPr>
            </w:pP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813" w:type="pct"/>
            <w:vMerge/>
          </w:tcPr>
          <w:p w:rsidR="008117CA" w:rsidRPr="0022123C" w:rsidRDefault="008117CA" w:rsidP="00351BCC">
            <w:pPr>
              <w:spacing w:after="0" w:line="240" w:lineRule="auto"/>
              <w:ind w:firstLine="709"/>
              <w:rPr>
                <w:rFonts w:ascii="Times New Roman" w:hAnsi="Times New Roman" w:cs="Times New Roman"/>
              </w:rPr>
            </w:pPr>
          </w:p>
        </w:tc>
        <w:tc>
          <w:tcPr>
            <w:tcW w:w="322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4039"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Всего:</w:t>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62</w:t>
            </w:r>
          </w:p>
        </w:tc>
        <w:tc>
          <w:tcPr>
            <w:tcW w:w="546" w:type="pct"/>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0"/>
        </w:trPr>
        <w:tc>
          <w:tcPr>
            <w:tcW w:w="4039"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 в форме экзамена</w:t>
            </w:r>
          </w:p>
        </w:tc>
        <w:tc>
          <w:tcPr>
            <w:tcW w:w="415"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546" w:type="pct"/>
          </w:tcPr>
          <w:p w:rsidR="008117CA" w:rsidRPr="0022123C" w:rsidRDefault="008117CA" w:rsidP="00351BCC">
            <w:pPr>
              <w:spacing w:after="0" w:line="240" w:lineRule="auto"/>
              <w:ind w:firstLine="709"/>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2956"/>
        <w:gridCol w:w="2893"/>
      </w:tblGrid>
      <w:tr w:rsidR="008117CA" w:rsidRPr="0022123C" w:rsidTr="00351BCC">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8117CA" w:rsidRPr="0022123C" w:rsidTr="00351BCC">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предоставляемые виды услуг в ресторанах, гостиницах;</w:t>
            </w:r>
            <w:r w:rsidRPr="0022123C">
              <w:rPr>
                <w:rFonts w:ascii="Times New Roman" w:hAnsi="Times New Roman" w:cs="Times New Roman"/>
              </w:rPr>
              <w:br/>
              <w:t>- основные формы и методы обслуживания; особенности составления меню, прейскуранта, карты вин; виды и правила сервировки стола;</w:t>
            </w:r>
            <w:r w:rsidRPr="0022123C">
              <w:rPr>
                <w:rFonts w:ascii="Times New Roman" w:hAnsi="Times New Roman" w:cs="Times New Roman"/>
              </w:rPr>
              <w:br/>
              <w:t xml:space="preserve">- очередность и правила подачи блюд, изделий, напитков; </w:t>
            </w:r>
            <w:r w:rsidRPr="0022123C">
              <w:rPr>
                <w:rFonts w:ascii="Times New Roman" w:hAnsi="Times New Roman" w:cs="Times New Roman"/>
              </w:rPr>
              <w:br/>
              <w:t>- виды приемов и банкетов;</w:t>
            </w:r>
            <w:r w:rsidRPr="0022123C">
              <w:rPr>
                <w:rFonts w:ascii="Times New Roman" w:hAnsi="Times New Roman" w:cs="Times New Roman"/>
              </w:rPr>
              <w:br/>
              <w:t>- требования к обслуживающему персоналу.</w:t>
            </w:r>
            <w:r w:rsidRPr="0022123C">
              <w:rPr>
                <w:rFonts w:ascii="Times New Roman" w:hAnsi="Times New Roman" w:cs="Times New Roman"/>
              </w:rPr>
              <w:br/>
            </w:r>
          </w:p>
        </w:tc>
        <w:tc>
          <w:tcPr>
            <w:tcW w:w="1580" w:type="pc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70%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70% правильных ответов.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 провдении: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внеаудиторной (самостоятельной) работы (докладов, рефератов, теоретической части проектов, учебных исследований и т.д.)</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экзамена по МДК в виде: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8117CA" w:rsidRPr="0022123C" w:rsidTr="00351BCC">
        <w:tc>
          <w:tcPr>
            <w:tcW w:w="191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22123C">
              <w:rPr>
                <w:rFonts w:ascii="Times New Roman" w:hAnsi="Times New Roman" w:cs="Times New Roman"/>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применять на практике </w:t>
            </w:r>
            <w:r w:rsidRPr="0022123C">
              <w:rPr>
                <w:rFonts w:ascii="Times New Roman" w:hAnsi="Times New Roman" w:cs="Times New Roman"/>
              </w:rPr>
              <w:lastRenderedPageBreak/>
              <w:t>полученные знания о правилах подачи буфетной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методов подачи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холодных блюд и закусок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закусок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супов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вторых горячих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сладких блюд при обслуживании посетителей ресторанов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применять на практике правила подачи горячих напитков </w:t>
            </w:r>
          </w:p>
        </w:tc>
        <w:tc>
          <w:tcPr>
            <w:tcW w:w="1580" w:type="pct"/>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-Точность оценки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Правильное выполнение заданий в полном объеме</w:t>
            </w:r>
          </w:p>
        </w:tc>
        <w:tc>
          <w:tcPr>
            <w:tcW w:w="1508"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защита отчетов по практическим/ лабораорным занятиям;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оценка заданий для внеаудиторной (самостоятельной)  работы</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в процессе практических/лабораторных занятий</w:t>
            </w: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зачете/экзамене </w:t>
            </w:r>
          </w:p>
          <w:p w:rsidR="008117CA" w:rsidRPr="0022123C" w:rsidRDefault="008117CA" w:rsidP="00351BCC">
            <w:pPr>
              <w:spacing w:after="0" w:line="240" w:lineRule="auto"/>
              <w:ind w:firstLine="709"/>
              <w:rPr>
                <w:rFonts w:ascii="Times New Roman" w:hAnsi="Times New Roman" w:cs="Times New Roman"/>
              </w:rPr>
            </w:pPr>
          </w:p>
        </w:tc>
      </w:tr>
    </w:tbl>
    <w:p w:rsidR="008117CA" w:rsidRDefault="008117CA" w:rsidP="008117CA">
      <w:pPr>
        <w:spacing w:after="0" w:line="240" w:lineRule="auto"/>
        <w:ind w:firstLine="709"/>
        <w:rPr>
          <w:rFonts w:ascii="Times New Roman" w:hAnsi="Times New Roman" w:cs="Times New Roman"/>
        </w:rPr>
      </w:pPr>
    </w:p>
    <w:p w:rsidR="008117CA" w:rsidRDefault="008117CA" w:rsidP="008117CA">
      <w:pPr>
        <w:spacing w:after="0" w:line="240" w:lineRule="auto"/>
        <w:ind w:firstLine="709"/>
        <w:rPr>
          <w:rFonts w:ascii="Times New Roman" w:hAnsi="Times New Roman" w:cs="Times New Roman"/>
          <w:b/>
          <w:sz w:val="24"/>
        </w:rPr>
      </w:pPr>
      <w:r w:rsidRPr="00EC236D">
        <w:rPr>
          <w:rFonts w:ascii="Times New Roman" w:hAnsi="Times New Roman" w:cs="Times New Roman"/>
          <w:b/>
          <w:sz w:val="24"/>
        </w:rPr>
        <w:t xml:space="preserve">3.6. Рабочие программы </w:t>
      </w:r>
      <w:r>
        <w:rPr>
          <w:rFonts w:ascii="Times New Roman" w:hAnsi="Times New Roman" w:cs="Times New Roman"/>
          <w:b/>
          <w:sz w:val="24"/>
        </w:rPr>
        <w:t xml:space="preserve">дисциплин и профессиональных модулей профессионального </w:t>
      </w:r>
      <w:r w:rsidRPr="00EC236D">
        <w:rPr>
          <w:rFonts w:ascii="Times New Roman" w:hAnsi="Times New Roman" w:cs="Times New Roman"/>
          <w:b/>
          <w:sz w:val="24"/>
        </w:rPr>
        <w:t>цикла</w:t>
      </w:r>
      <w:r>
        <w:rPr>
          <w:rFonts w:ascii="Times New Roman" w:hAnsi="Times New Roman" w:cs="Times New Roman"/>
          <w:b/>
          <w:sz w:val="24"/>
        </w:rPr>
        <w:t xml:space="preserve"> и практик (практической подготовки)</w:t>
      </w:r>
    </w:p>
    <w:p w:rsidR="008117CA" w:rsidRPr="00EC236D" w:rsidRDefault="008117CA" w:rsidP="008117CA">
      <w:pPr>
        <w:spacing w:after="0" w:line="240" w:lineRule="auto"/>
        <w:ind w:firstLine="709"/>
        <w:rPr>
          <w:rFonts w:ascii="Times New Roman" w:hAnsi="Times New Roman" w:cs="Times New Roman"/>
          <w:b/>
          <w:sz w:val="24"/>
        </w:rPr>
      </w:pPr>
    </w:p>
    <w:p w:rsidR="008117CA" w:rsidRPr="00EC236D" w:rsidRDefault="008117CA" w:rsidP="008117CA">
      <w:pPr>
        <w:spacing w:after="0" w:line="240" w:lineRule="auto"/>
        <w:ind w:firstLine="709"/>
        <w:rPr>
          <w:rFonts w:ascii="Times New Roman" w:hAnsi="Times New Roman" w:cs="Times New Roman"/>
          <w:sz w:val="24"/>
        </w:rPr>
      </w:pPr>
      <w:r w:rsidRPr="00EC236D">
        <w:rPr>
          <w:rFonts w:ascii="Times New Roman" w:hAnsi="Times New Roman" w:cs="Times New Roman"/>
          <w:sz w:val="24"/>
        </w:rPr>
        <w:t>ПМ 01. ОРГАНИЗАЦИЯ И ВЕДЕНИЕ ПРОЦЕССОВ ПРИГОТОВЛЕНИЯ И ПОДГОТОВКИ К РЕАЛИЗАЦИИ ПОЛУФАБРИКАТОВ ДЛЯ БЛЮД, КУЛИНАРНЫХ ИЗДЕЛИЙ СЛОЖНОГО АССОРТИМЕНТА</w:t>
      </w:r>
    </w:p>
    <w:p w:rsidR="008117CA" w:rsidRPr="00EC236D" w:rsidRDefault="008117CA" w:rsidP="008117CA">
      <w:pPr>
        <w:spacing w:after="0" w:line="240" w:lineRule="auto"/>
        <w:ind w:firstLine="709"/>
        <w:rPr>
          <w:rFonts w:ascii="Times New Roman" w:hAnsi="Times New Roman" w:cs="Times New Roman"/>
          <w:sz w:val="24"/>
        </w:rPr>
      </w:pPr>
      <w:r w:rsidRPr="00EC236D">
        <w:rPr>
          <w:rFonts w:ascii="Times New Roman" w:hAnsi="Times New Roman" w:cs="Times New Roman"/>
          <w:sz w:val="24"/>
        </w:rPr>
        <w:t>ЦЕЛЬ И ПЛАНИРУЕМЫЕ РЕЗУЛЬТАТЫ ОСВОЕНИЯ</w:t>
      </w:r>
    </w:p>
    <w:p w:rsidR="008117CA" w:rsidRPr="00EC236D" w:rsidRDefault="008117CA" w:rsidP="008117CA">
      <w:pPr>
        <w:spacing w:after="0" w:line="240" w:lineRule="auto"/>
        <w:ind w:firstLine="709"/>
        <w:rPr>
          <w:rFonts w:ascii="Times New Roman" w:hAnsi="Times New Roman" w:cs="Times New Roman"/>
          <w:sz w:val="24"/>
        </w:rPr>
      </w:pPr>
      <w:r w:rsidRPr="00EC236D">
        <w:rPr>
          <w:rFonts w:ascii="Times New Roman" w:hAnsi="Times New Roman" w:cs="Times New Roman"/>
          <w:sz w:val="24"/>
        </w:rPr>
        <w:t>ПРОФЕССИОНАЛЬНОГО МОДУЛЯ</w:t>
      </w:r>
    </w:p>
    <w:p w:rsidR="008117CA" w:rsidRPr="00EC236D" w:rsidRDefault="008117CA" w:rsidP="008117CA">
      <w:pPr>
        <w:spacing w:after="0" w:line="240" w:lineRule="auto"/>
        <w:ind w:firstLine="709"/>
        <w:jc w:val="both"/>
        <w:rPr>
          <w:rFonts w:ascii="Times New Roman" w:hAnsi="Times New Roman" w:cs="Times New Roman"/>
          <w:sz w:val="24"/>
        </w:rPr>
      </w:pPr>
      <w:r w:rsidRPr="00EC236D">
        <w:rPr>
          <w:rFonts w:ascii="Times New Roman" w:hAnsi="Times New Roman" w:cs="Times New Roman"/>
          <w:sz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и подготовки к реализации полуфабрикатов для блюд, кулинарных изделий сложного ассортимента и соответствующие ему общие компетенции и профессиональные компетенции:</w:t>
      </w:r>
    </w:p>
    <w:p w:rsidR="008117CA" w:rsidRPr="00EC236D" w:rsidRDefault="008117CA" w:rsidP="008117CA">
      <w:pPr>
        <w:spacing w:after="0" w:line="240" w:lineRule="auto"/>
        <w:ind w:firstLine="709"/>
        <w:rPr>
          <w:rFonts w:ascii="Times New Roman" w:hAnsi="Times New Roman" w:cs="Times New Roman"/>
          <w:sz w:val="24"/>
        </w:rPr>
      </w:pPr>
      <w:r w:rsidRPr="00EC236D">
        <w:rPr>
          <w:rFonts w:ascii="Times New Roman" w:hAnsi="Times New Roman" w:cs="Times New Roman"/>
          <w:sz w:val="24"/>
        </w:rPr>
        <w:t xml:space="preserve">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471"/>
      </w:tblGrid>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Содействовать сохранению окружающей среды, ресурсосбережению, эффективно </w:t>
            </w:r>
            <w:r w:rsidRPr="0022123C">
              <w:rPr>
                <w:rFonts w:ascii="Times New Roman" w:hAnsi="Times New Roman" w:cs="Times New Roman"/>
              </w:rPr>
              <w:lastRenderedPageBreak/>
              <w:t>действовать в чрезвычайных ситуациях</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ОК.09</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9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61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языке</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Выпускник, освоивший программу СПО по профессии (специальности) должен обладать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8313"/>
      </w:tblGrid>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1</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1.1.</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1.2</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обработку, подготовку экзотических и редких видов сырья: овощей, грибов, рыбы, нерыбного водного сырья, дичи</w:t>
            </w:r>
          </w:p>
        </w:tc>
      </w:tr>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1.3</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tc>
      </w:tr>
      <w:tr w:rsidR="008117CA" w:rsidRPr="0022123C" w:rsidTr="00351BCC">
        <w:tc>
          <w:tcPr>
            <w:tcW w:w="120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1.4</w:t>
            </w:r>
          </w:p>
        </w:tc>
        <w:tc>
          <w:tcPr>
            <w:tcW w:w="939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8051"/>
      </w:tblGrid>
      <w:tr w:rsidR="008117CA" w:rsidRPr="0022123C" w:rsidTr="00351BCC">
        <w:tc>
          <w:tcPr>
            <w:tcW w:w="141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0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разработке ассортимента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разработке, адаптации рецептур полуфабрикатов с учетом взаимозаменяемости сырья, продуктов, изменения выхода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упаковке, хранении готовой продукции и обработанного сырья с учетом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контроле качества и безопасности обработанного сырья и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контроле хранения и расхода продуктов.</w:t>
            </w:r>
          </w:p>
        </w:tc>
      </w:tr>
      <w:tr w:rsidR="008117CA" w:rsidRPr="0022123C" w:rsidTr="00351BCC">
        <w:tc>
          <w:tcPr>
            <w:tcW w:w="141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80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полуфабрикатов в зависимости от изменения спроса;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регламенты, стандарты и нормативно-техническую документацию, соблюдать санитарно-эпидемиологические требования;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их упаковку на вынос, хранение с учетом требований к безопасности готовой продукции</w:t>
            </w:r>
          </w:p>
        </w:tc>
      </w:tr>
      <w:tr w:rsidR="008117CA" w:rsidRPr="0022123C" w:rsidTr="00351BCC">
        <w:tc>
          <w:tcPr>
            <w:tcW w:w="141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tc>
        <w:tc>
          <w:tcPr>
            <w:tcW w:w="8051"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назначение, правила безопасной эксплуатации технологического оборудования, производственного инвентаря, инструментов, весоизмерительных </w:t>
            </w:r>
            <w:r w:rsidRPr="0022123C">
              <w:rPr>
                <w:rFonts w:ascii="Times New Roman" w:hAnsi="Times New Roman" w:cs="Times New Roman"/>
              </w:rPr>
              <w:lastRenderedPageBreak/>
              <w:t>приборов, посуды и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рецептуру, методы обработки экзотических и редких видов сырья, приготовления полуфабрикатов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в процессе обработки сырья и приготовлении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охлаждения, замораживания, условия и сроки хранения обработанного сырья, продуктов, готовых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заявок на продукты</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17"/>
        <w:gridCol w:w="429"/>
        <w:gridCol w:w="6289"/>
        <w:gridCol w:w="838"/>
      </w:tblGrid>
      <w:tr w:rsidR="008117CA" w:rsidRPr="0022123C" w:rsidTr="00351BCC">
        <w:tc>
          <w:tcPr>
            <w:tcW w:w="1232" w:type="pct"/>
            <w:gridSpan w:val="3"/>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34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1232"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34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508"/>
        </w:trPr>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60</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01.01. Организация процессов приготовления, подготовки к реализации кулинарных полуфабрикатов</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60</w:t>
            </w:r>
          </w:p>
        </w:tc>
      </w:tr>
      <w:tr w:rsidR="008117CA" w:rsidRPr="0022123C" w:rsidTr="00351BCC">
        <w:trPr>
          <w:trHeight w:val="267"/>
        </w:trPr>
        <w:tc>
          <w:tcPr>
            <w:tcW w:w="9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и ассортимент полуфабрикатов для блюд, кулинарных изделий сложного ассортимента</w:t>
            </w: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r>
      <w:tr w:rsidR="008117CA" w:rsidRPr="0022123C" w:rsidTr="00351BCC">
        <w:trPr>
          <w:trHeight w:val="267"/>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полуфабрикатов для блюд, кулинарных изделий сложного приготовления. Актуальные направления в разработке и совершенствовании ассортимента.</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20"/>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адаптации рецептур, разработки авторских рецептур полуфабрикатов сложного ассортимента</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r>
      <w:tr w:rsidR="008117CA" w:rsidRPr="0022123C" w:rsidTr="00351BCC">
        <w:trPr>
          <w:trHeight w:val="267"/>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Практическая  работа.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267"/>
        </w:trPr>
        <w:tc>
          <w:tcPr>
            <w:tcW w:w="9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обработки сырья и приготовления полуфабрикатов из них</w:t>
            </w: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rPr>
          <w:trHeight w:val="285"/>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Технологические принципы производства кулинарной продукции. Технологический цикл обработки сырья и приготовления полуфабрикатов. Характеристика этапов</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5"/>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способов обработки сырья и приготовления полуфабрикатов. Выбор и комбинированиеразличных способов обработки сырья и приготовления полуфабрикатовс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5"/>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61"/>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Физико-химические процессы, формирующие качество и безопасность обработанного сырья и готовых полуфабрикатов. </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30"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работ по обработке сырья и приготовлению полуфабрикатов</w:t>
            </w: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rPr>
          <w:trHeight w:val="479"/>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003"/>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34"/>
        </w:trPr>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8117CA" w:rsidRPr="0022123C" w:rsidTr="00351BCC">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Составить заявку(требования) на сырье, пищевые продукты, расходные материалыв соответствии с заказом  (по индивидуальному заданию)</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30" w:type="pct"/>
            <w:vMerge/>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Решения ситуационных задач по организации рабочих мест с учетом оптимизации процессов.</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30" w:type="pct"/>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30" w:type="pct"/>
          </w:tcPr>
          <w:p w:rsidR="008117CA" w:rsidRPr="0022123C" w:rsidRDefault="008117CA" w:rsidP="00351BCC">
            <w:pPr>
              <w:spacing w:after="0" w:line="240" w:lineRule="auto"/>
              <w:rPr>
                <w:rFonts w:ascii="Times New Roman" w:hAnsi="Times New Roman" w:cs="Times New Roman"/>
              </w:rPr>
            </w:pPr>
          </w:p>
        </w:tc>
        <w:tc>
          <w:tcPr>
            <w:tcW w:w="3646" w:type="pct"/>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625"/>
        </w:trPr>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модуля 2. Ведение процессов обработки сырья и приготовления полуфабрикатов для сложной кулинарной продукции</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76</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01.02.Процессы приготовления, подготовки к реализации кулинарных полуфабрикатов</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76</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Обработка, подготовка овощей, грибов для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основные характеристики экзотических и редких видов овощей и грибов, их кулинарное назначение.Пищевая ценность. Степень зрелости экзотических и редких видов ово</w:t>
            </w:r>
            <w:r w:rsidRPr="0022123C">
              <w:rPr>
                <w:rFonts w:ascii="Times New Roman" w:hAnsi="Times New Roman" w:cs="Times New Roman"/>
              </w:rPr>
              <w:softHyphen/>
              <w:t>щей для выбора последующей обработки.Требования к качеству, безопасности экзотических и редких видов овощей и грибов. Методы оценки качества. Условия, срокихранения.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22123C">
              <w:rPr>
                <w:rFonts w:ascii="Times New Roman" w:hAnsi="Times New Roman" w:cs="Times New Roman"/>
              </w:rPr>
              <w:softHyphen/>
              <w:t xml:space="preserve">висимости от способа их дальнейшего приготовления.Замачивание сушеных грибов типа шиитаке, сморчки. Правила перевязки артишоков и спаржи. Предохранение очищенных овощей </w:t>
            </w:r>
            <w:r w:rsidRPr="0022123C">
              <w:rPr>
                <w:rFonts w:ascii="Times New Roman" w:hAnsi="Times New Roman" w:cs="Times New Roman"/>
              </w:rPr>
              <w:lastRenderedPageBreak/>
              <w:t>экзотических и редких видов и грибов от потемнения.Способы минимизации отходов при подготовке экзотических и редких видов овощей и гри</w:t>
            </w:r>
            <w:r w:rsidRPr="0022123C">
              <w:rPr>
                <w:rFonts w:ascii="Times New Roman" w:hAnsi="Times New Roman" w:cs="Times New Roman"/>
              </w:rPr>
              <w:softHyphen/>
              <w:t>бов. Методы определения норм выхода экзотических и редких видов овощей и грибов после обработки для последующего использования.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Условия, сроки 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занятие.Составление таблицы: «Требования к качеству овощей и грибов для приготовления сложных блюд».</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Обработка, подготовка рыбы для изделий сложного ассортимента</w:t>
            </w: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ската,  морского черта,  зубатки, солнечника, саргана, пагра, дорады, сибаса, барабулькии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22123C">
              <w:rPr>
                <w:rFonts w:ascii="Times New Roman" w:hAnsi="Times New Roman" w:cs="Times New Roman"/>
              </w:rPr>
              <w:softHyphen/>
              <w:t>ном виде. Выбор сырья в соответствии с технологическими требованиями к готовой продукции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методов обработки и подготовки, с учетом особенностей строения, размера, термического состояния сырья  и технологических требований к полуфабрикатам. Особенности обработки рыб ядовитых и экзотических видов. Способы сокращения потерь в процессе обработки сырья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обработанных и подготовленных редких и экзотических видов рыб. Правила охлаждения, замораживания, условия и сроки хранения обработанного сырья.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занятие.Составление таблицы «Сравнительный анализ пищевой ценности различных сортов рыб»</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Обработка, подготовка нерыбного водного сырья для изделий сложного ассортимента </w:t>
            </w: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37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различных моллюсков, осьминогов и ракообразных. Пищевая ценность. Требования к качеству живых и мороженых моллюсков и ракообразных. Требования к безопасности хранения моллюсков и ракообразных в живом и замороженном виде.</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7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выбора моллюсков и ракообразных в соответствии с технологическими требованиями кприготовлению блюд. Примерные нормы выхода мяса после обработки моллюсков и ракообразных. Методы и виды обработки и подготовки 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7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обработанных и подготовленных моллюсков и ракообразных. Правила охлаждения, замораживания, условия и сроки хранения обработанного сырья.</w:t>
            </w:r>
          </w:p>
        </w:tc>
        <w:tc>
          <w:tcPr>
            <w:tcW w:w="424"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7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rPr>
          <w:trHeight w:val="37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Составление таблицы «Сравнительный анализ пищевой ценности различных видов нерыбного водного сырья»</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146"/>
        </w:trPr>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 Приготовление полуфабрикатов из рыбы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 нерыбного водного сырья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rPr>
          <w:trHeight w:val="1301"/>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341"/>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371"/>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полуфабрикатов сложного ассортимента из рыбы и нерыбного водного сырья.</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Обработка, подготовка мяса животных для изделий сложного ассортимента</w:t>
            </w: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Схема механической обработки и методы обработки мяса диких животных:косули, кабана, оленя, лося, способы минимизации отходов при подготовке мяса диких животных. Правила охлаждения, замораживания, упаковки,  хранения подготовленногомяса диких животных. Санитарно-гигиенические требования к ведению процессов обработки.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отдельных частей говядины из мраморного мяса. Выбор методов для обработки тушек ягнят, молочных 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массы отходов, нетто и брутто при механической </w:t>
            </w:r>
            <w:r w:rsidRPr="0022123C">
              <w:rPr>
                <w:rFonts w:ascii="Times New Roman" w:hAnsi="Times New Roman" w:cs="Times New Roman"/>
              </w:rPr>
              <w:lastRenderedPageBreak/>
              <w:t>обработке мяса.</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r>
      <w:tr w:rsidR="008117CA" w:rsidRPr="0022123C" w:rsidTr="00351BCC">
        <w:trPr>
          <w:trHeight w:val="867"/>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массы отходов, нетто брутто, выхода полуфабрикатов, изготавливаемых из заданного количества сырья с учетом вида и кондиции мяса.</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из мяса, мясных продуктов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мяса для сложной кулинарной продукции. 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Примерные нормы выхода после обработки для последующего использования.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и оценка качества крупнокусковых и порционных полуфабрикатов из мяса: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Обработка и подготовка птицы и  пернатой дичи для изделий сложного ассортимента</w:t>
            </w: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основные характеристики пернатой птицы. Пищевая ценность.Особенности строения и состава  мышечной  ткани пернатой дичи. Условия и сроки хранения пернатой дичи. Оценка качества и безопасности при обработке пернатой дичи.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Методы обработки и подготовки пернатой дичи для приготовления полуфабрикатов. Способы сокращения потерь сырья, продуктов при их обработке.Правила охлаждения, замораживания, упаковки,  хранения подготовленногомяса пернатой дичи.Санитарно-гигиенические требования к ведению процессов обработки. </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количества необходимых дополнительных ингредиентов в зависимости от массы мяса домашней птицы. Разработка ассортимента.</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количества отходов, массы нетто, брутто; количества </w:t>
            </w:r>
            <w:r w:rsidRPr="0022123C">
              <w:rPr>
                <w:rFonts w:ascii="Times New Roman" w:hAnsi="Times New Roman" w:cs="Times New Roman"/>
              </w:rPr>
              <w:lastRenderedPageBreak/>
              <w:t>порций из заданного количества сырья; расчет массы пищевых отходов по формулам.</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w:t>
            </w:r>
          </w:p>
        </w:tc>
      </w:tr>
      <w:tr w:rsidR="008117CA" w:rsidRPr="0022123C" w:rsidTr="00351BCC">
        <w:tc>
          <w:tcPr>
            <w:tcW w:w="994" w:type="pct"/>
            <w:gridSpan w:val="2"/>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из птицы и пернатой дичи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характеристика, требования к качеству полуфабрикатов из пернатой птицы</w:t>
            </w:r>
          </w:p>
        </w:tc>
        <w:tc>
          <w:tcPr>
            <w:tcW w:w="424"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24"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кнельной массы из птицы и полуфабрикатов из нее. Требования к качеству, условия и сроки хранения.</w:t>
            </w:r>
          </w:p>
        </w:tc>
        <w:tc>
          <w:tcPr>
            <w:tcW w:w="424"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91"/>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rPr>
          <w:trHeight w:val="29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полуфабрикатов из птицы, пернатой дичи сложного ассортимента: галантин, котлеты фаршированные, рулеты из птицы. Обработка, заправка и подготовка к жарке пернатой дичи (перепелов).</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290"/>
        </w:trPr>
        <w:tc>
          <w:tcPr>
            <w:tcW w:w="994" w:type="pct"/>
            <w:gridSpan w:val="2"/>
            <w:vMerge/>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rPr>
          <w:trHeight w:val="290"/>
        </w:trPr>
        <w:tc>
          <w:tcPr>
            <w:tcW w:w="994" w:type="pct"/>
            <w:gridSpan w:val="2"/>
          </w:tcPr>
          <w:p w:rsidR="008117CA" w:rsidRPr="0022123C" w:rsidRDefault="008117CA" w:rsidP="00351BCC">
            <w:pPr>
              <w:spacing w:after="0" w:line="240" w:lineRule="auto"/>
              <w:rPr>
                <w:rFonts w:ascii="Times New Roman" w:hAnsi="Times New Roman" w:cs="Times New Roman"/>
              </w:rPr>
            </w:pPr>
          </w:p>
        </w:tc>
        <w:tc>
          <w:tcPr>
            <w:tcW w:w="3582"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34"/>
        </w:trPr>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словаря иностранных терминов</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 по ПМ.01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работ: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полуфабрикатов для блюд, кулинарных изделий сложного ассортиментас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для блюд, кулинарных изделий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качества полуфабрикатов для блюд, кулинарных изделий сложного ассортимента перед упаковкой на вынос.</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полуфабрикатов для блюд, кулинарных изделий сложного ассортимента с учетом  условий и сроков.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Порционирование (комплектование) полуфабрикатов для блюд, кулинарных изделий сложного ассортимента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полуфабрикатов с учетом требований к безопасности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Хранение свежеприготовленных, охлажденных и замороженных полуфабрикатов  с </w:t>
            </w:r>
            <w:r w:rsidRPr="0022123C">
              <w:rPr>
                <w:rFonts w:ascii="Times New Roman" w:hAnsi="Times New Roman" w:cs="Times New Roman"/>
              </w:rPr>
              <w:lastRenderedPageBreak/>
              <w:t xml:space="preserve">учетом требований по безопасности, соблюдения режимов хранения.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полуфабрикатов для блюд, кулинарных изделий сложного ассортимента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полуфабрикатов для блюд, кулинарных изделий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стоимости полуфабрикатов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72</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Производственная практика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заявок на сырье, продукты, материалы, проверка по накладной соответствия заявке.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уборка рабочих мест в процессе приготовления с учетом инструкций и регламентов, стандартов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способов обработкиредких и экзотических видов овощей, грибов, рыбы и нерыбного водного сырья, мяса, мясных продуктов, птицы, дичи в соответствии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Выбор способов  формовки, приготовления отдельных компонентов и полуфабрикатов для блюд, кулинарных изделий сложного ассортимента, в том числе из редкого и экзотического сырья разными методами.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обработанного сырья, полуфабрикатов из рыбы, нерыбного водного сырья, мяса, мясных продуктов, домашней птицы.дичи, кролика с учетом требований по безопасности обработанного сырья 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полуфабрикатов для блюд, кулинарных изделий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72</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4576" w:type="pct"/>
            <w:gridSpan w:val="4"/>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292</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ПРОФЕССИОНАЛЬНОГО МОДУЛЯ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245"/>
        <w:gridCol w:w="1701"/>
      </w:tblGrid>
      <w:tr w:rsidR="008117CA" w:rsidRPr="0022123C" w:rsidTr="00351BCC">
        <w:trPr>
          <w:trHeight w:val="751"/>
        </w:trPr>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Код и наименование профессиональных и общих компетенций, формируемых в рамках модуля</w:t>
            </w:r>
          </w:p>
        </w:tc>
        <w:tc>
          <w:tcPr>
            <w:tcW w:w="524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701"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276"/>
        </w:trPr>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Организовывать подготовку рабочих мест, оборудования, сырья, материалов для приготовления полуфабрикатов в соответствии с инструкциями и регламентами </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сырья, материалов на рабочем месте;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сырья, продуктов, материалов требованиям регламентов;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701"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Осуществлять обработку, подготовку экзотических и редких видов сырья: овощей, грибов, рыбы, нерыбного водного сырья, дичи. </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обработка различными методами экзотических видов овощей, грибов, рыбы, нерыбного водного сырья, приготовление полуфабрикатов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отходов и потерь сырья при его обработке и приготовлении полуфабрикатов действующим нормам;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w:t>
            </w:r>
            <w:r w:rsidRPr="0022123C">
              <w:rPr>
                <w:rFonts w:ascii="Times New Roman" w:hAnsi="Times New Roman" w:cs="Times New Roman"/>
              </w:rPr>
              <w:lastRenderedPageBreak/>
              <w:t>обработки сырья, способов и техник приготовления полуфабрикатов виду сырья, продуктов, его количеству, требованиям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оборудованием, оборудованием для вакуумирования, упаковки;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обработки, подготовки экзотических видов сырья, продуктов, приготовления полуфабрикатов сложного ассортимента, соответствие процессов инструкциям, регламентам;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обработки экзотических видов сырья и приготовления полуфабрикатов стандартам чистоты, требованиям охраны труда и технике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обработанного сырья, приготовленных полуфабрикатов требованиям действующих норм, рецептуре;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расчетов норм закладки сырья при изменении выхода полуфабрикатов, взаимозаменяемости сырья,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полуфабрикатов требованиям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комплектования и упаковки готовых полуфабрикатов для отпуска на вынос</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требованиям по безопасности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дополнительных ингредиентов виду </w:t>
            </w:r>
            <w:r w:rsidRPr="0022123C">
              <w:rPr>
                <w:rFonts w:ascii="Times New Roman" w:hAnsi="Times New Roman" w:cs="Times New Roman"/>
              </w:rPr>
              <w:lastRenderedPageBreak/>
              <w:t>основного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кондиции, размера, формы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полуфабриката действующим методикам, правильность определения норм отходов и потерь при обработке сырья и приготовлении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(полуфабрикат, разработанную документацию);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обработке экзотических видов сырья, приготовления полуфабрикатов сложного ассортимента при проведении мастер-класса для представления результатов разработки</w:t>
            </w:r>
          </w:p>
        </w:tc>
        <w:tc>
          <w:tcPr>
            <w:tcW w:w="1701"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701"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адекватность интерпретации полученной информации в контексте профессиональной </w:t>
            </w:r>
            <w:r w:rsidRPr="0022123C">
              <w:rPr>
                <w:rFonts w:ascii="Times New Roman" w:hAnsi="Times New Roman" w:cs="Times New Roman"/>
              </w:rPr>
              <w:lastRenderedPageBreak/>
              <w:t>деятельности;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50"/>
        </w:trPr>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ОК.03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04.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701" w:type="dxa"/>
            <w:vMerge/>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ПМ 02. ОРГАНИЗАЦИЯ И ВЕДЕНИЕ ПРОЦЕССОВ ПРИГОТОВЛЕНИЯ, ОФОРМЛЕНИЯ И ПОДГОТОВКИ К РЕАЛИЗАЦИИ ГОРЯЧИХ БЛЮД,</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КУЛИНАРНЫХ ИЗДЕЛИЙ, ЗАКУСОК СЛОЖНОГО АССОРТИМЕНТА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lastRenderedPageBreak/>
        <w:t>ПРОФЕССИОНАЛЬНОГО МОДУЛЯ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основной вид деятельности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общие компетенции и профессиональные компетенции: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8262"/>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Выпускник, освоивший программу СПО по специальности должен обладать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9"/>
        <w:gridCol w:w="8151"/>
      </w:tblGrid>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2</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2.1.</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2.2</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2.3</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непродолжительное хранение горячих соусов сложного ассортимента</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2.4</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2.5</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2.6</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2.7</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w:t>
            </w:r>
            <w:r w:rsidRPr="0022123C">
              <w:rPr>
                <w:rFonts w:ascii="Times New Roman" w:hAnsi="Times New Roman" w:cs="Times New Roman"/>
              </w:rPr>
              <w:lastRenderedPageBreak/>
              <w:t>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2.8</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363"/>
      </w:tblGrid>
      <w:tr w:rsidR="008117CA" w:rsidRPr="0022123C" w:rsidTr="00351BCC">
        <w:tc>
          <w:tcPr>
            <w:tcW w:w="152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36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разработке ассортимента горячей кулинарной продукции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разработке, адаптации рецептур с учетом взаимозаменяемости сырья, продуктов, изменения выхода продукции, вида 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упаковке, хранении готовой продукции с учетом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контроле качества и безопасности готовой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контроле хранения и расхода продуктов</w:t>
            </w:r>
          </w:p>
        </w:tc>
      </w:tr>
      <w:tr w:rsidR="008117CA" w:rsidRPr="0022123C" w:rsidTr="00351BCC">
        <w:tc>
          <w:tcPr>
            <w:tcW w:w="152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836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их упаковку на вынос, хранение с учетом требований к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8117CA" w:rsidRPr="0022123C" w:rsidTr="00351BCC">
        <w:tc>
          <w:tcPr>
            <w:tcW w:w="152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c>
          <w:tcPr>
            <w:tcW w:w="8363"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горячей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горячей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горячих блюд, кулинарных изделий и закусок</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380"/>
        <w:gridCol w:w="838"/>
      </w:tblGrid>
      <w:tr w:rsidR="008117CA" w:rsidRPr="0022123C" w:rsidTr="00351BCC">
        <w:tc>
          <w:tcPr>
            <w:tcW w:w="1182"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Наименование разделов и тем профессионального модуля (ПМ), междисциплинарных курсов (МДК)</w:t>
            </w:r>
          </w:p>
        </w:tc>
        <w:tc>
          <w:tcPr>
            <w:tcW w:w="339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118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508"/>
        </w:trPr>
        <w:tc>
          <w:tcPr>
            <w:tcW w:w="457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горячих блюд, кулинарных изделий, закусок сложного ассортимента</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52</w:t>
            </w:r>
          </w:p>
        </w:tc>
      </w:tr>
      <w:tr w:rsidR="008117CA" w:rsidRPr="0022123C" w:rsidTr="00351BCC">
        <w:tc>
          <w:tcPr>
            <w:tcW w:w="457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02.01. Организация процессов приготовления, подготовки к реализациигорячих блюд, кулинарных изделий и закусок сложного ассортимента</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52</w:t>
            </w:r>
          </w:p>
        </w:tc>
      </w:tr>
      <w:tr w:rsidR="008117CA" w:rsidRPr="0022123C" w:rsidTr="00351BCC">
        <w:tc>
          <w:tcPr>
            <w:tcW w:w="118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и ассортимент горячей кулинарной продукции сложного приготовления</w:t>
            </w: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горячей кулинарной продукции сложного приготовления.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Международные термины, понятия в области приготовления горячей кулинарной продукции, применяемые в ресторанном бизнесе</w:t>
            </w:r>
          </w:p>
        </w:tc>
        <w:tc>
          <w:tcPr>
            <w:tcW w:w="424"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ассортимента горячей кулинарной продукции в соответствии с типом предприятия, специализацией и видом приема пищи</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118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подготовки к реализации горячих блюд, кулинарных изделий и закусок сложного ассортимента</w:t>
            </w: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принципы приготовления горячей кулинарной продукции: безопасность, сочетаемость, взаимозаменяемостьпищевых продуктов Способы термической обработки пищевых продуктов и технологическое оборудование, обеспечивающее их применение.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происходящие при термической обработке продуктов, формирующие качество горячей кулинарной продукции.Способы сокращения потерь в процессе приготовления горячей кулинарной продукции</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5"/>
        </w:trPr>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w:t>
            </w:r>
            <w:r w:rsidRPr="0022123C">
              <w:rPr>
                <w:rFonts w:ascii="Times New Roman" w:hAnsi="Times New Roman" w:cs="Times New Roman"/>
              </w:rPr>
              <w:lastRenderedPageBreak/>
              <w:t>питания, метода обслуживания, способа подачи. Правила сервировки стола для различных видовгорячей кулинарной продукции, приемов пищи.Выбор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118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Адаптация, разработка рецептур  горячих блюд, кулинарных изделий и закусок сложного ассортимента</w:t>
            </w: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последовательность разработки авторских, брендовых рецептур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расчета выхода горячей кулинарной продукции, гарниров, соусов к ним (ГОСТ31988-2012 Услуги общественного питания.Метод расчета отходов и потерь сырья и пищевых продуктов при производстве продукции общественного питания).</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разработки, оформления документов (актов проработки, технологических карт)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рабочих мест, риски в области безопасности процессов приготовления и реализации.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складирования и хранениянеиспользованных продуктов, полуфабрикатов для супов, готовых супов</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рабочих мест, риски в области безопасности процессов приготовления и реализации.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Требования к организации складирования и хранениянеиспользованных продуктов, полуфабрикатов для </w:t>
            </w:r>
            <w:r w:rsidRPr="0022123C">
              <w:rPr>
                <w:rFonts w:ascii="Times New Roman" w:hAnsi="Times New Roman" w:cs="Times New Roman"/>
              </w:rPr>
              <w:lastRenderedPageBreak/>
              <w:t>соусов, горячих блюд, кулинарных изделий, закусок</w:t>
            </w:r>
          </w:p>
        </w:tc>
        <w:tc>
          <w:tcPr>
            <w:tcW w:w="424"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1182" w:type="pct"/>
          </w:tcPr>
          <w:p w:rsidR="008117CA" w:rsidRPr="0022123C" w:rsidRDefault="008117CA" w:rsidP="00351BCC">
            <w:pPr>
              <w:spacing w:after="0" w:line="240" w:lineRule="auto"/>
              <w:rPr>
                <w:rFonts w:ascii="Times New Roman" w:hAnsi="Times New Roman" w:cs="Times New Roman"/>
              </w:rPr>
            </w:pP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558"/>
        </w:trPr>
        <w:tc>
          <w:tcPr>
            <w:tcW w:w="457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 (под руководством преподавателя)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 (ГОСТ 30390-2013 Услуги общественного питания. Продукция общественного питания, реализуемая населению. Общие технические условия; ГОСТ 31988-2012 Услуги общественного питания. Метод расчета отходов и потерь сырья и пищевых продуктов при производстве продукции общественного питания;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4576" w:type="pct"/>
            <w:gridSpan w:val="2"/>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Раздел модуля 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129</w:t>
            </w:r>
          </w:p>
        </w:tc>
      </w:tr>
      <w:tr w:rsidR="008117CA" w:rsidRPr="0022123C" w:rsidTr="00351BCC">
        <w:tc>
          <w:tcPr>
            <w:tcW w:w="4576"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02.02.Процессы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129</w:t>
            </w:r>
          </w:p>
        </w:tc>
      </w:tr>
      <w:tr w:rsidR="008117CA" w:rsidRPr="0022123C" w:rsidTr="00351BCC">
        <w:tc>
          <w:tcPr>
            <w:tcW w:w="4576" w:type="pct"/>
            <w:gridSpan w:val="2"/>
          </w:tcPr>
          <w:p w:rsidR="008117CA" w:rsidRPr="0022123C" w:rsidRDefault="008117CA" w:rsidP="00351BCC">
            <w:pPr>
              <w:spacing w:after="0" w:line="240" w:lineRule="auto"/>
              <w:rPr>
                <w:rFonts w:ascii="Times New Roman" w:hAnsi="Times New Roman" w:cs="Times New Roman"/>
              </w:rPr>
            </w:pPr>
          </w:p>
        </w:tc>
        <w:tc>
          <w:tcPr>
            <w:tcW w:w="424"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27"/>
        </w:trPr>
        <w:tc>
          <w:tcPr>
            <w:tcW w:w="118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 Приготовление и подготовка к реализации супов сложного ассортимента</w:t>
            </w:r>
          </w:p>
        </w:tc>
        <w:tc>
          <w:tcPr>
            <w:tcW w:w="339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r>
      <w:tr w:rsidR="008117CA" w:rsidRPr="0022123C" w:rsidTr="00351BCC">
        <w:trPr>
          <w:trHeight w:val="780"/>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выбора основных продуктов и ингредиентов к ним требуемого типа, качества, кондиции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574"/>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262"/>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Прозрачные супы (консоме): рецептуры, общие правила, последовательность  приготовления, правила подачи.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Способы сокращения потерь и сохранения пищевой ценности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Ассортимент, правила подбора и методы приготовления гарниров к прозрачным супам (клецек из овощной массы, клецек, профитролей из заварного теста; кнелейиз мяса, птицы, дичи, рыбы, ракообразных; пельменей, равиолей, гренок запеченных, чипсов и др.)</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20"/>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Супы-пюре, крем-супы из овощей, круп, бобовых, мяса, птицы, дичи, биски из морепродуктов, плодов, овощей.Рецептуры, общие правила, последовательность приготовления, правила подачи. Правила варки льезонов и заправки супов ими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562"/>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Супы региональной кухни (французского лукового, минестроне, буайбеса, супа гуйяш (гуляш), щей суточных в горшочке под тестом, гаспачо и др.). Рецептуры, правила, последовательность приготовления, температура, способы подачи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rPr>
          <w:trHeight w:val="1379"/>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отпуска супов для различных методов обслуживания, способов подачи.Правила сервировки стола и подачи с учетом различных методов обслуживания и способов подачи. Выбор посуды для отпуска. Порционирование,  эстетичная упаковка, подготовка супов для отпуска на вынос, для транспортирования</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прозрачных супов с различными гарнирами, крем-супов(оформление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горячих соусов сложного ассортимента</w:t>
            </w:r>
          </w:p>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выбора основных продуктов и ингредиентов к ним требуемого типа, качества, кондиции для формирования гармоничного вкуса, аромата, требуемого цвета и высоких эстетических качеств соусов.  Правила соусной композиции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Приготовление, кулинарное назначение, рецептуры сложных горячих соусов, в том числе авторских, брендовых, региональной кухни: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соусов на муке: эспаньол, велюте, супрем, бешамель и их производных, соуса демигляс и др.;</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масляных, яично-масляных соусов: голландского (голландез) и его производных; соусов бер-блан, беарньез,  </w:t>
            </w:r>
            <w:r w:rsidRPr="0022123C">
              <w:rPr>
                <w:rFonts w:ascii="Times New Roman" w:hAnsi="Times New Roman" w:cs="Times New Roman"/>
              </w:rPr>
              <w:lastRenderedPageBreak/>
              <w:t xml:space="preserve">шорон, яичного сладкого и др.;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соусов для паст: грибного, болоньезе, томатного, сырного, сливочного, из ракообразных;</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соусов на основе овощных соков и пюре, пенных соусов</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 2.3.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горячих блюд и гарниров из овощей и грибов сложного ассортимента</w:t>
            </w:r>
          </w:p>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Ассортимент, пищевая ценность горячих блюд из овощей, грибовсложного приготовления. 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Современные  направления в приготовлениигорячих блюд и гарниров из овощей и грибов сложного ассортимента.</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Методы приготовления 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_асс__нысии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2.4.</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w:t>
            </w:r>
            <w:r w:rsidRPr="0022123C">
              <w:rPr>
                <w:rFonts w:ascii="Times New Roman" w:hAnsi="Times New Roman" w:cs="Times New Roman"/>
              </w:rPr>
              <w:lastRenderedPageBreak/>
              <w:t>ие, подготовка к реализации горячих блюд и гарниров из круп, бобовых и макаронных изделий (паст) сложного ассортимента</w:t>
            </w: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Ассортимент блюд и гарниров из круп, бобовых, </w:t>
            </w:r>
            <w:r w:rsidRPr="0022123C">
              <w:rPr>
                <w:rFonts w:ascii="Times New Roman" w:hAnsi="Times New Roman" w:cs="Times New Roman"/>
              </w:rPr>
              <w:lastRenderedPageBreak/>
              <w:t xml:space="preserve">макаронных изделий (паст), проращенного зерна и семян. Правила выбора круп,бобовых, макаронных изделий (паст)и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Методы проращивания различных типов зерна и семян: замачивание, промывание, смачивание водой.Пищевая ценность проростков. Методы приготовление блюд и гарниров из круп, бобовых: варка с предварительным замачиванием и без, _собенности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листов пасты для лазаньи, _анелони. Выбор начинок, соусов, формование и запекание лазаньи. Выбор соусов, заправок, дополнительных ингредиентов к пастам, соедиение с ними и доведение до вкуса.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подачи, правила сервировки стола, температура подачи блюд и гарниров из круп, бобовых, 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занятие.Адаптация рецептур холодных блюд из круп, бобовых, пророщенного зерна, макаронных изделий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Лабораторное занятие. 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2.5.</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блюд из яиц, творога, сыра, муки сложного ассортимента</w:t>
            </w:r>
          </w:p>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Содержание</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блюд из яиц и творога сложного ассортимента. Методы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Классификация, основные характеристики,пищевая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Выбор методов приготовления горячих блюд из сыра: </w:t>
            </w:r>
            <w:r w:rsidRPr="0022123C">
              <w:rPr>
                <w:rFonts w:ascii="Times New Roman" w:hAnsi="Times New Roman" w:cs="Times New Roman"/>
              </w:rPr>
              <w:lastRenderedPageBreak/>
              <w:t xml:space="preserve">изделий из сыра и сырныой массы, жареных во фритюре, гренок, овощей в жидком фондю из сыра, копченого сыра, сыра жареного во фритюре и др.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Выбор посуды для отпуска, способы подачи в зависимости от типа организации питания и метода обслуживания.Порционирование,  эстетичная упаковка, подготовка блюд, изделий, закусок для отпуска на вынос.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муки:блинов, оладий,блинчиков, пирога блинчатого, блинницы, курника из пресного слоеного теста, штруделей с различными фаршами, пельменей, равиолей, хачапури и пр.Физико-химические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 Порционирование,  эстетичная упаковка, подготовка блюд и изделий из муки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Адаптация рецептур блюд сложного ассортимента из яиц, творога, сыра, муки  в соответствии с _асс__ны_ем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Лабораторнаяработа. Приготовление, оформление,  отпуск и презентация блюд и изделий из яиц, творога, сыра, муки сложного ассортимента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2.6.</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блюд, кулинарных изделий, закусок  из рыбы, нерыбного водного сырьясложного ассортимента</w:t>
            </w:r>
          </w:p>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Ассортимент, значение в питании блюд, кулинарных изделий, закусок  из рыбы и нерыбного водного сырья  сложного ассортимента.Принципы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Комбинирование различных способов и современных методов приготовления блюд из рыбы сложного ассортимента:варка на решетке, припускание целиком, жарка на гриле (глубокая и поверхностная), жарка в полусферической </w:t>
            </w:r>
            <w:r w:rsidRPr="0022123C">
              <w:rPr>
                <w:rFonts w:ascii="Times New Roman" w:hAnsi="Times New Roman" w:cs="Times New Roman"/>
              </w:rPr>
              <w:lastRenderedPageBreak/>
              <w:t>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кухни.Способы сокращения потерь и сохранения пищевой ценности  продуктов.</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Рецептуры, приготовление, оформление и способы подачи, требования к качеству блюд из рыбы: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рыбы отварной в бульоне и на пару (целиком, звеном, порционными кусками в конверте, фаршированной целиком и _асс__ными кусками),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рыбы припущенной (рулетиками, порционными кусками под соусом, целиком мелкой и средней);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рыбы, жареной на вертеле, на решетке, на плоской поверхности, в воке;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рыбы, запеченной в фольге, в соли, в тесте, в промасленной бумаге;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рыбы, тушеной в горшочке и т.д.</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Подбор соусов, гарниров к блюдам из рыбы. </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сервировки стола и подачи, температура подачи горячих блюд из рыбы и нерыбного водного сырья. Выбор посуды для отпуска, способы подачи в зависимости от типа организации питания и способа обслуживания. Порционирование,  эстетичная упаковка, подготовка горячих блюд из рыбы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Разработка рецептури последовательности приготовленияблюд, кулинарных изделий, закусок  из рыбы, нерыбного водного сырья сложного ассортиментас учетом требований системыХАССП, СанПиН</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 2.7.</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Приготовление  блюд, кулинарных изделий, закусок  из </w:t>
            </w:r>
            <w:r w:rsidRPr="0022123C">
              <w:rPr>
                <w:rFonts w:ascii="Times New Roman" w:hAnsi="Times New Roman" w:cs="Times New Roman"/>
              </w:rPr>
              <w:lastRenderedPageBreak/>
              <w:t>мяса, мясных продуктов сложного ассортимента</w:t>
            </w: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39"/>
        </w:trPr>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Правила выбора основных видов сырья и </w:t>
            </w:r>
            <w:r w:rsidRPr="0022123C">
              <w:rPr>
                <w:rFonts w:ascii="Times New Roman" w:hAnsi="Times New Roman" w:cs="Times New Roman"/>
              </w:rPr>
              <w:lastRenderedPageBreak/>
              <w:t>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ассортимента.Способы сокращения потерь и сохранения пищевой ценности продуктов при приготовлении.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сервировки стола, способы подачи горячих блюд из мяса, мясопродуктов сложного ассортимента с учетом различных методов обслуживания и способов подачи.Кулинарные приемы, демонстрируемые при отпуске блюд из мяса в присутствии посетителя: транширование, фламбирование, приготовление и подача на горячем камне.Выбор посуды для отпуска, способы подачи в зависимости от типа организации питания и методов обслуживания. Порционирование,  эстетичная упаковка, подготовка холодных блюд из рыбы,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17. Адаптация рецептур горячих блюд, кулинарных изделий и закусок из мяса, мясопродуктов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горячих блюд, кулинарных изделий, закусок  из мяса, мясных продуктов сложного ассортимента(оформление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 2.8.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w:t>
            </w:r>
            <w:r w:rsidRPr="0022123C">
              <w:rPr>
                <w:rFonts w:ascii="Times New Roman" w:hAnsi="Times New Roman" w:cs="Times New Roman"/>
              </w:rPr>
              <w:lastRenderedPageBreak/>
              <w:t>ие, подготовка к реализации блюд из домашней птицы, дичи, кролика сложного ассортимента</w:t>
            </w: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24" w:type="pct"/>
            <w:vMerge w:val="restar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Ассортимент, значение в питании блюд из домашней </w:t>
            </w:r>
            <w:r w:rsidRPr="0022123C">
              <w:rPr>
                <w:rFonts w:ascii="Times New Roman" w:hAnsi="Times New Roman" w:cs="Times New Roman"/>
              </w:rPr>
              <w:lastRenderedPageBreak/>
              <w:t>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закусок из домашней птицы, дичи, кроликасложного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целиком;утки, запеченной целиком; кнелей из курицы; индейки, жаренной целиком; утки, фаршированной гречневой кашей, жареннойцеликом; утиной ножки конфи; жаренной утиной грудки; _асс_ной утки; утки горячего копчения,суфле, рулетов из кнельной _асссы и др. Правила подбор соусов, гарниров к блюдам. Способы сокращения потерь и сохранения пищевой ценности продуктов при приготовлении.</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блюд.Упаковка, подготовка для отпуска на вынос, транспортирования</w:t>
            </w:r>
          </w:p>
        </w:tc>
        <w:tc>
          <w:tcPr>
            <w:tcW w:w="424" w:type="pct"/>
            <w:vMerge/>
            <w:vAlign w:val="center"/>
          </w:tcPr>
          <w:p w:rsidR="008117CA" w:rsidRPr="0022123C" w:rsidRDefault="008117CA" w:rsidP="00351BCC">
            <w:pPr>
              <w:spacing w:after="0" w:line="240" w:lineRule="auto"/>
              <w:ind w:firstLine="709"/>
              <w:rPr>
                <w:rFonts w:ascii="Times New Roman" w:hAnsi="Times New Roman" w:cs="Times New Roman"/>
              </w:rPr>
            </w:pP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Тематика практических и лабораторных занятий </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Адаптация рецептур холодных блюд из рыбы, нерыбного водного сырья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8117CA" w:rsidRPr="0022123C" w:rsidTr="00351BCC">
        <w:tc>
          <w:tcPr>
            <w:tcW w:w="1182" w:type="pct"/>
            <w:vMerge/>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Лабораторнаяработа. Приготовление, оформление и отпуск горячих блюд с блюд, кулинарных изделий, закусок  из домашней птицы, дичи, кролика сложного ассортимента(оформление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1182" w:type="pct"/>
          </w:tcPr>
          <w:p w:rsidR="008117CA" w:rsidRPr="0022123C" w:rsidRDefault="008117CA" w:rsidP="00351BCC">
            <w:pPr>
              <w:spacing w:after="0" w:line="240" w:lineRule="auto"/>
              <w:ind w:firstLine="709"/>
              <w:rPr>
                <w:rFonts w:ascii="Times New Roman" w:hAnsi="Times New Roman" w:cs="Times New Roman"/>
              </w:rPr>
            </w:pPr>
          </w:p>
        </w:tc>
        <w:tc>
          <w:tcPr>
            <w:tcW w:w="3394" w:type="pc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Работа над курсовым проектом</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w:t>
            </w:r>
            <w:r w:rsidRPr="0022123C">
              <w:rPr>
                <w:rFonts w:ascii="Times New Roman" w:hAnsi="Times New Roman" w:cs="Times New Roman"/>
              </w:rPr>
              <w:tab/>
              <w:t>Выбор темы курсовой работы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 Основные требования к оформлению работы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3. Основные правила представления введения и понятийного аппарата.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 Основные требования к написанию первой теоретической главы курсовой работы. Правила изложения и представления материала.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5.Основные требования к написанию практической части курсовой работы.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 Правила работы и представления практических материалов. Работа с таблицами, бланками документов, статистическими данными, схемами.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7.Правила представления выводов по первой и второй главе курсового проекта.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8.Основные правила работы с источниками: дополнительной литературой и интернет-источниками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9.Основные правила к написанию заключения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10. Индивидуальные консультации.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11. Защита курсовой работы.</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16</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Консультации </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8117CA" w:rsidRPr="0022123C" w:rsidTr="00351BCC">
        <w:trPr>
          <w:trHeight w:val="276"/>
        </w:trPr>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Внеаудиторная (самостоятельная) учебная работа обучающегося над курсовой работой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 Планирование выполнения курсовой работы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2. Определение актуальности выбранной темы, цели и задач курсовой работы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3. Изучение литературных источников.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4. Изучение и работа над материалами для написания теоретической части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5. Изучение практических материалов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 Подготовка к защите курсовой работы</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Учебная практика по ПМ.02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Виды работ: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горячих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оформление горячих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Оценка качества горячих блюд, кулинарных изделий, закусок сложного ассортимента  перед отпуском, упаковкой на вынос.</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Хранение с учетом  температуры подачи горячих  блюд, кулинарных изделий, закусок на раздаче.</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Разработка ассортимента горячей кулинарной продукции с учетом потребностей различных категорий  потребителей, видов и форм обслуживания.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Расчет стоимости горячих блюд, кулинарных изделий, закусок.</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72</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Производственная практика по ПМ. 02</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Подготовка к реализации (презентации) готовых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горячих блюд, кулинарных изделий, закусок на вынос и для транспортирования.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w:t>
            </w:r>
            <w:r w:rsidRPr="0022123C">
              <w:rPr>
                <w:rFonts w:ascii="Times New Roman" w:hAnsi="Times New Roman" w:cs="Times New Roman"/>
              </w:rPr>
              <w:lastRenderedPageBreak/>
              <w:t>соблюдения норм закладки, санитарно-гигиенических требований, точности порционирования, условий хранения на раздаче и т.д.).</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lastRenderedPageBreak/>
              <w:t>144</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Экзамен по модулю</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12ч</w:t>
            </w:r>
          </w:p>
        </w:tc>
      </w:tr>
      <w:tr w:rsidR="008117CA" w:rsidRPr="0022123C" w:rsidTr="00351BCC">
        <w:tc>
          <w:tcPr>
            <w:tcW w:w="4576" w:type="pct"/>
            <w:gridSpan w:val="2"/>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24" w:type="pct"/>
            <w:vAlign w:val="center"/>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    409</w:t>
            </w: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5700"/>
        <w:gridCol w:w="1275"/>
      </w:tblGrid>
      <w:tr w:rsidR="008117CA" w:rsidRPr="0022123C" w:rsidTr="00351BCC">
        <w:trPr>
          <w:trHeight w:val="1401"/>
        </w:trPr>
        <w:tc>
          <w:tcPr>
            <w:tcW w:w="2380" w:type="dxa"/>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700" w:type="dxa"/>
          </w:tcPr>
          <w:p w:rsidR="008117CA" w:rsidRPr="0022123C" w:rsidRDefault="008117CA" w:rsidP="00351BCC">
            <w:pPr>
              <w:spacing w:after="0" w:line="240" w:lineRule="auto"/>
              <w:ind w:firstLine="63"/>
              <w:rPr>
                <w:rFonts w:ascii="Times New Roman" w:hAnsi="Times New Roman" w:cs="Times New Roman"/>
              </w:rPr>
            </w:pP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Критерии оценки</w:t>
            </w:r>
          </w:p>
        </w:tc>
        <w:tc>
          <w:tcPr>
            <w:tcW w:w="1275" w:type="dxa"/>
          </w:tcPr>
          <w:p w:rsidR="008117CA" w:rsidRPr="0022123C" w:rsidRDefault="008117CA" w:rsidP="00351BCC">
            <w:pPr>
              <w:spacing w:after="0" w:line="240" w:lineRule="auto"/>
              <w:ind w:firstLine="63"/>
              <w:rPr>
                <w:rFonts w:ascii="Times New Roman" w:hAnsi="Times New Roman" w:cs="Times New Roman"/>
              </w:rPr>
            </w:pP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20"/>
        </w:trPr>
        <w:tc>
          <w:tcPr>
            <w:tcW w:w="2380" w:type="dxa"/>
            <w:vMerge w:val="restart"/>
          </w:tcPr>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2.1.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2.2.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2.3.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2.4.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2.5.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2.6.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 xml:space="preserve">ПК 2.7. </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ПК 2.8.</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01-07</w:t>
            </w:r>
          </w:p>
          <w:p w:rsidR="008117CA" w:rsidRPr="0022123C" w:rsidRDefault="008117CA" w:rsidP="00351BCC">
            <w:pPr>
              <w:spacing w:after="0" w:line="240" w:lineRule="auto"/>
              <w:ind w:firstLine="709"/>
              <w:rPr>
                <w:rFonts w:ascii="Times New Roman" w:hAnsi="Times New Roman" w:cs="Times New Roman"/>
              </w:rPr>
            </w:pPr>
            <w:r w:rsidRPr="0022123C">
              <w:rPr>
                <w:rFonts w:ascii="Times New Roman" w:hAnsi="Times New Roman" w:cs="Times New Roman"/>
              </w:rPr>
              <w:t>ОК 09-10</w:t>
            </w:r>
          </w:p>
          <w:p w:rsidR="008117CA" w:rsidRPr="0022123C" w:rsidRDefault="008117CA" w:rsidP="00351BCC">
            <w:pPr>
              <w:spacing w:after="0" w:line="240" w:lineRule="auto"/>
              <w:ind w:firstLine="709"/>
              <w:rPr>
                <w:rFonts w:ascii="Times New Roman" w:hAnsi="Times New Roman" w:cs="Times New Roman"/>
              </w:rPr>
            </w:pPr>
          </w:p>
        </w:tc>
        <w:tc>
          <w:tcPr>
            <w:tcW w:w="5700" w:type="dxa"/>
          </w:tcPr>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 сложного ассортимента);</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сырья, материалов на рабочем месте;</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сырья, продуктов, материалов требованиям регламентов;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275" w:type="dxa"/>
            <w:vMerge w:val="restart"/>
          </w:tcPr>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практических/ лабораторных занятий;</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заданий по самостоятельной работе</w:t>
            </w:r>
          </w:p>
          <w:p w:rsidR="008117CA" w:rsidRPr="0022123C" w:rsidRDefault="008117CA" w:rsidP="00351BCC">
            <w:pPr>
              <w:spacing w:after="0" w:line="240" w:lineRule="auto"/>
              <w:ind w:firstLine="63"/>
              <w:rPr>
                <w:rFonts w:ascii="Times New Roman" w:hAnsi="Times New Roman" w:cs="Times New Roman"/>
              </w:rPr>
            </w:pP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lastRenderedPageBreak/>
              <w:t>- практических заданий на зачете/экзамене по МДК;</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ind w:firstLine="63"/>
              <w:rPr>
                <w:rFonts w:ascii="Times New Roman" w:hAnsi="Times New Roman" w:cs="Times New Roman"/>
              </w:rPr>
            </w:pPr>
          </w:p>
          <w:p w:rsidR="008117CA" w:rsidRPr="0022123C" w:rsidRDefault="008117CA" w:rsidP="00351BCC">
            <w:pPr>
              <w:spacing w:after="0" w:line="240" w:lineRule="auto"/>
              <w:ind w:firstLine="63"/>
              <w:rPr>
                <w:rFonts w:ascii="Times New Roman" w:hAnsi="Times New Roman" w:cs="Times New Roman"/>
              </w:rPr>
            </w:pPr>
          </w:p>
        </w:tc>
      </w:tr>
      <w:tr w:rsidR="008117CA" w:rsidRPr="0022123C" w:rsidTr="00351BCC">
        <w:trPr>
          <w:trHeight w:val="20"/>
        </w:trPr>
        <w:tc>
          <w:tcPr>
            <w:tcW w:w="2380" w:type="dxa"/>
            <w:vMerge/>
          </w:tcPr>
          <w:p w:rsidR="008117CA" w:rsidRPr="0022123C" w:rsidRDefault="008117CA" w:rsidP="00351BCC">
            <w:pPr>
              <w:spacing w:after="0" w:line="240" w:lineRule="auto"/>
              <w:ind w:firstLine="709"/>
              <w:rPr>
                <w:rFonts w:ascii="Times New Roman" w:hAnsi="Times New Roman" w:cs="Times New Roman"/>
              </w:rPr>
            </w:pPr>
          </w:p>
        </w:tc>
        <w:tc>
          <w:tcPr>
            <w:tcW w:w="5700" w:type="dxa"/>
          </w:tcPr>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супов, горячих блюд, кулинарных изделий, закусок сложного ассортимента:</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lastRenderedPageBreak/>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потерь при приготовлении горячей кулинарной продукции действующим нормам; </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оборудованием для вакуумирования, упаковки;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сложного ассортимента, соответствие процессов инструкциям, регламентам;</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массы супов, соусов, горячих блюд, кулинарных изделий, закусок требованиям рецептуры, меню, особенностям заказа; </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горячей кулинарной продукции, взаимозаменяемости продуктов;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внешнего вида готовой горячей кулинарной продукции требованиям рецептуры, заказа:</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тарелки;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lastRenderedPageBreak/>
              <w:t>гармоничность, креативность  внешнего вида готовой продукции (общее визуальное впечатление: цвет/сочетание/баланс/композиция)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эстетичность, аккуратность упаковки готовой горячей кулинарной продукции для отпуска на вынос</w:t>
            </w:r>
          </w:p>
        </w:tc>
        <w:tc>
          <w:tcPr>
            <w:tcW w:w="1275" w:type="dxa"/>
            <w:vMerge/>
          </w:tcPr>
          <w:p w:rsidR="008117CA" w:rsidRPr="0022123C" w:rsidRDefault="008117CA" w:rsidP="00351BCC">
            <w:pPr>
              <w:spacing w:after="0" w:line="240" w:lineRule="auto"/>
              <w:ind w:firstLine="63"/>
              <w:rPr>
                <w:rFonts w:ascii="Times New Roman" w:hAnsi="Times New Roman" w:cs="Times New Roman"/>
              </w:rPr>
            </w:pPr>
          </w:p>
        </w:tc>
      </w:tr>
      <w:tr w:rsidR="008117CA" w:rsidRPr="0022123C" w:rsidTr="00351BCC">
        <w:trPr>
          <w:trHeight w:val="20"/>
        </w:trPr>
        <w:tc>
          <w:tcPr>
            <w:tcW w:w="2380" w:type="dxa"/>
            <w:vMerge/>
          </w:tcPr>
          <w:p w:rsidR="008117CA" w:rsidRPr="0022123C" w:rsidRDefault="008117CA" w:rsidP="00351BCC">
            <w:pPr>
              <w:spacing w:after="0" w:line="240" w:lineRule="auto"/>
              <w:ind w:firstLine="709"/>
              <w:rPr>
                <w:rFonts w:ascii="Times New Roman" w:hAnsi="Times New Roman" w:cs="Times New Roman"/>
              </w:rPr>
            </w:pPr>
          </w:p>
        </w:tc>
        <w:tc>
          <w:tcPr>
            <w:tcW w:w="5700" w:type="dxa"/>
          </w:tcPr>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форме обслуживания;</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горячих блюд, кулинарных изделий, закусок;</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(горячую кулинарную продукцию, разработанную документацию);</w:t>
            </w:r>
          </w:p>
          <w:p w:rsidR="008117CA" w:rsidRPr="0022123C" w:rsidRDefault="008117CA" w:rsidP="00351BCC">
            <w:pPr>
              <w:spacing w:after="0" w:line="240" w:lineRule="auto"/>
              <w:ind w:firstLine="63"/>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горячей кулинарной продукции сложного ассортимента при проведении мастер-класса для представления результатов разработки</w:t>
            </w:r>
          </w:p>
        </w:tc>
        <w:tc>
          <w:tcPr>
            <w:tcW w:w="1275" w:type="dxa"/>
          </w:tcPr>
          <w:p w:rsidR="008117CA" w:rsidRPr="0022123C" w:rsidRDefault="008117CA" w:rsidP="00351BCC">
            <w:pPr>
              <w:spacing w:after="0" w:line="240" w:lineRule="auto"/>
              <w:ind w:firstLine="63"/>
              <w:rPr>
                <w:rFonts w:ascii="Times New Roman" w:hAnsi="Times New Roman" w:cs="Times New Roman"/>
              </w:rPr>
            </w:pPr>
          </w:p>
        </w:tc>
      </w:tr>
    </w:tbl>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ПМ 03. ОРГАНИЗАЦИЯ И ВЕДЕНИЕ ПРОЦЕССОВ ПРИГОТОВЛЕНИЯ, ОФОРМЛЕНИЯ И ПОДГОТОВКИ К РЕАЛИЗАЦИИ ХОЛОДНЫХ БЛЮД,</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КУЛИНАРНЫХ ИЗДЕЛИЙ, ЗАКУСОК СЛОЖНОГО АССОРТИМЕНТА</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rsidR="008117CA" w:rsidRPr="0022123C" w:rsidRDefault="008117CA" w:rsidP="008117CA">
      <w:pPr>
        <w:spacing w:after="0" w:line="240" w:lineRule="auto"/>
        <w:ind w:firstLine="709"/>
        <w:rPr>
          <w:rFonts w:ascii="Times New Roman" w:hAnsi="Times New Roman" w:cs="Times New Roman"/>
        </w:rPr>
      </w:pP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 xml:space="preserve">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w:t>
      </w:r>
      <w:r w:rsidRPr="0022123C">
        <w:rPr>
          <w:rFonts w:ascii="Times New Roman" w:hAnsi="Times New Roman" w:cs="Times New Roman"/>
        </w:rPr>
        <w:lastRenderedPageBreak/>
        <w:t>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профессиональные компетенции:</w:t>
      </w:r>
    </w:p>
    <w:p w:rsidR="008117CA" w:rsidRPr="0022123C" w:rsidRDefault="008117CA" w:rsidP="008117CA">
      <w:pPr>
        <w:spacing w:after="0" w:line="240" w:lineRule="auto"/>
        <w:ind w:firstLine="709"/>
        <w:rPr>
          <w:rFonts w:ascii="Times New Roman" w:hAnsi="Times New Roman" w:cs="Times New Roman"/>
        </w:rPr>
      </w:pPr>
      <w:r w:rsidRPr="0022123C">
        <w:rPr>
          <w:rFonts w:ascii="Times New Roman" w:hAnsi="Times New Roman" w:cs="Times New Roman"/>
        </w:rPr>
        <w:t>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8262"/>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c>
          <w:tcPr>
            <w:tcW w:w="92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Профессиональные компетенции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9"/>
        <w:gridCol w:w="8151"/>
      </w:tblGrid>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3</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3.1.</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3.3</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3.4</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3.5</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3.6</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3.7</w:t>
            </w:r>
          </w:p>
        </w:tc>
        <w:tc>
          <w:tcPr>
            <w:tcW w:w="907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788"/>
      </w:tblGrid>
      <w:tr w:rsidR="008117CA" w:rsidRPr="0022123C" w:rsidTr="00351BCC">
        <w:tc>
          <w:tcPr>
            <w:tcW w:w="166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7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холодной кулинарной продукции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разработки, адаптации рецептур с учетом взаимозаменяемости сырья, продуктов, </w:t>
            </w:r>
            <w:r w:rsidRPr="0022123C">
              <w:rPr>
                <w:rFonts w:ascii="Times New Roman" w:hAnsi="Times New Roman" w:cs="Times New Roman"/>
              </w:rPr>
              <w:lastRenderedPageBreak/>
              <w:t>изменения выхода продукции, вида 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8117CA" w:rsidRPr="0022123C" w:rsidTr="00351BCC">
        <w:tc>
          <w:tcPr>
            <w:tcW w:w="166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уметь</w:t>
            </w:r>
            <w:r w:rsidRPr="0022123C">
              <w:rPr>
                <w:rFonts w:ascii="Times New Roman" w:hAnsi="Times New Roman" w:cs="Times New Roman"/>
              </w:rPr>
              <w:tab/>
            </w:r>
          </w:p>
        </w:tc>
        <w:tc>
          <w:tcPr>
            <w:tcW w:w="87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порционировать (комплектовать), эстетично упаковывать на вынос, хранить с учетом требований к безопасности готовой продукции</w:t>
            </w:r>
          </w:p>
        </w:tc>
      </w:tr>
      <w:tr w:rsidR="008117CA" w:rsidRPr="0022123C" w:rsidTr="00351BCC">
        <w:tc>
          <w:tcPr>
            <w:tcW w:w="166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tc>
        <w:tc>
          <w:tcPr>
            <w:tcW w:w="878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холодной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холодной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холодных блюд, кулинарных изделий и закусок</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rsidR="008117CA" w:rsidRPr="0022123C" w:rsidRDefault="008117CA" w:rsidP="008117CA">
      <w:pPr>
        <w:spacing w:after="0" w:line="240" w:lineRule="auto"/>
        <w:rPr>
          <w:rFonts w:ascii="Times New Roman" w:hAnsi="Times New Roman"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380"/>
        <w:gridCol w:w="838"/>
      </w:tblGrid>
      <w:tr w:rsidR="008117CA" w:rsidRPr="0022123C" w:rsidTr="00351BCC">
        <w:tc>
          <w:tcPr>
            <w:tcW w:w="941"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659"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508"/>
        </w:trPr>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Раздел модуля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63</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03.01. 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63</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холодной кулинарной продукции холодных блюд, кулинарных изделий и закусок</w:t>
            </w: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адаптации, разработки рецептур холодных блюд, кулинарных изделий, закусок</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холодной кулинарной продукции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подготовки к реализации и хранению холодных блюд, кулинарных изделий и закусок</w:t>
            </w: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способов приготовления холодных блюд, кулинарных изделий и закусок, с учетом ассортимента продукции,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хранения полуфабрикатов и готовых холодных блюд, кулинарных изделий, закусок</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хранению, подготовке к реализациихолодных блюд, кулинарных изделий и закусок</w:t>
            </w: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готовой холодной кулинарной продукции к отпуску на вынос</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Санитарно-гигиенические требования к организации рабочих мест по приготовлению холодных блюд, кулинарных изделий и закусок сложного ассортимента, процессу хранения и подготовки к реализации </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9</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1. Организация рабочего места повара по приготовлению холодных блюд, кулинарных изделий и закусок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2.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блюд, кулинарных изделий и закусок сложного </w:t>
            </w:r>
            <w:r w:rsidRPr="0022123C">
              <w:rPr>
                <w:rFonts w:ascii="Times New Roman" w:hAnsi="Times New Roman" w:cs="Times New Roman"/>
              </w:rPr>
              <w:lastRenderedPageBreak/>
              <w:t>ассортимента.Тренинг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блюд, кулинарных изделий и закусок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5</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9"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9"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558"/>
        </w:trPr>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Работаснормативной и технологической документацией, справочнойлитературой.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 xml:space="preserve">Раздел модуля 2. Приготовление и подготовка к реализации  холодных блюд, кулинарных изделий, закусок сложного ассортимента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62</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62</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хранение  холодных  соусов, заправок сложного ассортимента</w:t>
            </w:r>
          </w:p>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рецептуры, варианты подачи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рецептуры, кулинарное назначение, варианты подачи салатных заправокна основе растительного масла, уксуса, горчичного порошка,майонеза.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(использование кремера), рецептуры, кулинарное назначение, варианты подачи 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отпуска  холодных соусов и заправок сложного ассортимента: творческое оформление и эстетичная подача. 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59"/>
        </w:trPr>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салатов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направления в приготовлении салатов сложного </w:t>
            </w:r>
            <w:r w:rsidRPr="0022123C">
              <w:rPr>
                <w:rFonts w:ascii="Times New Roman" w:hAnsi="Times New Roman" w:cs="Times New Roman"/>
              </w:rPr>
              <w:lastRenderedPageBreak/>
              <w:t>ассортимента.</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рецептуры, варианты подачи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приготовления,рецептуры, варианты подачи 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подбора заправок к салатам сложного ассортимента. Правиласочетаемости, взаимозаменяемости основного сырья и дополнительных ингредиентов, применения ароматических веществ для салатов и салатныхзаправок.</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салатов сложного ассортимента: творческое оформление и эстетичная подача.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порцийсалатов сложного ассортимента. Расчет массы продуктов и дополнительных ингредиентов.</w:t>
            </w:r>
          </w:p>
        </w:tc>
        <w:tc>
          <w:tcPr>
            <w:tcW w:w="40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салатов сложного ассортимента,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канапе, холодных закусок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ассортимент, требования к качеству, пищевая ценность канапе, холодных закусок сложного ассортимента. Правила выбора основных гастрономических продуктов и дополнительных ингредиентов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роллов;паштета (из говяжьей или гусиной печени), паштета в тесте, паштетов и муссов, запеченных на водяной бане в формах(из мяса, птицы, крабов и др.);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w:t>
            </w:r>
            <w:r w:rsidRPr="0022123C">
              <w:rPr>
                <w:rFonts w:ascii="Times New Roman" w:hAnsi="Times New Roman" w:cs="Times New Roman"/>
              </w:rPr>
              <w:lastRenderedPageBreak/>
              <w:t>сложного ассортимента.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рецептуры, варианты подачи 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канапе, холодных закусок сложного ассортимента: творческое оформление и эстетичная подача. Правила сервировки стола и подачи, температура подачи холодных закусок.Выбор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фуршет).Порционирование,  эстетичная упаковка, подготовка канапе, холодных закусок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канапе, холодных закусок сложного ассортимента. Расчет массы продуктов и дополнительных ингредиентов.</w:t>
            </w:r>
          </w:p>
        </w:tc>
        <w:tc>
          <w:tcPr>
            <w:tcW w:w="40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канапе, холодных закусок сложного ассортимента  из яиц, овощей и грибов, рыбных и мясных продуктов, в том числе авторских, брендовых, региональной кухни</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блюд из рыбы, нерыбного водного сырья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блюд из рыбы, нерыбного водного сырья сложного ассортимента.Правила выбора основных продуктов и дополнительных ингредиентов для холодных блюд из рыбы, нерыбного водного сырья 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из рыбы, нерыбного водного сырья сложного ассортимента.</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блюд из рыбы, нерыбного водного сырья сложного ассортимента (рыба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компрессии продуктов.  Рецептуры, варианты холодных блюд из рыбы, нерыбного водного сырья 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и отпускахолодных блюд из рыбы, нерыбного водного сырья сложного ассортимента: творческое оформление и эстетичная подача (нарезка, порционирование и собирание продуктов, с сохранением формы, заливание в желе, глазирование ланспиком, отделка из корнетика и кондитерского </w:t>
            </w:r>
            <w:r w:rsidRPr="0022123C">
              <w:rPr>
                <w:rFonts w:ascii="Times New Roman" w:hAnsi="Times New Roman" w:cs="Times New Roman"/>
              </w:rPr>
              <w:lastRenderedPageBreak/>
              <w:t>мешка, охлаждение, легкое замораживание). Правила сервировки стола и подачи, температура подачи холодных блюд.Выбор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холодных блюд из рыбы,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холодных блюд из рыбы, нерыбного водного сырья сложного ассортимента. Расчет массы продуктов и дополнительных ингредиентов.</w:t>
            </w:r>
          </w:p>
        </w:tc>
        <w:tc>
          <w:tcPr>
            <w:tcW w:w="40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холодных блюд из рыбы, нерыбного водного сырья сложного ассортимента.</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блюд из мяса, домашней птицы, дичи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ассортимент, требования к качеству, пищевая ценность холодных блюд из мяса, домашней птицы, дичи сложного ассортимента.Правила выбора основных продуктов и дополнительных ингредиентов для холодных блюд из мяса, домашней птицы, дичисложного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из мяса, домашней птицы, дичи сложного ассортимента. </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блюд из мяса сложного ассортимента (баранья нога шпигованная, свиная корейка на ребрышках, поросенок фаршированный заливной,поросенок запеченный с гарниром, рулетики из мяса), с использованием техник молекулярной кухни, су-вида, витамикса, компрессии продуктов. Рецептуры, варианты холодных блюд из мясасложного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холодных блюд из домашней птицы, дичисложного ассортимента (галантин из птицы,  курица фаршированная, индейка, фаршированная целиком, рулетики из птицы), с использованием техник молекулярной кухни, су-вида, витамикса, компрессии продуктов. Рецептуры, варианты холодных блюд из домашней птицы, дичисложного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 </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и холодных блюд из мяса, домашней птицы, дичи сложного ассортимента: творческое оформление и эстетичная подача (нарезка, порционирование и собирание продуктов, с сохранением формы, заливание в желе, глазирование ланспиком, отделка из корнетика и кондитерского мешка, охлаждение, легкое замораживание). Правила сервировки стола и подачи, температура подачи холодных блюд.Выбор посуды для отпуска, способы подачи в зависимости от типа организации питания и способа обслуживания </w:t>
            </w:r>
            <w:r w:rsidRPr="0022123C">
              <w:rPr>
                <w:rFonts w:ascii="Times New Roman" w:hAnsi="Times New Roman" w:cs="Times New Roman"/>
              </w:rPr>
              <w:lastRenderedPageBreak/>
              <w:t>(«шведский стол», выездное обслуживание (кейтеринг).Порционирование,  эстетичная упаковка, подготовка холодных блюд из мяса, домашней птицы, дичидля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холодных блюд из мяса, домашней птицы, дичи сложного ассортимента. Расчет массы продуктов и дополнительных ингредиентов.</w:t>
            </w:r>
          </w:p>
        </w:tc>
        <w:tc>
          <w:tcPr>
            <w:tcW w:w="400"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068"/>
        </w:trPr>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Сборинформации, в том числе с использованием Интернет оновыхвидахтехнологического оборудования, инвентаря, инструментов и подготовка сообщений и презентаций.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Анализ производственных ситуаций, решение производственных задач. </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 по ПМ.03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Проверка соответствия количества и качества поступивших продуктов накладной.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холодных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оформление холодных блюд, кулинарных изделий, закусок сложного ассортимента, в том числе региональных, с учетом рациональногорасхода продуктов, полуфабрикатов, соблюдения режимов приготовления, стандартов чистоты, обеспечения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качества холодных блюд, кулинарных изделий, закусок сложного ассортимента  перед отпуском, упаковкой на вынос.</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с учетом  температуры подачи холодных  блюд, кулинарных изделий, закусок на раздаче.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Охлаждение и замораживание готовых холодных блюд, кулинарных изделий, закусок, </w:t>
            </w:r>
            <w:r w:rsidRPr="0022123C">
              <w:rPr>
                <w:rFonts w:ascii="Times New Roman" w:hAnsi="Times New Roman" w:cs="Times New Roman"/>
              </w:rPr>
              <w:lastRenderedPageBreak/>
              <w:t>полуфабрикатов с учетом требований к безопасности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свежеприготовленных, охлажденных и замороженныхблюд, кулинарных изделий, закусок с учетом требований по безопасности, соблюдения режимов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холодной кулинарной продукции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стоимости холодных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36</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холодных блюд, кулинарных изделий, закусок (порционирования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холодных блюд, кулинарных изделий, закусок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замораживаниеготовой продукции с учетом обеспечения ее безопасности), организация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108</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4600"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00"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285</w:t>
            </w:r>
          </w:p>
        </w:tc>
      </w:tr>
      <w:tr w:rsidR="008117CA" w:rsidRPr="0022123C" w:rsidTr="00351BCC">
        <w:tc>
          <w:tcPr>
            <w:tcW w:w="4600" w:type="pct"/>
            <w:gridSpan w:val="2"/>
            <w:tcBorders>
              <w:left w:val="nil"/>
              <w:bottom w:val="nil"/>
              <w:right w:val="nil"/>
            </w:tcBorders>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p w:rsidR="008117CA" w:rsidRPr="0022123C" w:rsidRDefault="008117CA" w:rsidP="00351BCC">
            <w:pPr>
              <w:spacing w:after="0" w:line="240" w:lineRule="auto"/>
              <w:rPr>
                <w:rFonts w:ascii="Times New Roman" w:hAnsi="Times New Roman" w:cs="Times New Roman"/>
              </w:rPr>
            </w:pPr>
          </w:p>
        </w:tc>
        <w:tc>
          <w:tcPr>
            <w:tcW w:w="400" w:type="pct"/>
            <w:tcBorders>
              <w:left w:val="nil"/>
              <w:bottom w:val="nil"/>
              <w:right w:val="nil"/>
            </w:tcBorders>
            <w:vAlign w:val="center"/>
          </w:tcPr>
          <w:p w:rsidR="008117CA" w:rsidRPr="0022123C" w:rsidRDefault="008117CA" w:rsidP="00351BCC">
            <w:pPr>
              <w:spacing w:after="0" w:line="240" w:lineRule="auto"/>
              <w:rPr>
                <w:rFonts w:ascii="Times New Roman" w:hAnsi="Times New Roman" w:cs="Times New Roman"/>
              </w:rPr>
            </w:pPr>
          </w:p>
        </w:tc>
      </w:tr>
    </w:tbl>
    <w:tbl>
      <w:tblPr>
        <w:tblpPr w:leftFromText="180" w:rightFromText="180" w:vertAnchor="text" w:horzAnchor="margin" w:tblpY="18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45"/>
        <w:gridCol w:w="1950"/>
      </w:tblGrid>
      <w:tr w:rsidR="008117CA" w:rsidRPr="0022123C" w:rsidTr="00351BCC">
        <w:trPr>
          <w:trHeight w:val="1180"/>
        </w:trPr>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24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950"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841"/>
        </w:trPr>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3.1.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холодной кулинарной продукции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полуфабрикатов, готовой кулинарной продукции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950"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3.2.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Осуществлять приготовление, </w:t>
            </w:r>
            <w:r w:rsidRPr="0022123C">
              <w:rPr>
                <w:rFonts w:ascii="Times New Roman" w:hAnsi="Times New Roman" w:cs="Times New Roman"/>
              </w:rPr>
              <w:lastRenderedPageBreak/>
              <w:t>непродолжительное хранение холодных соусов, заправок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3.3.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3.4.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3.5.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3.6.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Организация и ведение процессов приготовления, творческого оформления и подготовки к реализации салатов, канапэ, соусов, холодных блюд, </w:t>
            </w:r>
            <w:r w:rsidRPr="0022123C">
              <w:rPr>
                <w:rFonts w:ascii="Times New Roman" w:hAnsi="Times New Roman" w:cs="Times New Roman"/>
              </w:rPr>
              <w:lastRenderedPageBreak/>
              <w:t>кулинарных изделий, закусок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потерь при приготовлении холодной кулинарной продукции действующим нормам;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салатов, канапэ, соусов,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оборудованием для вакуумирования, упаковки;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салатов, канапэ, соусов, холодных блюд, кулинарных изделий и закусок сложного ассортимента, соответствие процессов инструкциям, регламентам;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салатов, канапэ, соусов, холодных блюд, кулинарных изделий и закусок требованиям рецептуры, меню, особенностям заказа;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холодной кулинарной продукции, взаимозаменяемости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внешнего вида готовой холодной кулинарной продукции требованиям рецептуры, </w:t>
            </w:r>
            <w:r w:rsidRPr="0022123C">
              <w:rPr>
                <w:rFonts w:ascii="Times New Roman" w:hAnsi="Times New Roman" w:cs="Times New Roman"/>
              </w:rPr>
              <w:lastRenderedPageBreak/>
              <w:t>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тарелки;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готовой холодной кулинарной продукции для отпуска на вынос</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3.7.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холодных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(холодную кулинарную продукцию, разработанную документацию);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демонстрация профессиональных навыков выполнения работ по приготовлению холодной кулинарной продукции сложного ассортимента при </w:t>
            </w:r>
            <w:r w:rsidRPr="0022123C">
              <w:rPr>
                <w:rFonts w:ascii="Times New Roman" w:hAnsi="Times New Roman" w:cs="Times New Roman"/>
              </w:rPr>
              <w:lastRenderedPageBreak/>
              <w:t>проведении мастер-класса для представления результатов разработки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950"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50"/>
        </w:trPr>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ОК.03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Проявлять гражданско-патриотическую позицию, демонстрировать осознанное поведение на основе традиционных </w:t>
            </w:r>
            <w:r w:rsidRPr="0022123C">
              <w:rPr>
                <w:rFonts w:ascii="Times New Roman" w:hAnsi="Times New Roman" w:cs="Times New Roman"/>
              </w:rPr>
              <w:lastRenderedPageBreak/>
              <w:t>общечеловеческих ценностей</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понимание значимости своей профессии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69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24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950" w:type="dxa"/>
            <w:vMerge/>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8254"/>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Пользоваться профессиональной документацией на государственном и иностранном </w:t>
            </w:r>
            <w:r w:rsidRPr="0022123C">
              <w:rPr>
                <w:rFonts w:ascii="Times New Roman" w:hAnsi="Times New Roman" w:cs="Times New Roman"/>
              </w:rPr>
              <w:lastRenderedPageBreak/>
              <w:t>языках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 11</w:t>
            </w:r>
          </w:p>
        </w:tc>
        <w:tc>
          <w:tcPr>
            <w:tcW w:w="9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8138"/>
      </w:tblGrid>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4</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4.1.</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4.2</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4.3</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4.4</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4.5</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4.6</w:t>
            </w:r>
          </w:p>
        </w:tc>
        <w:tc>
          <w:tcPr>
            <w:tcW w:w="8930"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938"/>
      </w:tblGrid>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93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адаптации рецептур с учетом взаимозаменяемости сырья, продуктов, изменения выхода продукции, вида 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93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соблюдать правила сочетаемости, взаимозаменяемости основного сырья и дополнительных ингредиентов, применения ароматических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порционировать (комплектовать), эстетично упаковывать на вынос, хранить с учетом требований к безопасности готовой продукции</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знать</w:t>
            </w:r>
          </w:p>
        </w:tc>
        <w:tc>
          <w:tcPr>
            <w:tcW w:w="793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десертов и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холодных и горячих десертов,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холодных и горячих десертов, напитков</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380"/>
        <w:gridCol w:w="838"/>
      </w:tblGrid>
      <w:tr w:rsidR="008117CA" w:rsidRPr="0022123C" w:rsidTr="00351BCC">
        <w:tc>
          <w:tcPr>
            <w:tcW w:w="1092"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511"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508"/>
        </w:trPr>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холодных и горячих десертов,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67</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04.01Организация процессов приготовления, подготовки к реализации холодных и горячих десертов,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67</w:t>
            </w: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холодных и горячих десертов, напитков</w:t>
            </w:r>
          </w:p>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особености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адаптации, разработки рецептур десертов, напитков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процессов </w:t>
            </w:r>
            <w:r w:rsidRPr="0022123C">
              <w:rPr>
                <w:rFonts w:ascii="Times New Roman" w:hAnsi="Times New Roman" w:cs="Times New Roman"/>
              </w:rPr>
              <w:lastRenderedPageBreak/>
              <w:t xml:space="preserve">приготовления, подготовки к реализации и хранению холодных и горячих десертов, напитков </w:t>
            </w: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Технологический цикл приготовления холодных и горячих десертов, напитков сложного ассортимента.  Характеристика, </w:t>
            </w:r>
            <w:r w:rsidRPr="0022123C">
              <w:rPr>
                <w:rFonts w:ascii="Times New Roman" w:hAnsi="Times New Roman" w:cs="Times New Roman"/>
              </w:rPr>
              <w:lastRenderedPageBreak/>
              <w:t>последовательность  этапов.</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способов приготовления холодных и горячих десертов, напитков, с учетом ассортимента продукции</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хранения полуфабрикатов и готовых холодных и горячих десертов, напитков.</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14</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по приготовлению холодных и горячих десертов, напитков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Организация хранения, отпуска холодных и горячих десертов, напитков с раздачи/прилавка, упаковки, подготовки готовой продукции к отпуску на вынос. </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Организация рабочего места повара по приготовлению холодных и горячих десертов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десертов,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p>
        </w:tc>
        <w:tc>
          <w:tcPr>
            <w:tcW w:w="3511"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p>
        </w:tc>
        <w:tc>
          <w:tcPr>
            <w:tcW w:w="3511"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558"/>
        </w:trPr>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Анализ производственных ситуаций, решение производственных задач.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 xml:space="preserve">Раздел модуля 2. Приготовление и подготовка к реализации  холодных и горячих десертов сложного ассортимента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72</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04.02 Ведение процессов приготовления и подготовки к реализации холодных и горячих десертов,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72</w:t>
            </w: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хранение  холодных десертов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десертов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холодных десертов сложного ассортимента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с использованием </w:t>
            </w:r>
            <w:r w:rsidRPr="0022123C">
              <w:rPr>
                <w:rFonts w:ascii="Times New Roman" w:hAnsi="Times New Roman" w:cs="Times New Roman"/>
              </w:rPr>
              <w:lastRenderedPageBreak/>
              <w:t xml:space="preserve">техник молекулярной кухни, су-вида, витамикса, компрессии продуктов, тонкого измельчения после замораживания.Способы сокращения потерь и сохранения пищевой ценности  продуктов. </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Рецептурыхолодных десертов  сложного ассортимента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Правила оформления и отпускахолодных десертов сложного ассортимента: творческое оформление и эстетичная подача. 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холодных десертов сложного ассортимента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1. Приготовление, оформление, отпуск и презентация холодных десертов  сложного ассортимента (парфе, щербета, ледяного салата из фруктов, гранита, бланманже)</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2. Приготовление, оформление, отпуск и презентация холодных десертов  сложного ассортимента (тирамису, чизкейка, рулета фило с фруктами).</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хранение  горячих  десертов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горячих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десертов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 с использованием техник молекулярной кухни, су-вида, витамикса, компрессии продуктов, тонкого измельчения после замораживания.Способы сокращения потерь и сохранения пищевой ценности  продуктов.</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Рецептурыгорячих десертов  сложного ассортимента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отпускагорячихдесертов сложного ассортимента: творческое оформление и эстетичная подача. Правила сервировки стола и подачи, температура подачи горячих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горячих десертов сложного ассортимента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4. Приготовление, оформление, отпуск и презентация горячих десертов  сложного ассортимента, в том числе авторских, брендовых, региональных (горячего суфле, фондана, брауни, воздушного пирога, пудинга, кекса).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 5. Приготовление, оформление, отпуск и презентация холодных десертов  сложного ассортимента,  в том числе авторских, брендовых, региональных (снежков из шоколада,  шоколадно-фруктового фондю, десертов фламбе,  десертов  «с обжигом»).</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 xml:space="preserve">   Раздел модуля 3. Приготовление и подготовка к реализации  холодных и горячих напитков сложного ассортимента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22</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04.02 Ведение процессов приготовления и подготовки к реализации холодных и горячих десертов,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16</w:t>
            </w:r>
          </w:p>
        </w:tc>
      </w:tr>
      <w:tr w:rsidR="008117CA" w:rsidRPr="0022123C" w:rsidTr="00351BCC">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3.1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напитков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напитков сложного ассортимента.  Правила выбора основных продуктов и ингредиентов к ним подходящего типа. Актуальные направления в приготовлении холодных напитков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напитков сложного ассортимента (отжимание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 с использованием техник молекулярной кухни, компрессии продуктов, тонкого измельчения после замораживания.Способы сокращения потерь и сохранения пищевой ценности  продуктов.</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Рецептурыхолодных напитков  сложного ассортимента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91"/>
        </w:trPr>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и отпуска холодных напитков сложного ассортимента: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85"/>
        </w:trPr>
        <w:tc>
          <w:tcPr>
            <w:tcW w:w="1092"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Тема 3.2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горячих напитков сложного ассортимента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горячих напитков сложного 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ингредиентами).Способы сокращения потерь и сохранения пищевой ценности  продуктов.</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Рецептурыгорячих напитков  сложного ассортимента (чай, кофе, какао, шоколад, горячий пунш, сбитень, глинтвейн, взвар и т.д.). Варианты подачи горячих напитков сложного ассортимента.</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горячих напитков сложного ассортимента: творческое оформление и 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8117CA" w:rsidRPr="0022123C" w:rsidTr="00351BCC">
        <w:tc>
          <w:tcPr>
            <w:tcW w:w="1092" w:type="pct"/>
            <w:vMerge/>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работа.Приготовление, оформление, отпуск и презентация  холодных и горячих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Организация рабочего места повара по приготовлению холодных и горячих напитков  сложного ассортимента.</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1092" w:type="pct"/>
          </w:tcPr>
          <w:p w:rsidR="008117CA" w:rsidRPr="0022123C" w:rsidRDefault="008117CA" w:rsidP="00351BCC">
            <w:pPr>
              <w:spacing w:after="0" w:line="240" w:lineRule="auto"/>
              <w:rPr>
                <w:rFonts w:ascii="Times New Roman" w:hAnsi="Times New Roman" w:cs="Times New Roman"/>
              </w:rPr>
            </w:pPr>
          </w:p>
        </w:tc>
        <w:tc>
          <w:tcPr>
            <w:tcW w:w="351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ab/>
              <w:t xml:space="preserve">Консультации </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604"/>
        </w:trPr>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Работаснормативной и технологической документацией, справочнойлитературой.</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 по ПМ.04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Проверка соответствия количества и качества поступивших продуктов накладной.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холодных и горячих десертов, напитков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Приготовление, оформление холодных и горячих десертов, напитков сложного ассортимента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качества холодных и горячих десертов, напитков сложного ассортимента перед отпуском, упаковкой на вынос.</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Хранение с учетом  температуры подачи холодных и горячих десертов, напитков на раздаче.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Порционирование (комплектование), сервировка и творческое оформление холодных и горячих десертов, напитков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свежеприготовленных, охлажденных и замороженныххолодных и горячих десертов, напитков сложного ассортимента с учетом требований по безопасности, соблюдения режимов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стоимости холодных и горячих десертов,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36</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Выполнение задания (заказа) по приготовлениюхолодных и горячих десертов, напитков </w:t>
            </w:r>
            <w:r w:rsidRPr="0022123C">
              <w:rPr>
                <w:rFonts w:ascii="Times New Roman" w:hAnsi="Times New Roman" w:cs="Times New Roman"/>
              </w:rPr>
              <w:lastRenderedPageBreak/>
              <w:t xml:space="preserve">сложного ассортимента в соответствиизаданием (заказом)  производственной программой кухни ресторана.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холодных и горячих десертов, напитков сложного ассортимента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замораживаниеготовой продукции с учетом обеспечения ее безопасности), организация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72</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4603"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397"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259</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785"/>
        <w:gridCol w:w="1950"/>
      </w:tblGrid>
      <w:tr w:rsidR="008117CA" w:rsidRPr="0022123C" w:rsidTr="00351BCC">
        <w:trPr>
          <w:trHeight w:val="1180"/>
        </w:trPr>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478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950"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841"/>
        </w:trPr>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4.1.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холодных и горячих десертов, напитков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 рецептуре;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их квалификации;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организации хранения сырья, продуктов, полуфабрикатов, готовых холодных и горячих десертов, напитков требованиям </w:t>
            </w:r>
            <w:r w:rsidRPr="0022123C">
              <w:rPr>
                <w:rFonts w:ascii="Times New Roman" w:hAnsi="Times New Roman" w:cs="Times New Roman"/>
              </w:rPr>
              <w:lastRenderedPageBreak/>
              <w:t>регламентов (соблюдение температурного режима, товарного соседства в холодильном оборудовании, правильность упаковки, складирования);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950"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практических заданий на </w:t>
            </w:r>
            <w:r w:rsidRPr="0022123C">
              <w:rPr>
                <w:rFonts w:ascii="Times New Roman" w:hAnsi="Times New Roman" w:cs="Times New Roman"/>
              </w:rPr>
              <w:lastRenderedPageBreak/>
              <w:t>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4.2.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4.3.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4.4.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4.5.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w:t>
            </w:r>
            <w:r w:rsidRPr="0022123C">
              <w:rPr>
                <w:rFonts w:ascii="Times New Roman" w:hAnsi="Times New Roman" w:cs="Times New Roman"/>
              </w:rPr>
              <w:lastRenderedPageBreak/>
              <w:t>видов и форм обслуживания</w:t>
            </w:r>
          </w:p>
          <w:p w:rsidR="008117CA" w:rsidRPr="0022123C" w:rsidRDefault="008117CA" w:rsidP="00351BCC">
            <w:pPr>
              <w:spacing w:after="0" w:line="240" w:lineRule="auto"/>
              <w:rPr>
                <w:rFonts w:ascii="Times New Roman" w:hAnsi="Times New Roman" w:cs="Times New Roman"/>
              </w:rPr>
            </w:pP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Организация и ведение процессов приготовления, творческого оформления и подготовки к реализации холодных и горячих десертов, напитков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потерь при приготовлении холодных и горячих десертов, напитков действующим нормам;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холодных и горячих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специализированным оборудованием для приготовления холодных и горячих напитков, приготовления украшений из шоколада, карамели, оборудованием для вакуумирования, упаковки;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(внешнего вида, формы, вкуса, консистенции, выхода и т.д.) особенностям заказа, методам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десертов, напитков сложного ассортимента, соответствие процессов инструкциям, регламентам;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корректное использование цветных разделочных досок;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холодных и горячих десертов, напитков требованиям рецептуры, меню, особенностям заказа;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холодных и горячих десертов, напитков, взаимозаменяемости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холодных и горячих десертов, напитков требованиям рецептуры,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холодных и горячих десертов, напитков при отпуске (чистота столовой посуды для отпуска, правильное использование пространства посуды, использование для оформления блюда только съедобных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столовой посуды, используемой для отпуска, оптимальность выбора вида столовой посуды;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готовых холодных и горячих десертов, напитков для отпуска на вынос</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4.6.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Осуществлять разработку, </w:t>
            </w:r>
            <w:r w:rsidRPr="0022123C">
              <w:rPr>
                <w:rFonts w:ascii="Times New Roman" w:hAnsi="Times New Roman" w:cs="Times New Roman"/>
              </w:rPr>
              <w:lastRenderedPageBreak/>
              <w:t>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 xml:space="preserve">актуальность, соответствие разработанной, адаптированной рецептуры особенностям </w:t>
            </w:r>
            <w:r w:rsidRPr="0022123C">
              <w:rPr>
                <w:rFonts w:ascii="Times New Roman" w:hAnsi="Times New Roman" w:cs="Times New Roman"/>
              </w:rPr>
              <w:lastRenderedPageBreak/>
              <w:t>заказа, виду и форме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десерта, напитка действующим методикам, правильность определения норм потерь при приготовлении десертов и напитков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(холодных и горячих десертов, напитков, разработанной документации);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холодных и горячих десертов, напитков сложного ассортимента при проведении мастер-класса для представления результатов разработки</w:t>
            </w:r>
          </w:p>
        </w:tc>
        <w:tc>
          <w:tcPr>
            <w:tcW w:w="1950"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950"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50"/>
        </w:trPr>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ОК.03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04.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950"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978"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47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точно, адекватно ситуации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950" w:type="dxa"/>
            <w:vMerge/>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ПМ 05. ОРГАНИЗАЦИЯ И ВЕДЕНИЕ ПРОЦЕССОВ ПРИГОТОВЛЕНИЯ, ОФОРМЛЕНИЯ И ПОДГОТОВКИ К РЕАЛИЗАЦИИ ХЛЕБОБУЛОЧНЫХ,</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МУЧНЫХ КОНДИТЕРСКИХ ИЗДЕЛИЙ СЛОЖНОГО АССОРТИМЕНТА</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МОДУЛЯ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8269"/>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8163"/>
      </w:tblGrid>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5</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5.1.</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5.2</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5.3</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lastRenderedPageBreak/>
              <w:t>ПК 5.4</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5.5</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5.6</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655"/>
      </w:tblGrid>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адаптации рецептур с учетом взаимозаменяемости сырья, продуктов, изменения выхода продукции, вида 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приготовления, хранения фаршей, начинок,отделочных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подготовки к использованию и хранения отделочных полуфабрикатов промышленного производства;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хранить, порционировать (комплектовать), эстетично упаковывать на вынос готовую продукцию с учетом требований к безопасности</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организациях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ассортимент, требования к качеству, условия и сроки хранения </w:t>
            </w:r>
            <w:r w:rsidRPr="0022123C">
              <w:rPr>
                <w:rFonts w:ascii="Times New Roman" w:hAnsi="Times New Roman" w:cs="Times New Roman"/>
              </w:rPr>
              <w:lastRenderedPageBreak/>
              <w:t>хлебобулочных, мучных кондитерских изделий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области приготовления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ассортимента, в том числе авторские, брендовые, региональные;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разработки рецептур, составления заявок на продукты</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rsidR="008117CA" w:rsidRPr="0022123C" w:rsidRDefault="008117CA" w:rsidP="008117CA">
      <w:pPr>
        <w:spacing w:after="0" w:line="240" w:lineRule="auto"/>
        <w:rPr>
          <w:rFonts w:ascii="Times New Roman" w:hAnsi="Times New Roman"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380"/>
        <w:gridCol w:w="838"/>
      </w:tblGrid>
      <w:tr w:rsidR="008117CA" w:rsidRPr="0022123C" w:rsidTr="00351BCC">
        <w:tc>
          <w:tcPr>
            <w:tcW w:w="938"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659"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938"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659"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rPr>
          <w:trHeight w:val="205"/>
        </w:trPr>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приготовления,  оформления и подготовки к реализации хлебобулочных, мучных кондитерских изделий</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63</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МДК. 05.01. Организация приготовления,  оформления и подготовки к реализации хлебобулочных, мучных кондитерских изделий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63</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Тема 1.1.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хлебобулочных, мучных кондитерских изделий сложного приготовления</w:t>
            </w: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66"/>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66"/>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91"/>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Учетно-отчетная документация кондитера, порядок ее оформления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91"/>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8117CA" w:rsidRPr="0022123C" w:rsidTr="00351BCC">
        <w:trPr>
          <w:trHeight w:val="291"/>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rPr>
          <w:trHeight w:val="291"/>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оформления и подготовки к реализации хлебобулочных, мучных кондитерских изделий. 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оформлению и  подготовке к реализации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Ресурсное обеспечение работ в кондитерском цехе </w:t>
            </w: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назначение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Расходные материалы, используемые при приготовлении мучных кондитерких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занятие.Решение ситуационных задач на взаимозаменяемость сырья</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vAlign w:val="bottom"/>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558"/>
        </w:trPr>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Раздел модуля 2. Приготовление и подготовка к реализации  хлебобулочных, мучных кондитерских изделий сложного ассортимента</w:t>
            </w:r>
          </w:p>
        </w:tc>
        <w:tc>
          <w:tcPr>
            <w:tcW w:w="403"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99</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rPr>
          <w:trHeight w:val="770"/>
        </w:trPr>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Посыпки, крошки, виды, приготовление, использование в отделке хлебобулочных, мучных кондитерских изделий</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Фарши, начинки: виды, приготовление, назначение, требования к качеству, условия и сроки хранения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отделочных полуфабрикатов</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занятие.Рисование элементов оформления тортов, пирожных, выполняемых при помощи кондитерского мешка и корнетика</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мастики и изделий из нее.</w:t>
            </w:r>
          </w:p>
          <w:p w:rsidR="008117CA" w:rsidRPr="0022123C" w:rsidRDefault="008117CA" w:rsidP="00351BCC">
            <w:pPr>
              <w:spacing w:after="0" w:line="240" w:lineRule="auto"/>
              <w:rPr>
                <w:rFonts w:ascii="Times New Roman" w:hAnsi="Times New Roman" w:cs="Times New Roman"/>
              </w:rPr>
            </w:pP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подготовка к реализации хлебобулочных изделий сложного приготовления и праздничного хлеба</w:t>
            </w: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сдобных хлебобулочных изделий и праздничного хлеба.</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теста.Выявление дефектов теста и способы их устранения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Техника и варианты оформления сложных хлебобулочных изделий и праздничного хлеба.</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Оценка качества. Условия и сроки хранения сдобных хлебобулочных изделий и праздничного хлеба. </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хлебобулочных изделий сложного приготовления и праздничного хлеба.</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мучных кондитерских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 и  варианты сочетания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Техника и варианты оформления. Оценка качества.  Условия и сроки хранения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мучных кондитерских изделий сложного ассортимента</w:t>
            </w:r>
          </w:p>
          <w:p w:rsidR="008117CA" w:rsidRPr="0022123C" w:rsidRDefault="008117CA" w:rsidP="00351BCC">
            <w:pPr>
              <w:spacing w:after="0" w:line="240" w:lineRule="auto"/>
              <w:rPr>
                <w:rFonts w:ascii="Times New Roman" w:hAnsi="Times New Roman" w:cs="Times New Roman"/>
              </w:rPr>
            </w:pP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сложных мучных кондтерских изделий, в т.ч. региональных, авторских, брендовых</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пирожных и тортов сложного ассортимента</w:t>
            </w:r>
          </w:p>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качества.  Условия и сроки хранения</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14</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пирожных и тортов сложного ассортимента</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941" w:type="pct"/>
            <w:vMerge/>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тортов, в т.ч. региональных, авторских, брендовых</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пирожных, в т.ч. региональных, авторских, брендовых</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941" w:type="pct"/>
          </w:tcPr>
          <w:p w:rsidR="008117CA" w:rsidRPr="0022123C" w:rsidRDefault="008117CA" w:rsidP="00351BCC">
            <w:pPr>
              <w:spacing w:after="0" w:line="240" w:lineRule="auto"/>
              <w:rPr>
                <w:rFonts w:ascii="Times New Roman" w:hAnsi="Times New Roman" w:cs="Times New Roman"/>
              </w:rPr>
            </w:pPr>
          </w:p>
        </w:tc>
        <w:tc>
          <w:tcPr>
            <w:tcW w:w="3656"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1068"/>
        </w:trPr>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 по ПМ.05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работ: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подготовка дополнительных ингредиентов с учетом их сочетаемости с основным продуктом.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оформление хлебобулочных, мучных кондитерских изделий 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Оценка качества готовых хлебобулочных, мучных кондитерских изделий перед отпуском, упаковкой на вынос.</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Хранение хлебобулочных, мучных кондитерских изделий с учетом использования отделочных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некоторых готовых полуфабрикатов для хлебобулочных, мучных кондитерских изделий с учетом требований к безопасности пищевых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Хранение хлебобулочных, мучных кондитерских изделий с учетом требований по безопасности, соблюдения режимов хранения.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стоимости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72</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задания (заказа) по приготовлению хлебобулочных, мучных кондитерских издели сложного ассортимента в соответствии заданием (заказом)  производственной программой кондитерского цеха ресторана.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продукции.Упаковка готовых хлебобулочных, мучных кондитерских изделий на вынос и для транспортирования.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хлебобулочных, мучных кондитерских изделий с учетом соблюдения требований по безопасности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108</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4597"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03"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354</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36"/>
        <w:gridCol w:w="1701"/>
      </w:tblGrid>
      <w:tr w:rsidR="008117CA" w:rsidRPr="0022123C" w:rsidTr="00351BCC">
        <w:trPr>
          <w:trHeight w:val="1180"/>
        </w:trPr>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636"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701"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841"/>
        </w:trPr>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хлебобулочных, мучных кондитерских изделий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 рецептуре;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их квалификации;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отделочных полуфабрикатов промышленного производства, готовых хлебобулочных, мучных кондитерских изделий сложного ассортимента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701"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хлебобулочных, мучных кондитерских изделий сложного ассортимента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хлебобулочных, мучных кондитерских изделий сложного ассортимента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кондитерским инвентарем, инструментами, механическим, тепловым оборудованием, специализированным оборудованием для приготовления украшений из шоколада, карамели, оборудованием для вакуумирования, упаковки;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(внешнего вида, формы, вкуса, консистенции, выхода и т.д.) особенностям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сложного ассортимента, соответствие процессов инструкциям, регламентам;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хлебобулочных, мучных кондитерских изделий сложного ассортимента требованиям рецептуры, меню, особенностям заказа;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хлебобулочных, мучных кондитерских изделий, взаимозаменяемости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хлебобулочных, мучных кондитерских изделий сложного ассортимента требованиям рецептуры,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хлебобулочных, мучных кондитерских изделий сложного ассортимента при порционном отпуске (чистота столовой посуды для отпуска, правильное использование пространства посуды, использование для оформления изделия только съедобных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изделия размеру и форме столовой посуды, используемой для отпуска;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изделия заданию, рецептуре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готовых хлебобулочных, мучных кондитерских изделий сложного ассортимента для отпуска на вынос</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5.6.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приготовления;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формы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изделия действующим методикам;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(хлебобулочных, мучных кондитерских изделий сложного ассортимента, разработанной документации);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хлебобулочных, мучных кондитерских изделий сложного ассортимента при проведении мастер-класса для представления результатов разработки</w:t>
            </w:r>
          </w:p>
        </w:tc>
        <w:tc>
          <w:tcPr>
            <w:tcW w:w="1701"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701"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50"/>
        </w:trPr>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ОК.03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04.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701"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55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63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701" w:type="dxa"/>
            <w:vMerge/>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ПМ 06. ОРГАНИЗАЦИЯ И КОНТРОЛЬ ТЕКУЩЕЙ ДЕЯТЕЛЬНОСТИ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ПОДЧИНЕННОГО ПЕРСОНАЛА</w:t>
      </w:r>
    </w:p>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МОДУЛЯ</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контроль текущей деятельности подчиненного персонала и соответствующие ему профессиональные компетенции:</w:t>
      </w: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8269"/>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11</w:t>
            </w:r>
          </w:p>
        </w:tc>
        <w:tc>
          <w:tcPr>
            <w:tcW w:w="93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8163"/>
      </w:tblGrid>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ВД 6</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контроль текущей деятельности подчиненного персонала</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6.1.</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6.2</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6.3</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ресурсное обеспечение деятельности подчиненного персонала</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6.4</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организацию и контроль текущей деятельности подчиненного персонала</w:t>
            </w:r>
          </w:p>
        </w:tc>
      </w:tr>
      <w:tr w:rsidR="008117CA" w:rsidRPr="0022123C" w:rsidTr="00351BCC">
        <w:tc>
          <w:tcPr>
            <w:tcW w:w="138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6.5</w:t>
            </w:r>
          </w:p>
        </w:tc>
        <w:tc>
          <w:tcPr>
            <w:tcW w:w="921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инструктирование, обучение поваров, кондитеров, пекарей и других категорий работников кухни на рабочем месте</w:t>
            </w:r>
          </w:p>
        </w:tc>
      </w:tr>
    </w:tbl>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655"/>
      </w:tblGrid>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разработки различных видов меню, разработки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ресурсного обеспечения деятельности подчиненного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осуществления текущего планирования деятельности подчиненного персонала с учетом взаимодействия с другими подразделениями;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и контроля качества выполнения работ по приготовлению блюд, кулинарных и кондитерских изделий, напитков по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обучения, инструктирования поваров, кондитеров, пекарей, других категорий работников кухни на рабочем месте</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регламентов и стандартов организации питания, отрасли;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определять критерии качества готовых блюд, кулинарных, кондитерских изделий, напитков;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рабочие места различных зон кухни;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потребности, обеспечивать наличие материальных и других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взаимодействовать со службой обслуживания и другими структурными подразделениями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разрабатывать, презентовать различные виды меню с учетом потребностей различных категорий потребителей, видов и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изменять ассортимент в зависимости от изменения спроса;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калькуляцию стоимости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организовывать, контролировать и оценивать работу подчиненного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составлять графики работы с учетом потребности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обучать, инструктировать поваров, кондитеров, других категорий работников кухни на рабочих местах;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управлять конфликтными ситуациями, разрабатывать и осуществлять мероприятия по мотивации и стимулированию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предупреждать факты хищений и других случаев нарушения трудовой дисциплины;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рассчитывать по принятой методике основные производственные показатели, стоимость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вести утвержденную учетно-отчетную документацию;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документооборот</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знать</w:t>
            </w:r>
          </w:p>
        </w:tc>
        <w:tc>
          <w:tcPr>
            <w:tcW w:w="765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нормативные правовые акты в области организации питания различных категорий потребителей;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перспективы развития отрасли;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современные тенденции в области организации питания для различных категорий потребителей;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классификацию организаций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структуру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организации процесса приготовления кулинарной и кондитерской продукции, способы ее реализации;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отпуска готовой продукции из кухни для различных форм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планирования, контроля и оценки качества работ исполнителей;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формы и методы мотивации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и формы инструктирования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контроля возможных хищений запасов;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производственные показатели подразделения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первичного документооборота, учета и отчетности;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документов, порядок их заполнения;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и движением готовой продукции;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составления калькуляции стоимости;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оформления заказа на продукты со склада и приема продуктов, со склада и от поставщиков, ведения учета и составления товарных отчетов;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процедуры и правила инвентаризации запасов</w:t>
            </w:r>
          </w:p>
        </w:tc>
      </w:tr>
    </w:tbl>
    <w:p w:rsidR="008117CA" w:rsidRPr="0022123C" w:rsidRDefault="008117CA" w:rsidP="008117CA">
      <w:pPr>
        <w:spacing w:after="0" w:line="240" w:lineRule="auto"/>
        <w:rPr>
          <w:rFonts w:ascii="Times New Roman" w:hAnsi="Times New Roman" w:cs="Times New Roman"/>
        </w:rPr>
      </w:pPr>
    </w:p>
    <w:p w:rsidR="008117CA" w:rsidRPr="0022123C" w:rsidRDefault="008117CA" w:rsidP="008117CA">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rsidR="008117CA" w:rsidRPr="0022123C" w:rsidRDefault="008117CA" w:rsidP="008117CA">
      <w:pPr>
        <w:spacing w:after="0" w:line="240" w:lineRule="auto"/>
        <w:rPr>
          <w:rFonts w:ascii="Times New Roman" w:hAnsi="Times New Roman" w:cs="Times New Roman"/>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6603"/>
        <w:gridCol w:w="838"/>
      </w:tblGrid>
      <w:tr w:rsidR="008117CA" w:rsidRPr="0022123C" w:rsidTr="00351BCC">
        <w:tc>
          <w:tcPr>
            <w:tcW w:w="1154"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431"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8117CA" w:rsidRPr="0022123C" w:rsidTr="00351BCC">
        <w:tc>
          <w:tcPr>
            <w:tcW w:w="1154"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06.01. Оперативное управление деятельностью подчиненного персонала</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141</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 Управление текущей деятельностью подчиненного персонала</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71</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Отраслевые особенности организаций питания</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Виды услуг организаций питания, их характеристика, требования безопасности услуг для потребителей (ГОСТ 31984-2012 Услуги общественного пита.Общие требования)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 Производственная и организационная структура организаций питания. Подразделения, службы организаций питания, их характеристика, функции.</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кулинарной и кондитерской продукции, различных видов меню</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тенденции ресторанной моды в области ассортиментной политики. 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 Ассортимент блюд, составляющих классическое ресторанное меню. Ассортимент хлебобулочных, мучных кондитерских изделий.</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Примеры успешного меню, приемлемого с кулинарной</w:t>
            </w:r>
            <w:r w:rsidRPr="0022123C">
              <w:rPr>
                <w:rFonts w:ascii="Times New Roman" w:hAnsi="Times New Roman" w:cs="Times New Roman"/>
              </w:rPr>
              <w:tab/>
              <w:t xml:space="preserve">и коммерческой точек зрения, организаций питания различного типа, с разной ценовой категорией и видом кухни в регионе. </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спроса на новую кулинарную и кондитерскую продукцию, соптимизация меню, совершенствование ассортимента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rPr>
          <w:trHeight w:val="276"/>
        </w:trPr>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ресурсного обеспечения деятельности подчиненного персонала</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rPr>
          <w:trHeight w:val="272"/>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Учет расхода товарных запасов. Программное обеспечение управления расходом продуктов </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7"/>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63"/>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rPr>
          <w:trHeight w:val="273"/>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Расчет потребности в сырье, продуктах в соответствии с заданием (заказом). </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Управление персоналом в организациях питания</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9</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Категории производственного персонала организации питания. 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(ГОСТ 30524-2013 Услуги общественного питания.Требования к персоналу).</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Виды, формы и методы мотивации персонала.Использование материального стимулирования.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4. Психологические типы характеров работников.Формирование команды, подбор работников, командные роли и техники. Стили управления. Методы предотвращения и разрешения проблем в работе подчиненного персонала. Методы дисциплинарного воздействия </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 Профессиональные стандарты как основа разработки должностных обязанностей персонала.Функциональные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1.Решение производственных ситуаций по распределению обязанностей, прав и ответственности работников различных подразделений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Разработка системы мотивации персонала структурного подразделения</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800"/>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3.Разработка критериев оценки эффективности работы исполнителей с учетом ГОСТ 30524-2013 Услуги общественного питания. Требования к персоналу и профессиональных стандартов «Повар», «Кондитер», «Пекарь»</w:t>
            </w:r>
          </w:p>
        </w:tc>
        <w:tc>
          <w:tcPr>
            <w:tcW w:w="415" w:type="pct"/>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 Анализ управленческих решений, принимаемых руководителем подразделения</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 Составление схемы процесса разработки и принятия управленческих решений</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 Решение ситуационных задач по  анализу конфликтных ситуаций между подчиненными</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 Решение ситуационных задач по формированию команды, подбору работников, определению командных ролей и техник</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Текущее планирование деятельности подчиненного персонала  </w:t>
            </w:r>
          </w:p>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59"/>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правила составления графиков работы. Порядок оформления табеля учета рабочего времени</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Планирование производственного задания (программы)</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численности поваров, кондитеров, пекарей, других производственных работников и производительности труда</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составлению графиков работы, оформлению табеля учета рабочего времени</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1.6.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основных производственных показателей.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документов и порядок их заполнения</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Основные производственные показатели: производственная мощность организации питания, товарооборот, производительность 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мощность. Товарооборот. Виды товарооборота: розничный, оптовый, оборот по продукции собственного производства и покупным товарам.</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284"/>
        </w:trPr>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Производительность труда, факторы роста.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Методика расчета основных производственных показателей</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Калькуляция цен на кулинарную и кондитерскую продукцию собственного производства. Методика расчета и порядок оформления калькуляционной карточки.</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на отпуск сырья, продуктов, полуфабрикатов со склада на производство, их учету и расходу в процессе производства.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по реализации и отпуску изделий кухни. Оформление товарного отчета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и движением готовой продукции</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Порядок разработки нормативно-технологической документации организации питания по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производственной мощности</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товарооборота</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производительности труда</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 Оформление документов: требования в кладовую, накладной на отпуск товара, ведомости учета движения посуды и приборов.</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 Оформление документов: 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документов: дневного заборного листа</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нормативно-технологической документации</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1.7.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Координация деятельности подчиненного персонала с другими службами и подразделениями</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15"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5"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Методы осуществления взаимосвязи между подразделениями  организации питания.Координация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5" w:type="pct"/>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5"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rPr>
          <w:trHeight w:val="793"/>
        </w:trPr>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 Организация и контроль текущей деятельности подчиненного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06.01. Оперативное управление деятельностью подчиненного персонала</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70</w:t>
            </w: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Тема 2.1.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Организацияи контроль текущей деятельности подчиненного персонала</w:t>
            </w:r>
          </w:p>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потребления на месте (самообслуживание через раздаточные линии, «шведский стол», «салат-бар», прилавки, обслуживание официантами, барменами);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отпуска на вынос по заказам потребителей;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вне организации питания (в раздаточных и доготовочных, при оказании кейтеринга в виде выездного обслуживания и др.).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Нормативно-правовое обеспечение текущей деятельности подчиненного персонала. 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Обеспечение условий для наиболее полной реализации потенциа</w:t>
            </w:r>
            <w:r w:rsidRPr="0022123C">
              <w:rPr>
                <w:rFonts w:ascii="Times New Roman" w:hAnsi="Times New Roman" w:cs="Times New Roman"/>
              </w:rPr>
              <w:softHyphen/>
              <w:t>ла (умений и компетенций) членов трудового коллектива. Распределение заданий 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Инструктирование, обучение поваров, кондитеров, пекарей, других работников кухни, кондитерского цеха</w:t>
            </w: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Анализ, оценка результатов обучения. Определение критериев оценки, разработка оценочных заданий, ведение документации по ведению обучения и оценке результатов.</w:t>
            </w:r>
          </w:p>
        </w:tc>
        <w:tc>
          <w:tcPr>
            <w:tcW w:w="415" w:type="pct"/>
            <w:vMerge/>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14</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1.Разработать план тренинга (или инструкцию) по безопасной организации работ на рабочем месте повара, кондитера, пекаря.</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1154" w:type="pct"/>
            <w:vMerge/>
          </w:tcPr>
          <w:p w:rsidR="008117CA" w:rsidRPr="0022123C" w:rsidRDefault="008117CA" w:rsidP="00351BCC">
            <w:pPr>
              <w:spacing w:after="0" w:line="240" w:lineRule="auto"/>
              <w:rPr>
                <w:rFonts w:ascii="Times New Roman" w:hAnsi="Times New Roman" w:cs="Times New Roman"/>
              </w:rPr>
            </w:pPr>
          </w:p>
        </w:tc>
        <w:tc>
          <w:tcPr>
            <w:tcW w:w="3431" w:type="pc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Примерная тематика курсовых проектов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Организация работы кухни (структурного подразделения) ресторана класса люкс (холодный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Организация работы кухни (структурного подразделения) ресторана класса люкс (горячий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 Организация работы кухни (структурного подразделения) ресторана высшего класса (холодный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4. Организация работы кухни (структурного подразделения) ресторана высшего класса (горячий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5. Организация работы кухни (структурного подразделения) ресторана первого класса (холодный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6. Организация работы кухни (структурного подразделения) ресторана первого класса (горячий цех).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7. Организацияработы кухни (структурного подразделения) ресторана первого класса при аэровокзале.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8. Организацияработы кухни (структурного подразделения) ресторана при вокзале.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9. Организацияработы кухни (структурного подразделения) ресторана класса люкс при гостинице, завтрак – шведская линия.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10. Организация работы кухни (структурного подразделения) кафе.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11. Организация работы кухни (структурного подразделения) детского кафе.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 Организация работы кухни (структурного подразделения) молодёжного кафе.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13. Организация работы кухни (структурного подразделения) кафе-кофейни.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14. Организация работы кухни (структурного подразделения) кафе-кондитерской.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15. Организация работы кухни (структурного подразделения) кафе-мороженого.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16. Организацияработы кухни (структурного подразделения) гриль-бара.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17. Организация работы кухни (структурного подразделения) фитобара.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18. Организацияработы кухни (структурного подразделения) специализированной закусочнойшашлычной.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19. Организацияработы кухни (структурного подразделения) организации питания быстрого обслуживания.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20. Организация работы кухни (структурного подразделения) закусочной общего типа.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21. Организация работы кухни (структурного подразделения) общедоступной столовой.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22. Организация работы кухни (структурного подразделения) столовой при офисе.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26. Организация работы структурного подразделения столовой при вузе, профессорско-преподавательский зал.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27. Организация работы структурного подразделения столовой при колледже.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28. Организация работы структурного подразделения домовой кухни</w:t>
            </w:r>
          </w:p>
        </w:tc>
        <w:tc>
          <w:tcPr>
            <w:tcW w:w="415" w:type="pct"/>
            <w:vAlign w:val="center"/>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темы курсовой работы (проекта). Составления введения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характеристики исследуемой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миссии и концепции, ассортиментной политики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схемы организационной структуры организации питания, схемы взаимосвязи подразделений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характеристики подразделения (кухни ресторана, др. организации питания, кондитерского цеха)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расчетного плана-меню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основных производственных показателей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должностной инструкции повара, кондитера по профессиональным стандартам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плана проведения инструктажа (тренинга, мастер-класса)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Заключение</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20</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учебная работа обучающегося над курсовым проектом (работой)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r w:rsidRPr="0022123C">
              <w:rPr>
                <w:rFonts w:ascii="Times New Roman" w:hAnsi="Times New Roman" w:cs="Times New Roman"/>
              </w:rPr>
              <w:tab/>
              <w:t xml:space="preserve">Поиск информации из различных источников, включая интернет для составления: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характеристики исследуемой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миссии и концепции, ассортиментной политики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схемы организационной структуры организации питания, схемы взаимосвязи подразделений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характеристики подразделения (кухни ресторана, др. организации питания, кондитерского цеха).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 Составление: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характеристики исследуемой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миссии и концепции, ассортиментной политики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схемы организационной структуры организации питания, схемы взаимосвязи подразделений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характеристики подразделения (кухни ресторана, др. организации питания, кондитерского цеха).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Разработка, ведение расчетов: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расчетного плана-меню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основных производственных показателей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 Разработка: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должностной инструкции повара, кондитера по профессиональным стандартам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плана проведения инструктажа (тренинга, мастер-класса)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5. Составление заключения </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(для программ подготовки специалистов среднего звена – (по профилю специальности)итоговая по модулю (итоговая (концентрированная) практика)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 Ознакомление с Уставом организации питания.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 Ознакомление с организационной структурой управления предприятия общественного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 Ознакомление с используемой на предприятии нормативно-технической и технологической документацией.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6. Ознакомление с организации контроля за сохранностью ценностей и порядком возмещения ущерба.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7. Ознакомление с особенностями формирования бригад поваров, кондитеров, пекарей. Их состав и численность.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8. Участие в проведении инвентаризации на производстве.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9. Ознакомление с ассортиментным перечнем выпускаемой продукции, технологическим оборудованием, посудой, инвентарём.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10. Ознакомление с составлением ведомости учёта движения посуды и приборов.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11. Оформление технологических и технико-технологических карт на изготовленную продукцию.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12. Участие в разработке новых фирменных блюд. Составление акта проработки.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13. Оформление технологических и технико-технологических карт на фирменные блюда.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14. Разработка различных видов меню.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15. Проверка соответствия конкретной продукции требованиям нормативных документов.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16. Обнаружение дефектов, установление причин возникновения, отработка методов предупреждения и устранения.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17. Оценка качества готовой продукции.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18. Участие в работе бракеражной комиссии, заполнение бракеражного журнала.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19. Ознакомление и составление плана-меню. Его назначение и содержание.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20. Ознакомление с порядком составления калькуляционных карт, определение продажной цены на готовую продукцию.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21. Правилаотпускаиподачисучётомсовместимостиивзаимозаменяемости сырья и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22. Подбор гарниров и соусов к холодным блюдам и закускам.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24. Обеспечение условий хранения и сроков реализации готовых изделий в соответствии с санитарными нормами.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25. Ознакомление сГОСТ 30390-2013 Услуги общественного питания. Продукция общественного питания, реализуемая населению. Общие технические условия.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26. Ознакомлениесисточникамипоступлениясырья,порядком их приёмки, оформление документов по движению товаров и сырья.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27. Участиевзаполнениидоверенности,ознакомлениис составлениемсчёта-фактуры,товарнойнакладной,актаоб установленном расхождении по количеству и качеству при приёмке товарно-материальныхценностей,участиевсоставлении закупочного акта.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28. Ознакомлениеспорядкомзаполнениядокументовпо производству.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29. Участие в составлении требования в кладовую, накладной на отпусктоваров.Ознакомлениеспорядкомзаполненияи участиевсоставлениидневногозаборноголиста,актанаотпускпитания сотрудников, акта о реализации и отпуске изделий кухни,ведомостиучётадвиженияпродуктовитарынакухне.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30. Ознакомление с производственной программой предприятия и структурных подразделений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31. Анализ розничного товарооборота по объёму и структуре.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32. Анализ издержек производства и обращения структурного подразделения.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33. Анализ прибыли и рентабельности структурного подразделения.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34. Ознакомлениесосновнымикатегориямипроизводственного персонала на данном предприятии, квалификационными требованиями кнему,организациейипланированиемеготруда.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36. Изучение функций, должностных обязанностей, прав и ответственности менеджера (зав. производством, ст. технолог).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37. Ознакомлениесдействующейсистемойматериальногои нематериальногостимулирования труда.Изучениеобязанностейменеджера(зав.производством)поподборуи расстановке кадров, мотивации их профессионального развития, оценке и стимулированию качества труда, распределению обязанностей персонала.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39. Составление графиков выхода на работу производственного персонала.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40. Ознакомление со штатным расписанием, действующим на предприятииположениемобоплатетруда,порядком премирования работников, с организацией контроля за учётом рабочего времени и порядком составления табеля.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41. Участие в составлении табеля учёта рабочего времени.</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144</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консультации</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4585" w:type="pct"/>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tc>
        <w:tc>
          <w:tcPr>
            <w:tcW w:w="415" w:type="pct"/>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297</w:t>
            </w:r>
          </w:p>
        </w:tc>
      </w:tr>
    </w:tbl>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069"/>
        <w:gridCol w:w="1593"/>
      </w:tblGrid>
      <w:tr w:rsidR="008117CA" w:rsidRPr="0022123C" w:rsidTr="00351BCC">
        <w:trPr>
          <w:trHeight w:val="1180"/>
        </w:trPr>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069"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593"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8117CA" w:rsidRPr="0022123C" w:rsidTr="00351BCC">
        <w:trPr>
          <w:trHeight w:val="70"/>
        </w:trPr>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6.1.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плана-меню заказу, типу, классу организации питания;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последовательности расположения блюд в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выхода блюда в меню форме, способу  обслуживания;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расчета цены блюда по меню;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конкурентоспособность (ценовая) предложенного ассортимента кулинарной и кондитерской продукции, соответствие ассортимента типу, классу организации питания, заказу</w:t>
            </w:r>
          </w:p>
        </w:tc>
        <w:tc>
          <w:tcPr>
            <w:tcW w:w="1593"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tc>
      </w:tr>
      <w:tr w:rsidR="008117CA" w:rsidRPr="0022123C" w:rsidTr="00351BCC">
        <w:trPr>
          <w:trHeight w:val="2603"/>
        </w:trPr>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6.2.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6.3.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ресурсное обеспечение деятельности подчиненного персонала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6.4.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организацию и контроль текущей деятельности подчиненного персонала</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ПК 6.5.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инструктирование, обучение поваров, кондитеров, пекарей и других категорий работников кухни на рабочем месте</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расчетов производственных показателей, правильный выбор методик расчета;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выбора, оформления бланков;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точность  расчетов потребности в сырье, пищевых продуктах в соответствии с заказом;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заявки на сырье, пищевые продукты на склад для выполнения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расчета потребности в трудовых ресурсах для выполнения заказа;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составления графика выхода на работу;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распределения производственных заданий уровню квалификации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составления должностной инструкции повара;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инструкции для повара требованиям нормативных документов;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предложений по выходу из конфликтных ситуаций;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предложений по стимулированию подчиненного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выбора способов и форм инструктирования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оптимальность выбора способов действий, методов, техник, последовательностей действий при проведении обучения на рабочем месте, проведении мастер-классов, тренингов;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выбора форм и методов контроля качества выполнения работ персоналом;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составленных планов деятельности поставленным задачам;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предложений по предупреждению хищений на производстве;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соответствие порядка проведения инвентаризации действующим правилам;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выбора методов обучения, инструктирования;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составленной программы обучения персонала;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оценивать результаты обучения</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593"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Текущий контроль:</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заданий для самостоятельной работы,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курсовой работы</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1150"/>
        </w:trPr>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ОК.03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ОК 04.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05</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06.</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07.</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09</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593"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30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 10.</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06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593" w:type="dxa"/>
            <w:vMerge/>
          </w:tcPr>
          <w:p w:rsidR="008117CA" w:rsidRPr="0022123C" w:rsidRDefault="008117CA" w:rsidP="00351BCC">
            <w:pPr>
              <w:spacing w:after="0" w:line="240" w:lineRule="auto"/>
              <w:rPr>
                <w:rFonts w:ascii="Times New Roman" w:hAnsi="Times New Roman" w:cs="Times New Roman"/>
              </w:rPr>
            </w:pPr>
          </w:p>
        </w:tc>
      </w:tr>
    </w:tbl>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ПМ 07. ВЫПОЛНЕНИЕ РАБОТ ПО ОДНОЙ ИЛИ НЕСКОЛЬКИМ ПРОФЕССИЯМ РАБОЧИХ, ДОЛЖНОСТЯМ СЛУЖАЩИХ (ПОВАР, КОНДИТЕР)</w:t>
      </w: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основной вид деятельности- процесс приготовления и приготовление полуфабрикатов для простой и средней сложности кулинарной продукции и и процесс приготовления и приготовление мучных кондитерских изделий.</w:t>
      </w: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 xml:space="preserve">  Перечень общих компетенций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77"/>
      </w:tblGrid>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8117CA" w:rsidRPr="0022123C" w:rsidTr="00351BCC">
        <w:trPr>
          <w:trHeight w:val="327"/>
        </w:trPr>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ОК01.</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ОК02.</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ОК.03</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ОК.04</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ОК.05</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ОК.06</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общечеловеческих ценностей</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ОК.07</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ОК.09</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117CA" w:rsidRPr="0022123C" w:rsidTr="00351BCC">
        <w:tc>
          <w:tcPr>
            <w:tcW w:w="122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ОК.10</w:t>
            </w:r>
          </w:p>
        </w:tc>
        <w:tc>
          <w:tcPr>
            <w:tcW w:w="837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языке</w:t>
            </w:r>
          </w:p>
        </w:tc>
      </w:tr>
    </w:tbl>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Выпускник, освоивший программу СПО по профессии (специальности) должен обладать профессиональными компетенциями</w:t>
      </w:r>
    </w:p>
    <w:p w:rsidR="008117CA" w:rsidRPr="0022123C" w:rsidRDefault="008117CA" w:rsidP="008117CA">
      <w:pPr>
        <w:spacing w:after="0" w:line="240" w:lineRule="auto"/>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64"/>
      </w:tblGrid>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Код</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7.1.</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мяса и приготовление полуфабрикатов для сложной кулинарной продукции.</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7.2.</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рыбы и приготовление полуфабрикатов для сложной кулинарной продукции.</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7.3.</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домашней птицы для приготовления сложной кулинарной продукции.</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7.4.</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Готовить и оформлять простые хлебобулочные изделия и хлеб.  </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7.5.</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Готовить и оформлять основные мучные кондитерские изделия.</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7.6.</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Готовить и оформлять печенье, пряники, коврижки.</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7.7.</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Готовить и использовать в оформлении простые и основные отделочные полуфабрикаты.</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7.8.</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Готовить и оформлять фруктовые и лёгкие обезжиренные торты и пирожные.</w:t>
            </w:r>
          </w:p>
        </w:tc>
      </w:tr>
      <w:tr w:rsidR="008117CA" w:rsidRPr="0022123C" w:rsidTr="00351BCC">
        <w:tc>
          <w:tcPr>
            <w:tcW w:w="12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ПК 7.9.</w:t>
            </w:r>
          </w:p>
        </w:tc>
        <w:tc>
          <w:tcPr>
            <w:tcW w:w="83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Готовить и оформлять фруктовые и лёгкие обезжиренные торты и пирожные.</w:t>
            </w:r>
          </w:p>
        </w:tc>
      </w:tr>
    </w:tbl>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w:t>
      </w:r>
    </w:p>
    <w:p w:rsidR="008117CA" w:rsidRPr="0022123C" w:rsidRDefault="008117CA" w:rsidP="008117CA">
      <w:pPr>
        <w:spacing w:after="0" w:line="240" w:lineRule="auto"/>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664"/>
      </w:tblGrid>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разработки ассортимента полуфабрикатов из мяса, рыбы и птицы для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расчета массы мяса, рыбы и птицы для изготовления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организации технологического процесса подготовки мяса, рыбы и птицы для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подготовленного мяса, рыбы и домашней птицы;</w:t>
            </w:r>
          </w:p>
        </w:tc>
      </w:tr>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органолептически оценивать качество продуктов и готовых полуфабрикатов из мяса, рыбы и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принимать решения по организации процессов подготовки и приготовления полуфабрикатов из мяса, рыбы и птицы для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проводить расчеты по формулам;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выбирать различные способы и приемы подготовки мяса, рыбы и птицы для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обеспечивать безопасность при охлаждении, замораживании, размораживании и хранении мяса, рыбы, птицы; </w:t>
            </w:r>
          </w:p>
        </w:tc>
      </w:tr>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рыб и требования к их качеству для приготовления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расчета количества необходимых дополнительных ингредиентов в зависимости от массы мяса, рыбы и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подготовленных полуфабрикатов из мяса, рыбы,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обработки и подготовки мяса, рыбы и домашней птицы для приготовления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технологического оборудования и производственного инвентаря и его безопасное использование при подготовке мяса, рыбы и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технологию приготовления начинок для фарширования мяса, рыбы и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варианты подбора пряностей и приправ при приготовлении полуфабрикатов из мяса, рыбы и домашней птицы;</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минимизации отходов при подготовке мяса, рыбы и домашней птицы для приготовления простых блюд;</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мяса;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охлаждения и замораживания подготовленных полуфабрикатов из мяса;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безопасности хранения подготовленного мяса в охлажденном и</w:t>
            </w:r>
            <w:r w:rsidRPr="0022123C">
              <w:rPr>
                <w:rFonts w:ascii="Times New Roman" w:hAnsi="Times New Roman" w:cs="Times New Roman"/>
              </w:rPr>
              <w:br/>
              <w:t>замороженном виде</w:t>
            </w:r>
          </w:p>
        </w:tc>
      </w:tr>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приготовления хлебобулочных, мучных и кондитерских изделий;</w:t>
            </w:r>
          </w:p>
        </w:tc>
      </w:tr>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проверять органолептическим способом качество основных продуктов и дополнительных ингредиентов к ним;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определять их соответствие технологическим требованиям к простым   хлебобулочным, мучным и кондитерским изделиям;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выбирать производственный инвентарь и оборудование для приготовления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использовать различные технологии приготовления и оформления хлебобулочных, |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оценивать качество готовых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презентовать кондитерскую и шоколадную продукцию под руководством кондитера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Готовить изделия  определенного размера, веса, качества и внешнего вида, принимая во внимание затраты на приготовление.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профессионально реагировать на неожиданные ситуации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Комбинировать вкус, текстуру и цвет </w:t>
            </w:r>
          </w:p>
        </w:tc>
      </w:tr>
      <w:tr w:rsidR="008117CA" w:rsidRPr="0022123C" w:rsidTr="00351BCC">
        <w:tc>
          <w:tcPr>
            <w:tcW w:w="2942"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знания</w:t>
            </w:r>
          </w:p>
        </w:tc>
        <w:tc>
          <w:tcPr>
            <w:tcW w:w="666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пищевую ценность, требования к качеству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правила выбора основных продуктов и дополнительных ингредиентов к ним при приготовлении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правила безопасного использования и виды необходимого технологического оборудования и производственного инвентаря,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последовательность выполнения технологических операций при подготовке сырья и приготовлении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правила поведения бракеража;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способы отделки и варианты оформления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правила хранения и требования к качеству хлебобулочных, мучных и кондитерских изделий;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виды необходимого технологического оборудования и производственного инвентаря,</w:t>
            </w:r>
            <w:r w:rsidRPr="0022123C">
              <w:rPr>
                <w:rFonts w:ascii="Times New Roman" w:hAnsi="Times New Roman" w:cs="Times New Roman"/>
              </w:rPr>
              <w:br/>
              <w:t>- правила их безопасного использования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сочетания цветов, вкусов и текстур</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разнообразный ассортимент пирогов, гато, антреме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приготовления,  хранения и подачи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особенности национальных традиций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ассортимент ингредиентов, используемых для изготовления и оформления пирогов, гато, антреме</w:t>
            </w:r>
          </w:p>
        </w:tc>
      </w:tr>
    </w:tbl>
    <w:p w:rsidR="008117CA" w:rsidRPr="0022123C" w:rsidRDefault="008117CA" w:rsidP="008117CA">
      <w:pPr>
        <w:spacing w:after="0" w:line="240" w:lineRule="auto"/>
        <w:jc w:val="both"/>
        <w:rPr>
          <w:rFonts w:ascii="Times New Roman" w:hAnsi="Times New Roman" w:cs="Times New Roman"/>
        </w:rPr>
      </w:pP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rsidR="008117CA" w:rsidRPr="0022123C" w:rsidRDefault="008117CA" w:rsidP="008117CA">
      <w:pPr>
        <w:spacing w:after="0" w:line="240" w:lineRule="auto"/>
        <w:jc w:val="both"/>
        <w:rPr>
          <w:rFonts w:ascii="Times New Roman" w:hAnsi="Times New Roman"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185"/>
        <w:gridCol w:w="4246"/>
        <w:gridCol w:w="1134"/>
      </w:tblGrid>
      <w:tr w:rsidR="008117CA" w:rsidRPr="0022123C" w:rsidTr="00351BCC">
        <w:tc>
          <w:tcPr>
            <w:tcW w:w="2899"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Наименование разделов профессионального модуля (ПМ), междисциплинарных курсов (МДК) и тем</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 курсовая работ (проект) (если предусмотрены)</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Объем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часов</w:t>
            </w: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МДК.07.01. Технология продукции общественного питания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119</w:t>
            </w: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1. Обработка сырья и технология приготовления простых блюд.</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119</w:t>
            </w: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1.1. Обработка сырья и приготовление блюд из овощей и грибов.</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5</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7</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требования к качеству различных видов овощей и грибов. Химический состав, пищевая ценность, условия и сроки хранения, использование в кулинарии.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Обработка различными методами и использование овощей и грибов. Особенности обработки некоторых видов овощей. Приготовление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нарезанных овощей и грибов.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и отпуск блюд и гарниров из жареных овощей.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отпуск блюд и гарниров из тушеных, фаршированных и запеченных овощей.</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Пряности, приправы, пищевые добавки, применяемые при приготовлении блюд из овощей и грибов.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Требования к качеству блюд и гарниров из овощей и грибов, сроки реализации</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массы отходов при механической обработке.</w:t>
            </w:r>
          </w:p>
        </w:tc>
        <w:tc>
          <w:tcPr>
            <w:tcW w:w="113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vMerge/>
            <w:hideMark/>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сырья, определение количества порций полуфабрикатов, изготовляемых из заданного количества сырья в зависимости от сезона, кондиции, вида овощей, грибов с учетом взаимозаменяемости.</w:t>
            </w:r>
          </w:p>
        </w:tc>
        <w:tc>
          <w:tcPr>
            <w:tcW w:w="1134" w:type="dxa"/>
            <w:vMerge/>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полуфабрикатов из овощей. Органолептическая оценка качества сырья и полуфабрикатов из овощей. </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таблиц «Требования к качеству овощей, грибов и полуфабрикатов из них»</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Составление таблиц «Требование к качеству блюд и гарниров из овощей и грибов, сроки реализации»</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1.2. Обработка сырья и приготовление блюд из круп, бобовых, макаронных изделий, яиц, творога.</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и требования к качеству различных видов круп, бобовых, макаронных изделий, муки, молочных и жировых продуктов, яиц и творога.</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минимизации отходов при подготовке продуктов Способы сервировки, варианты оформления и подачи блюд, температура подачи.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производственного инвентаря и оборудования, его безопасное использование.</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Температурный режим, правила приготовления и оформления блюд и гарниров из круп, бобовых, макаронных изделий, яиц и творога Отпуск, требования к качеству.</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Правила проведения бракеража. Правила хранения, сроки реализации готовых блюд.</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необходимого сырья для приготовления блюд и гарниров из круп, бобовых, макаронных изделий, яиц и творога.</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блюд  из яиц, творога. Органолептическая оценка качества сырья и готового блюда.</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2899" w:type="dxa"/>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Составление таблиц «Требования к качеству круп, макаронных изделий, бобовых, яиц и творога»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таблиц «Требование к качеству блюд и гарниров из круп, макаронных изделий, бобовых, яиц и творога».</w:t>
            </w:r>
          </w:p>
          <w:p w:rsidR="008117CA" w:rsidRPr="0022123C" w:rsidRDefault="008117CA" w:rsidP="00351BCC">
            <w:pPr>
              <w:spacing w:after="0" w:line="240" w:lineRule="auto"/>
              <w:rPr>
                <w:rFonts w:ascii="Times New Roman" w:hAnsi="Times New Roman" w:cs="Times New Roman"/>
              </w:rPr>
            </w:pP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698"/>
        </w:trPr>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1.3. Приготовление супов и соусов.</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пищевая ценность, требования к качеству основных супов. Подготовка основных продуктов и дополнительных ингредиентов для приготовления супов. Выбор производственного инвентаря и оборудования, правила их безопасного использования. Температурный режим, последовательность технологических операций и правила приготовления борщей, щей, картофельных супов, супов с крупами, бобовыми, макаронными изделиями, рассольников, солянок. Температурный режим и правила приготовления молочных, холодных и сладких супов Способы сервировки, варианты оформления и подачи супов температура подачи, требования к качеству, режимам хранения и реализации. Правила проведения бракеража.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пищевая ценность соусов. Подготовка основных продуктов и дополнительных ингредиентов для приготовления соусов. Температурный режим и правила приготовления основного красного соуса, его использование, требования к качеству. Температурный режим и правила приготовления основного белого соуса, его использование, требования к качеству. Ассортимент и особенности приготовления производных от красного и белого соусов. Температурный режим и правила приготовления грибных, сметанных соусов, молочных соусов различных консистенций, яично-масляных соусов, соусов на уксусе. Варианты подачи соусов. Режим хранения и реализации. Правила проведения бракеража.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количества сырья, необходимого для приготовления супов.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Расчет количества сырья, необходимого для приготовления соусов.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технологических карт</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супов. Органолептическая оценка качества сырья и готового блюда. </w:t>
            </w:r>
          </w:p>
        </w:tc>
        <w:tc>
          <w:tcPr>
            <w:tcW w:w="1134" w:type="dxa"/>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технологических карт .</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таблиц «Требования к качеству супов и сроки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1.4. Обработка сырья и приготовление блюд из рыбы.</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15</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химический состав и пищевая ценность, требования к качеству рыбного сырья и полуфабрикатов. Выбор инвентаря и оборудования для приготовления полуфабрикатов из рыбы, правила их безопасного использования</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котлетной массы из рыбы, приготовление полуфабрикатов из котлетной массы.</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Температурный режим и правила охлаждения, замораживания и хранения полуфабрикатов из рыбы.</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готовых блюд из рыбы. Выбор инвентаря и оборудования для приготовления блюд из рыбы, правила их безопасного использования. Различные технологии приготовления и оформления блюд из рыбы. Приготовление, оформление и отпуск блюд из припущенной, отварной, жареной, запеченной и тушеной рыбы. Гарниры и соусы, используемые при отпуске. </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проведения бракеража; правила хранения и требования к качеству готовых блюд из рыбы.</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restart"/>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Расчет сырья, определение количества порций готовых блюд, изготовляемых из заданного количества сырья в зависимости от кондиции, вида сырья с учетом взаимозаменяемости. Составление технологических карт.</w:t>
            </w:r>
          </w:p>
        </w:tc>
        <w:tc>
          <w:tcPr>
            <w:tcW w:w="1134" w:type="dxa"/>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блюд из рыбы. Органолептическая оценка качества сырья и готового блюда. </w:t>
            </w:r>
          </w:p>
        </w:tc>
        <w:tc>
          <w:tcPr>
            <w:tcW w:w="1134" w:type="dxa"/>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технологических карт.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таблиц «Требования к качеству блюд из рыбы, сроки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1.5. Обработка сырья и приготовление блюд из мяса и сельскохозяйственной птицы.</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15</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пищевая ценность, строение тканей, требования к качеству сырья и полуфабрикатов из мяса и домашней птицы, маркировка, условия и сроки хранения, использование в кулинарии.</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Механическая обработка мяса. Разделка туш, обвалка отрубов и выделение крупнокусковых полуфабрикатов.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Обработка сельскохозяйственной птицы. Приготовление полуфабрикатов из птицы: целыми тушками, порционных и мелкокусковых.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нормы выходов полуфабрикатов, требования к качеству. Температурный режим, правила охлаждения, замораживания и хранения полуфабрикатов из мяса и птицы. Правила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готовых блюд из мяса и птицы. Выбор инвентаря и оборудования для приготовления блюд из мяса и птицы, правила их безопасного использования.</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блюд из мяса и птицы. Приготовление и оформление блюд из отварного, припущенного мяса, жареного, тушеного, запеченного и рубленого мяса.</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оформление блюд из отварной, припущенной, жареной и тушеной птицы.</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сервировки, варианты оформления, температура подачи. Правила проведения бракеража; правила хранения и требования к качеству готовых блюд из мяса и птицы.</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массы выхода частей и отходов при разделке сырья.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Расчет сырья, определение количества порций полуфабрикатов и готовых блюд,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блюд из мяса. Органолептическая оценка качества сырья и готового блюда. </w:t>
            </w:r>
          </w:p>
        </w:tc>
        <w:tc>
          <w:tcPr>
            <w:tcW w:w="1134" w:type="dxa"/>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технологических карт для лабораторных работ. Составление таблиц «Требования к качеству блюд из мяса и домашней птицы, сроки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1.6. Обработка сырья и приготовление холодных блюд и закусок.</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Классификация, пищевая ценность, требования к качеству гастрономических продуктов, используемых для приготовления холодных блюд и закусок.</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выбора основных продуктов и дополнительных ингредиентов к ним.</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Последовательность выполнения технологических операций при подготовке сырья</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холодных блюд и закусок. Выбор инвентаря и оборудования для приготовления холодных блюд и закусок, правила их безопасного использования.</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закусок: бутербродов, салатов, винегретов. Последовательность выполнения технологических 19 3. 4. 5. операций при приготовлении холодных блюд и закусок. Способы сервировки. Отпуск, температура подачи.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холодных рыбных и мясных блюд. Составление композиций. Температурный и санитарный режимы приготовления основных холодных рыбных и мясных блюд. Способы сервировки. Отпуск, температура подачи.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проведения бракеража. Правила охлаждения и хранения, температурный режим хранения холодных блюд и закусок</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Расчет сырья, определение количества порций, изготовляемых из заданного количества сырья с учетом взаимозаменяемости. Составление технологических карт.</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Работа с литературой и сборником рецептур. Разработка технологических карт Составление таблиц «Требования к качеству холодных блюд и закусок, сроки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1.7. Обработка сырья и приготовление сладких блюд и напитков</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Ассортимент и классификация сладких (десертных) и горячих сладких блюд. Пищевая ценность. Классификация желирующих компонентов. Выбор инвентаря и оборудования для приготовления сладких блюд.</w:t>
            </w:r>
          </w:p>
        </w:tc>
        <w:tc>
          <w:tcPr>
            <w:tcW w:w="1134" w:type="dxa"/>
            <w:vMerge w:val="restart"/>
            <w:hideMark/>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7</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основных продуктов и дополнительных ингредиентов к ним и их соответствия требованиям к качеству основных холодных десертов. Требования безопасности при использовании пищевых добавок. Подготовка основного и вспомогательного сырья для приготовления желированных блюд.</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с использованием различных технологий, оформление и отпуск желированных сладких блюд: желе, муссов, самбуков, кремов; взбитых сливок (сметаны). Приготовление горячих сладких блюд.</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Сладкие соусы и сиропы, используемые при приготовлении и отпуске сладких блюд. Требования к качеству, условия и сроки хранения, реализации.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проведения бракеража. Правила охлаждения и хранения, температурный режим хранения сладких блюд, температура подачи.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Значение горячих напитков в питании. Классификация (чай, кофе, какао, шоколад). Правила выбора методов приготовления горячих напитков. Температурный и санитарный режим и правила приготовления горячих напитков и их хранения. Особенности приготовления.</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Правила порционирования, отпуска напитков. Варианты отпуска.</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Значение холодных напитков в питании. Классификация. Правила выбора методов приготовления холодных напитков.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Температурный и санитарный режим и правила приготовления холодных напитков их хранения. Требования к качеству, режимы хранения и реализации напитков.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highlight w:val="yellow"/>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с использованием различных технологий, оформление и отпуск холодных сладких блюд; горячих сладких блюд; горячих и холодных напитков.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Определение их соответствия технологическим требованиям. Варианты оформления, подача, соблюдение правил и сроков хранения.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сырья и готовых сладких блюд и напитков. Выбор оборудования и инвентаря и их безопасное использование</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8330"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1134" w:type="dxa"/>
            <w:hideMark/>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12</w:t>
            </w:r>
          </w:p>
        </w:tc>
      </w:tr>
      <w:tr w:rsidR="008117CA" w:rsidRPr="0022123C" w:rsidTr="00351BCC">
        <w:tc>
          <w:tcPr>
            <w:tcW w:w="8330"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8330"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 07.02. Технология приготовления мучных кондитерских изделий.</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116</w:t>
            </w: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 2. Подготовка сырья и приготовление мучных кондитерских изделий.</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116</w:t>
            </w: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2.1.Виды кондитерского сырья и подготовка его к производству</w:t>
            </w:r>
          </w:p>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Требования к основному и вспомогательному кондитерскому сырью. Мука и крахмал. Сахар-песок и его заменители, мед, патока. Яйца и яичные продукты.</w:t>
            </w:r>
          </w:p>
        </w:tc>
        <w:tc>
          <w:tcPr>
            <w:tcW w:w="1134" w:type="dxa"/>
            <w:vMerge w:val="restart"/>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Молоко и молочные продукты. Масло сливочное, маргарин, жиры для жарения и масла растительные. Овощи, грибы, плоды, ягоды и крупы</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Мясные и рыбные продукты. Пищевые добавки. Разрыхлители теста. Пряности, вкусовые продукты и ароматизаторы. Желирующие вещества</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2.2. Изготовление полуфабрикатов для мучных кондитерских изделий. Тепловая обработка сырья.</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происходящие при тепловой обработке продуктов, и их расчеты. Фарши. Приготовление и рецептуры несладких фаршей и сладких начинок</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Сиропы, помада, фруктовая начинка, желе. Характеристика и рецептуры сиропов, помад, фруктовой начинке и желе.</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Кремы и смеси. Характеристика кремов и смесей.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2.3. Замешивание</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теста и способы его разрыхления.</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теста. Свойства сырья и процессы, происходящие при его замешивании.</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2.4. Дрожжевое тесто и изделия из него.</w:t>
            </w: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Способы приготовления дрожжевого теста. Процессы, происходящие при замешивании теста и выпекании изделий из дрожжевого теста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Разделка и режимы выпекания дрожжевого теста. Отделка готовых изделий. Приготовление дрожжевого безопарного теста и изделий из него.</w:t>
            </w:r>
          </w:p>
        </w:tc>
        <w:tc>
          <w:tcPr>
            <w:tcW w:w="1134" w:type="dxa"/>
            <w:hideMark/>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5</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изделий из дрожжевого безопарного теста. Приготовление дрожжевого опарного теста и изделий из него.</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4</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опарного теста. Приготовление и рецептуры изделий из дрожжевого опарного теста. Приготовление и рецептуры жаренных изделий из теста.</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5</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дрожжевого слоенного теста и изделий из него. Приготовление дрожжевого слоенного теста. Приготовление и рецептуры изделий из дрожжевого слоенного теста.</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6</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блинного теста и теста для оладий и изделий из них. 2 111 Приготовление блинного теста и теста для оладий. Приготовление и рецептуры изделий из блинного теста и теста для оладий.</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highlight w:val="yellow"/>
              </w:rPr>
            </w:pPr>
            <w:r w:rsidRPr="0022123C">
              <w:rPr>
                <w:rFonts w:ascii="Times New Roman" w:hAnsi="Times New Roman" w:cs="Times New Roman"/>
              </w:rPr>
              <w:t>1</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rPr>
          <w:trHeight w:val="409"/>
        </w:trPr>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Замес дрожжевого теста безопарным способом.</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Оформление технологических карт приготовления булочек. Технологическая схема приготовлений изделий из дрожжевого теста, приготовленным опарным способом. Реферат «Рецептуры теста для оладий».</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2.5. Бездрожжевое тесто и изделия из него</w:t>
            </w:r>
          </w:p>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21</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теста для блинчиков, вареников и лапши домашней и изделий из него. Приготовление и рецептуры изделий.</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сдобного пресного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вафельного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пряничного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песочного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бисквитного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заварного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слоеного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воздушного и воздушно-орехового теста и изделий из него. Приготовление и рецептуры изделий.</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10</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рецептура печенья из воздушного теста. Приготовление и рецептуры изделий.</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rPr>
          <w:trHeight w:val="630"/>
        </w:trPr>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бездрожжевого теста и изделий из него.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2.6.Украшение для пирожных и тортов.</w:t>
            </w:r>
          </w:p>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Украшения из крема, желе, фруктовой рисовальной массы, фруктов и цукатов.</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Украшения из помады, глазури, кондира и сахарных мастик.</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70"/>
        </w:trPr>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2899" w:type="dxa"/>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таблицы «Виды отделочных полуфабрикатов».</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2.7. Приготовление пирожных.</w:t>
            </w:r>
          </w:p>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19</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пирожных и требования к ним. Приготовление и рецептуры бисквитных пирожных.</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песочных пирожных.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слоеных пирожных.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заварных  пирожных.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воздушных пирожных.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миндальных пирожных.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пирожных крошковых. Десертных.</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rPr>
          <w:trHeight w:val="556"/>
        </w:trPr>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Лабораторная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пирожных.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2.8..Приготовление тортов.</w:t>
            </w:r>
          </w:p>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тортов.</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и рецептура бисквитных ,песочных, слоеных тортов. </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миндальных, воздушно-ореховых, воздушных тортов.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Хранение и транспортирование пирожных и тортов</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бисквитного торта.</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 2.9.Изделия пониженной калорийности.</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Характеристика кондитерских изделий пониженной калорийности.</w:t>
            </w:r>
          </w:p>
        </w:tc>
        <w:tc>
          <w:tcPr>
            <w:tcW w:w="1134"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для изделий пониженной калорийности.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изделий с отварными протертыми овощами.</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и рецептуры изделий с низким содержанием жира</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vAlign w:val="bottom"/>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Тема2.10. Приготовление и рецептуры восточных кондитерских изделий</w:t>
            </w: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Приготовление рецептуры восточных кондитерских изделий.</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1</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3</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2899" w:type="dxa"/>
            <w:vMerge w:val="restart"/>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Тема2.11.Качество кондитерской продукции и контроль над ней.</w:t>
            </w: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современных продуктов питания. </w:t>
            </w:r>
          </w:p>
        </w:tc>
        <w:tc>
          <w:tcPr>
            <w:tcW w:w="1134" w:type="dxa"/>
            <w:vMerge w:val="restart"/>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1185"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4246"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Методы и задачи лабораторного контроля.</w:t>
            </w:r>
          </w:p>
        </w:tc>
        <w:tc>
          <w:tcPr>
            <w:tcW w:w="1134" w:type="dxa"/>
            <w:vMerge/>
            <w:vAlign w:val="center"/>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0" w:type="auto"/>
            <w:vMerge/>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Подготовить сообщение: Каков порядок взятие пробы для исследования муки и готовых изделий. Качество кондитерской продукции и контроль над ней.</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8117CA" w:rsidRPr="0022123C" w:rsidTr="00351BCC">
        <w:tc>
          <w:tcPr>
            <w:tcW w:w="0" w:type="auto"/>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12</w:t>
            </w:r>
          </w:p>
        </w:tc>
      </w:tr>
      <w:tr w:rsidR="008117CA" w:rsidRPr="0022123C" w:rsidTr="00351BCC">
        <w:tc>
          <w:tcPr>
            <w:tcW w:w="0" w:type="auto"/>
            <w:vAlign w:val="center"/>
            <w:hideMark/>
          </w:tcPr>
          <w:p w:rsidR="008117CA" w:rsidRPr="0022123C" w:rsidRDefault="008117CA" w:rsidP="00351BCC">
            <w:pPr>
              <w:spacing w:after="0" w:line="240" w:lineRule="auto"/>
              <w:rPr>
                <w:rFonts w:ascii="Times New Roman" w:hAnsi="Times New Roman" w:cs="Times New Roman"/>
              </w:rPr>
            </w:pPr>
          </w:p>
        </w:tc>
        <w:tc>
          <w:tcPr>
            <w:tcW w:w="5431" w:type="dxa"/>
            <w:gridSpan w:val="2"/>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r>
      <w:tr w:rsidR="008117CA" w:rsidRPr="0022123C" w:rsidTr="00351BCC">
        <w:tc>
          <w:tcPr>
            <w:tcW w:w="8330" w:type="dxa"/>
            <w:gridSpan w:val="3"/>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Виды работ:</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Выбор и безопасное использование оборудования и инвентаря; разработка ассортимента полуфабрикатов; оценка качества сырья органолептическим методом;</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Определение последовательности технологических операций подготовки рыбы, мяса, сельскохозяйственной птицы, кондитерского сырья.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полуфабрикатов из рыбы, мяса, сельскохозяйственной птицы. Кондитерских полуфабрикатов, оценка качества продукции органолептическим методом, хранение в охлажденном и замороженном виде.                                 </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Подготовка муки и крахмала и просеивание муки;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сахара, меда, патоки;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яиц и яичных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молока и молочных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масла, маргарина, жиров для жарки;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овощей, фруктов;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вкусовых и ароматических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орехов и мака;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безопасные приемы работы с электрическим оборудованием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выпеченных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кексов, восточных сладостей, печенья.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отделочных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пирожных, рулетов: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тортов: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Виды работ: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полуфабрикатов; проверка качества продуктов для приготовления полуфабрикатов; организация технологического процесса приготовления полуфабрикатов, используя различные технологии; безопасное использование оборудования и инвентаря; проведение контроля качества и безопасности полуфабрикатов органолептическим и другими методами. Хранение подготовленных  полуфабрикатов в охлажденном и замороженном виде.</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Подготовка муки и крахмала и просеивание муки;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сахара, меда, патоки;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яиц и яичных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молока и молочных продуктов;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масла, маргарина, жиров для жарки;</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овощей, фруктов;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вкусовых и ароматических веществ;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подготовка орехов и мака;</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безопасные приемы работы с электрическим оборудованием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выпеченных полуфабрикатов.                                </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кексов, восточных сладостей, печенья.</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отделочных полуфабрикатов: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пирожных, рулетов:</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 приготовление тортов  </w:t>
            </w:r>
          </w:p>
        </w:tc>
        <w:tc>
          <w:tcPr>
            <w:tcW w:w="1134"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144</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216</w:t>
            </w: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p>
        </w:tc>
        <w:tc>
          <w:tcPr>
            <w:tcW w:w="1134" w:type="dxa"/>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p>
        </w:tc>
        <w:tc>
          <w:tcPr>
            <w:tcW w:w="1134" w:type="dxa"/>
            <w:hideMark/>
          </w:tcPr>
          <w:p w:rsidR="008117CA" w:rsidRPr="0022123C" w:rsidRDefault="008117CA" w:rsidP="00351BCC">
            <w:pPr>
              <w:spacing w:after="0" w:line="240" w:lineRule="auto"/>
              <w:rPr>
                <w:rFonts w:ascii="Times New Roman" w:hAnsi="Times New Roman" w:cs="Times New Roman"/>
              </w:rPr>
            </w:pPr>
          </w:p>
        </w:tc>
      </w:tr>
      <w:tr w:rsidR="008117CA" w:rsidRPr="0022123C" w:rsidTr="00351BCC">
        <w:tc>
          <w:tcPr>
            <w:tcW w:w="8330" w:type="dxa"/>
            <w:gridSpan w:val="3"/>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Всего</w:t>
            </w:r>
          </w:p>
          <w:p w:rsidR="008117CA" w:rsidRPr="0022123C" w:rsidRDefault="008117CA" w:rsidP="00351BCC">
            <w:pPr>
              <w:spacing w:after="0" w:line="240" w:lineRule="auto"/>
              <w:rPr>
                <w:rFonts w:ascii="Times New Roman" w:hAnsi="Times New Roman" w:cs="Times New Roman"/>
              </w:rPr>
            </w:pPr>
          </w:p>
        </w:tc>
        <w:tc>
          <w:tcPr>
            <w:tcW w:w="1134"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607</w:t>
            </w:r>
          </w:p>
        </w:tc>
      </w:tr>
    </w:tbl>
    <w:p w:rsidR="008117CA" w:rsidRPr="0022123C" w:rsidRDefault="008117CA" w:rsidP="008117CA">
      <w:pPr>
        <w:spacing w:after="0" w:line="240" w:lineRule="auto"/>
        <w:jc w:val="both"/>
        <w:rPr>
          <w:rFonts w:ascii="Times New Roman" w:hAnsi="Times New Roman" w:cs="Times New Roman"/>
        </w:rPr>
      </w:pPr>
    </w:p>
    <w:p w:rsidR="008117CA" w:rsidRDefault="008117CA" w:rsidP="008117CA">
      <w:pPr>
        <w:spacing w:after="0" w:line="240" w:lineRule="auto"/>
        <w:jc w:val="both"/>
        <w:rPr>
          <w:rFonts w:ascii="Times New Roman" w:hAnsi="Times New Roman" w:cs="Times New Roman"/>
          <w:sz w:val="24"/>
        </w:rPr>
      </w:pPr>
      <w:bookmarkStart w:id="218" w:name="_Toc525480508"/>
    </w:p>
    <w:p w:rsidR="008117CA" w:rsidRDefault="008117CA" w:rsidP="008117CA">
      <w:pPr>
        <w:spacing w:after="0" w:line="240" w:lineRule="auto"/>
        <w:jc w:val="both"/>
        <w:rPr>
          <w:rFonts w:ascii="Times New Roman" w:hAnsi="Times New Roman" w:cs="Times New Roman"/>
          <w:b/>
          <w:sz w:val="24"/>
        </w:rPr>
      </w:pPr>
      <w:r w:rsidRPr="002E7E65">
        <w:rPr>
          <w:rFonts w:ascii="Times New Roman" w:hAnsi="Times New Roman" w:cs="Times New Roman"/>
          <w:b/>
          <w:sz w:val="24"/>
        </w:rPr>
        <w:t>3.7. Программа развития универсальных учебных действий</w:t>
      </w:r>
    </w:p>
    <w:p w:rsidR="008117CA" w:rsidRPr="002E7E65" w:rsidRDefault="008117CA" w:rsidP="008117CA">
      <w:pPr>
        <w:spacing w:after="0" w:line="240" w:lineRule="auto"/>
        <w:jc w:val="both"/>
        <w:rPr>
          <w:rFonts w:ascii="Times New Roman" w:hAnsi="Times New Roman" w:cs="Times New Roman"/>
          <w:b/>
          <w:sz w:val="24"/>
        </w:rPr>
      </w:pP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развития универсальных учебных действий (УУД) сформирована в соответствии ФГОС СОО и содержит информацию о характеристиках, функциях и способах оценивания УУД, а также описание особенностей, направлений и условий реализации учебноисследовательской и проектной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их использования в познавательной и социальной практике;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самостоятельность в планировании и осуществлении учебной деятельности и организации учебного сотрудничества с преподавателями и сверстниками;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направлена на: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реализацию требований Стандарта к личностным и метапредметным результатам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освоения основной образовательной программы;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повышение эффективности освоения обучающимися основной образовательной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программы, а также усвоения знаний и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у обучающихся системных представлений и опыта применения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разработки, реализации и общественной презентации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обеспечивает: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развитие у обучающихся способности к самопознанию, саморазвитию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самоопределению;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личностных ценностно-смысловых ориентиров и установок, системы</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умений самостоятельного планирования и осуществления учебной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и организации учебного сотрудничества с педагогами и сверстниками, построения индивидуального образовательного маршрута;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решение задач общекультурного, личностного и познавательного развития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обучающихся;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повышение эффективности усвоения обучающимися знаний и учебных действий,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формирование научного типа мышления, компетентностей в предметных областях, учебноисследовательской, проектной и социальной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работы по подготовке и защите индивидуальных проектов;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участия в различных формах организации учебноисследовательской и проектной деятельности (творческие конкурсы, научные общества,</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практическую направленность проводимых исследований и индивидуальных</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проектов;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возможность практического использования приобретенных обучающимися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коммуникативных навыков, навыков целеполагания, планирования и самоконтроля;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подготовку к осознанному выбору дальнейшего образования и профессиональной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b/>
          <w:sz w:val="24"/>
        </w:rPr>
        <w:t>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b/>
          <w:sz w:val="24"/>
        </w:rPr>
        <w:t>Цель программы развития УУД:</w:t>
      </w:r>
      <w:r w:rsidRPr="002E7E65">
        <w:rPr>
          <w:rFonts w:ascii="Times New Roman" w:hAnsi="Times New Roman" w:cs="Times New Roman"/>
          <w:sz w:val="24"/>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профессиональной и социальной.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 соответствии с указанной целью программа развития УУД определяет следующие задачи: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организацию взаимодействия преподавателей и обучающихся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взаимосвязи способов организации аудиторной и внаудиторной деятельности обучающихся по совершенствованию владения УУД, в том числе на материале содержания учебных предметов;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включение развивающих задач, способствующих совершенствованию универсальных учебных действий, как в аудиторную, так и во внеаудиторную деятельность обучающихся.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Отличительные особенности возраста обучающихся: активное формирование чувства взрослости, выработка мировоззрения, убеждений, характера и жизненного самоопределения. </w:t>
      </w:r>
    </w:p>
    <w:p w:rsidR="008117CA" w:rsidRPr="001251F0" w:rsidRDefault="008117CA" w:rsidP="008117CA">
      <w:pPr>
        <w:spacing w:after="0" w:line="240" w:lineRule="auto"/>
        <w:ind w:firstLine="709"/>
        <w:jc w:val="both"/>
        <w:rPr>
          <w:rFonts w:ascii="Times New Roman" w:hAnsi="Times New Roman" w:cs="Times New Roman"/>
          <w:b/>
          <w:sz w:val="24"/>
        </w:rPr>
      </w:pPr>
      <w:r w:rsidRPr="001251F0">
        <w:rPr>
          <w:rFonts w:ascii="Times New Roman" w:hAnsi="Times New Roman" w:cs="Times New Roman"/>
          <w:b/>
          <w:sz w:val="24"/>
        </w:rPr>
        <w:t xml:space="preserve">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8117CA" w:rsidRPr="001251F0" w:rsidRDefault="008117CA" w:rsidP="008117CA">
      <w:pPr>
        <w:spacing w:after="0" w:line="240" w:lineRule="auto"/>
        <w:ind w:firstLine="709"/>
        <w:jc w:val="both"/>
        <w:rPr>
          <w:rFonts w:ascii="Times New Roman" w:hAnsi="Times New Roman" w:cs="Times New Roman"/>
          <w:i/>
          <w:sz w:val="24"/>
        </w:rPr>
      </w:pPr>
      <w:r w:rsidRPr="001251F0">
        <w:rPr>
          <w:rFonts w:ascii="Times New Roman" w:hAnsi="Times New Roman" w:cs="Times New Roman"/>
          <w:i/>
          <w:sz w:val="24"/>
        </w:rPr>
        <w:t xml:space="preserve">Понятие «универсальные учебные действия (УУД)» в широком смысле: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Понятие «универсальные учебные действия (УУД)» в узком (собственно психологическом) смысле:</w:t>
      </w:r>
      <w:r w:rsidRPr="002E7E65">
        <w:rPr>
          <w:rFonts w:ascii="Times New Roman" w:hAnsi="Times New Roman" w:cs="Times New Roman"/>
          <w:sz w:val="24"/>
        </w:rPr>
        <w:t xml:space="preserve"> совокупность способов действий обучающихся, обеспечивающих самостоятельное усвоение новых знаний, формирование умений, включая организацию этого процесса.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Функции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возможностей обучающегося самостоятельно осуществлять</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образовательную деятельность,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создание условий для развития личности и ее самореализации на основе готовности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обеспечение успешного усвоения знаний, умений и навыков и формирование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картины мира и компетентностей в любой предметной области познания.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 xml:space="preserve"> Состав универсальных учебных действий:</w:t>
      </w:r>
      <w:r w:rsidRPr="002E7E65">
        <w:rPr>
          <w:rFonts w:ascii="Times New Roman" w:hAnsi="Times New Roman" w:cs="Times New Roman"/>
          <w:sz w:val="24"/>
        </w:rPr>
        <w:t xml:space="preserve"> личностные, регулятивные, познавательные, коммуникативные.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Характеристика универсальных учебных действий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со структурными компонентами целенаправленной учебной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 этапами процесса усвоения;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 формой реализации учебной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в совместной деятельности и учебном сотрудничестве с преподавателем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сверстниками или самостоятельно.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Личностные УУД</w:t>
      </w:r>
      <w:r w:rsidRPr="002E7E65">
        <w:rPr>
          <w:rFonts w:ascii="Times New Roman" w:hAnsi="Times New Roman" w:cs="Times New Roman"/>
          <w:sz w:val="24"/>
        </w:rPr>
        <w:t xml:space="preserve"> обеспечивают: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 xml:space="preserve"> ценностно-смысловую ориентацию учащихся;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знание моральных норм;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соотносить поступки и события с принятыми этическими принципами;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выделять нравственный аспект поведения.</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Регулятивные УУД</w:t>
      </w:r>
      <w:r w:rsidRPr="002E7E65">
        <w:rPr>
          <w:rFonts w:ascii="Times New Roman" w:hAnsi="Times New Roman" w:cs="Times New Roman"/>
          <w:sz w:val="24"/>
        </w:rPr>
        <w:t xml:space="preserve"> обеспечивают обучащимся организацию их учебной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целеполагание как постановка учебной задачи на основе соотнесения того, что уже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известно и усвоено обучащимися, и того, что еще неизвестно;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планирование – определение последовательности промежуточных целей с учетом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конечного результата, составление плана и последовательности действий;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прогнозирование – предвосхищение результата и уровня усвоения знаний, его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временных характеристик;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контроль – сличение способа действий и его результата с заданным эталоном с</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целью обнаружения отклонений и отличий от эталона;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коррекция – внесение необхо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димых дополнений и корректив в план, и способ действия;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оценка – осознание уровня и качества усвоения;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саморегуляция как способность к мобилизации сил и энергии, к волевому усилию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 преодолению препятствий. </w:t>
      </w:r>
    </w:p>
    <w:p w:rsidR="008117CA" w:rsidRDefault="008117CA" w:rsidP="008117CA">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Познавательные УУД:</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 xml:space="preserve">общеучебные: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самостоятельное выделение и формулирование познавательной цели;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поиск и выделение необходимой информации; применение методов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информационного поиска, в том числе с помощью компьютерных средств;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Pr="002E7E65">
        <w:rPr>
          <w:rFonts w:ascii="Times New Roman" w:hAnsi="Times New Roman" w:cs="Times New Roman"/>
          <w:sz w:val="24"/>
        </w:rPr>
        <w:t>структурирование знаний;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осознанное и произвольное построение речевого высказывания в устной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письменной форме;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выбор наиболее эффективных способов решения задачи в зависимости от</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конкретных условий;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рефлексия способов и условий действия, контроль и оценка процесса и результатов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смысловое чтение как осмысление цели чтения и выбор вида чтения в зависимости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от цели;</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Pr="002E7E65">
        <w:rPr>
          <w:rFonts w:ascii="Times New Roman" w:hAnsi="Times New Roman" w:cs="Times New Roman"/>
          <w:sz w:val="24"/>
        </w:rPr>
        <w:t xml:space="preserve">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постановка и формулирование проблемы, самостоятельное создание алгоритмов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Pr="002E7E65">
        <w:rPr>
          <w:rFonts w:ascii="Times New Roman" w:hAnsi="Times New Roman" w:cs="Times New Roman"/>
          <w:sz w:val="24"/>
        </w:rPr>
        <w:t xml:space="preserve"> моделирование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преобразование объекта из чувственной формы в модель, где выделены</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существенные характеристики объекта (пространственно-графическая или знаковосимволическая);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Pr="002E7E65">
        <w:rPr>
          <w:rFonts w:ascii="Times New Roman" w:hAnsi="Times New Roman" w:cs="Times New Roman"/>
          <w:sz w:val="24"/>
        </w:rPr>
        <w:t xml:space="preserve"> преобразование модели с целью выявления общих законов.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логические: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анализ с целью выделения признаков (существенных, несущественных);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синтез – составление целого из частей;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сравнение с целью выявления черт сходства и черт различия, соответствия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несоответствия;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выбор оснований и критериев для сравнения, сериации, классификации объектов;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подведение под понятие, выведение следствий;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установление причинно-следственных связей;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построение логической цепи рассуждений;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доказательство;</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выдвижение гипотез и их обоснование.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постановка и решение проблемы: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ф</w:t>
      </w:r>
      <w:r w:rsidRPr="002E7E65">
        <w:rPr>
          <w:rFonts w:ascii="Times New Roman" w:hAnsi="Times New Roman" w:cs="Times New Roman"/>
          <w:sz w:val="24"/>
        </w:rPr>
        <w:t>ормулирование проблемы;</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самостоятельное создание способов решения проблемы творческого и поискового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характера. </w:t>
      </w:r>
    </w:p>
    <w:p w:rsidR="008117CA" w:rsidRDefault="008117CA" w:rsidP="008117CA">
      <w:pPr>
        <w:spacing w:after="0" w:line="240" w:lineRule="auto"/>
        <w:ind w:firstLine="709"/>
        <w:jc w:val="both"/>
        <w:rPr>
          <w:rFonts w:ascii="Times New Roman" w:hAnsi="Times New Roman" w:cs="Times New Roman"/>
          <w:sz w:val="24"/>
        </w:rPr>
      </w:pPr>
      <w:r w:rsidRPr="00836F50">
        <w:rPr>
          <w:rFonts w:ascii="Times New Roman" w:hAnsi="Times New Roman" w:cs="Times New Roman"/>
          <w:i/>
          <w:sz w:val="24"/>
        </w:rPr>
        <w:t>Коммуникативные УУД</w:t>
      </w:r>
      <w:r w:rsidRPr="002E7E65">
        <w:rPr>
          <w:rFonts w:ascii="Times New Roman" w:hAnsi="Times New Roman" w:cs="Times New Roman"/>
          <w:sz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К коммуникативным действиям относятся: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планирование учебного сотрудничества с преподавателем и со сверстниками –</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определение цели, функций участников, способов взаимодействия;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постановка вопросов;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разрешение конфликтов;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управление поведением партнера, контроль, коррекция, оценка его действий.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полно и точно выражать свои мысли в соответствие с задачами и условиями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коммуникации;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2E7E65">
        <w:rPr>
          <w:rFonts w:ascii="Times New Roman" w:hAnsi="Times New Roman" w:cs="Times New Roman"/>
          <w:sz w:val="24"/>
        </w:rPr>
        <w:t>владение монологической и диалогической формами речи.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УУД в образовательном процессе направлены на формирование личностных и метапредметных результатов освоения ФГОС среднего общего образования в пределах ОПОП.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Личностные результаты отражают:</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3) готовность к служению Отечеству, его защите;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8) нравственное сознание и поведение на основе усвоения общечеловеческих ценностей;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10) эстетическое отношение к миру, включая эстетику быта, научного и технического творчества, спорта, общественных отношений;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15) ответственное отношение к созданию семьи на основе осознанного принятия ценностей семейной жизни.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Метапредметные результаты отражают: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6) умение определять назначение и функции различных социальных институтов;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 Каждая из предметных областей учебного плана, помимо прямого эффекта обучения, вносит свой вклад в формирование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Требования к развитию универсальных учебных действий находят отражение в планируемых результатах освоения программ учебных дисциплин. Каждый учебный предмет в зависимости от ее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Связь универсальных учебных действий с содержанием учебных дисциплин определяется положениями: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 УУД представляют собой целостную систему, в которой можно выделить взаимосвязанные и взаимно обусловливающие виды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4. 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 результате изучения общеобразовательных учебных дисциплин, а также в ходе внеурочной деятельности у обучающихся, освоивших среднее общее образование в пределах ОПОП, будут сформированы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Учебные предметы «Русский язык», «Родной язык» способствуют формированию УУД:</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уважение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понимание роли родного языка как основы успешной социализации личности;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эстетической ценности, потребности сохранить чистоту русского языка как явления национальной культуры;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способность к самооценке на основе наблюдения за собственной речью, потребность - речевого самосовершенствования;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планировать собственную деятельность;</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познавательных: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овладение нормами речевого поведения в различных ситуациях межличностного и межкультурного общения;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всеми видами речевой деятельности: аудированием, чтением (пониманием), говорением, письмом;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языковыми средствами — умение ясно, логично и точно излагать свою точку зрения, использовать адекватные языковые средства;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использование приобретенных знаний и  умений для анализа языковых явлений на межпредметном уровне;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«Литература» способствует формированию УУД:</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 личностных: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-саморазвитие и самовоспитание в соответствии с общечеловеческими ценностями и идеалами гражданского общества;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готовность и способность к самостоятельной, творческой и ответственной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эстетическое отношение к миру;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самостоятельно организовывать собственную деятельность, оценивать ее, определять сферу своих интересов;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самоанализа и самооценки на основе наблюдений за собственной речью;</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 познавательных: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использование для решения познавательных и коммуникативных задач различных источников информации (словарей, энциклопедий, интернет-ресурсов и др.);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работать с разными источниками информации, находить ее, анализировать, использовать в самостоятельной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всеми видами речевой деятельности: аудированием, чтением (пониманием), говорением, письмом;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языковыми средствами — умение ясно, логично и точно излагать свою точку зрения, использовать адекватные языковые средства;</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приобретенных знаний и умений для анализа языковых явлений на межпредметном уровне;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умением представлять тексты в виде тезисов, конспектов, аннотаций, рефератов, сочинений различных жанров.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«Иностранный язык» способствует формированию УУД:</w:t>
      </w:r>
    </w:p>
    <w:p w:rsidR="008117CA" w:rsidRDefault="008117CA" w:rsidP="008117CA">
      <w:pPr>
        <w:spacing w:after="0" w:line="240" w:lineRule="auto"/>
        <w:ind w:firstLine="709"/>
        <w:jc w:val="both"/>
        <w:rPr>
          <w:rFonts w:ascii="Times New Roman" w:hAnsi="Times New Roman" w:cs="Times New Roman"/>
          <w:sz w:val="24"/>
        </w:rPr>
      </w:pPr>
      <w:r w:rsidRPr="00836F50">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ценностное отношение к языку как культурному феномену и средству отображения - развития общества, его истории и духовной культуры;</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представление о достижениях национальных культур, о роли иностранного языка и культуры в развитии мировой культуры;</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своего места в поликультурном мире;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непрерывному образованию, включая самообразование, как в профессиональной области с использованием иностранного языка, так и в сфере иностранного языка; регулятивных: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самостоятельно организовывать собственную деятельность, оценивать ее, определять сферу своих интересов;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самоанализа и самооценки на основе наблюдений за собственной речью; </w:t>
      </w:r>
    </w:p>
    <w:p w:rsidR="008117CA" w:rsidRPr="00836F50" w:rsidRDefault="008117CA" w:rsidP="008117CA">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познавательных: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навыками проектной деятельности, моделирующей реальные ситуации межкультурной коммуникации;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работать с разными источниками информации, находить ее, анализировать, использовать в самостоятельной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познавательной, учебно-исследовательской и проектной деятельности, навыками разрешения проблем;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и готовность к самостоятельному поиску методов решения практических задач, применению различных методов познания;</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вести диалог на изучаемом иностранном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выбирать успешные коммуникативные стратегии в различных ситуациях общения;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ясно, логично и точно излагать свою точку зрения, используя адекватные языковые средства;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всеми разными речевой деятельности на иностранном языке: аудированием, чтением (пониманием), говорением, письмом.</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«Математика» способствует формированию УУД: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применять математические знания и умения, необходимые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осуществлять учебную деятельность: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определять цели деятельности и составлять планы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самостоятельно осуществлять, контролировать и корректировать деятельность;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использовать все возможные ресурсы для достижения поставленных целей и реализации планов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выбирать успешные стратегии в различных ситуациях;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проявлять целеустремленность в поисках и принятии решений, сообразительность и интуицию, развитость пространственных представлений;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способность воспринимать красоту и гармонию мира;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познавательных: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логически мыслить, иметь пространственное воображение, владеть алгоритмической культурой, критичностью мышления на уровне, необходимом для будущей профессиональной деятельности, для продолжения образования и самообразования;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осуществлять творческую и ответственную деятельность;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навыками познавательной, учебно-исследовательской и проектной деятельности, навыками разрешения проблем;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самостоятельно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познавательную рефлексию как осознание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владеть языковыми средствами: умение ясно, логично и точно излагать свою точку зрения, использовать адекватные языковые средства.</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«История» способствует формированию УУД: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личностных: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себя членом российского общества: формирование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готовность к служению Отечеству, его защите;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навыками познавательной, учебно-исследовательской и проектной деятельности, навыками разрешения проблем;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«Физическая культура» способствует формированию УУД:</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обучающихся к саморазвитию и личностному самоопределению;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формирование устойчивой мотивации к здоровому образу жизни,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курения, употребления алкоголя, наркотиков;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самостоятельного использования физической культуры как составляющей доминанты здоровья;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творческого использования профессионально-оздоровительных средств и методов двигательной активности;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самостоятельно использовать в трудовых и жизненных ситуациях навыки профессиональной адаптивной физической культуры;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применять систему значимых социальных и межличностных отношений, ценностно-смысловых установок, отражающих личностные и гражданские позиции (патриотизм, уважение к своему народу, чувство ответственности перед Родиной, готовность к служению Отечеству, его защите), в спортивной, оздоровительной и физкультурной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построения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применение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оказывать первую помощь при занятиях спортивно-оздоровительной деятельностью;</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навыков участия в различных видах соревновательной деятельности, моделирующих профессиональную подготовку;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учебного сотрудничества с преподавателями и сверстниками с  использованием специальных средств и методов двигательной активности.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«Основы безопасности жизнедеятельности» способствует формированию УУД:</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защищать жизненно важные интересы личности от внешних и внутренних угроз;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служению Отечеству, его защите;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исключение из своей жизни вредных привычек (курения, пьянства и т. д.);</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ответственно относиться к сохранению окружающей природной среды, личному здоровью, как к индивидуальной и общественной ценности;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вести здоровый образ жизни;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регулятивных: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соблюдать нормы здорового образа жизни, осознанно выполнять правила безопасности жизнедеятельности;</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познавательных: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освоение приемов действий в опасных и чрезвычайных ситуациях природного, техногенного и социального характера - умение формулировать личные понятия о безопасности; анализировать причины возникновения опасных и чрезвычайных ситуаций;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освоение знания устройства и принципов действия бытовых приборов и других технических средств, используемых в повседневной жизни;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приобретение опыта локализации возможных опасных – ситуаций, связанных с нарушением работы технических средств и правил их эксплуатации;</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выражать свои мысли и способности слушать собеседника, понимать его точку зрения, признавать право другого человека на иное мнение;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взаимодействовать с окружающими, выполнять различные социальные роли во время и при ликвидации последствий чрезвычайных ситуаций;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Учебный предмет «Астрономия» обеспечивает формирование УУД: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управлять своей познавательной деятельностью, готовность и способность к саморазвитию и самообразованию;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убежденность в возможности познания законов природы и их использования на благо развития человеческой цивилизации;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находить адекватные способы поведения, взаимодействия и сотрудничества в процессе учебной и внеучебной деятельности;</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самостоятельно определять цели, ставить и формулировать собственные задачи в образовательной деятельности и жизненных ситуациях;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оценивать ресурсы, необходимые для достижения поставленной ранее цели, организовывать их эффективный поиск;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определять несколько путей достижения поставленной цели, выбирать оптимальный путь достижения цели;</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критически оценивать и интерпретировать информацию с разных позиций;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различные модельно-схематические средства для представления выявленных в информационных источниках противоречий;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развернутый информационный поиск и ставить на его основе новые (учебные и познавательные) задачи;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выстраивать индивидуальную образовательную траекторию, учитывая ограничения со стороны других участников и ресурсные ограничения;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деловую коммуникацию (как внутри образовательной организации, так и за ее пределами);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развернуто, логично и точно излагать свою точку зрения с использованием адекватных (устных и письменных) языковых средств;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согласовывать позиции членов команды в процессе работы над общим продуктом/решением;</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представлять публично результаты индивидуальной и групповой деятельности как перед знакомой, так и перед незнакомой аудиторией.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«Информатика» способствует формированию УУД:</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определять цели, составлять планы деятельности и определять средства, необходимые для их реализации; познавательных: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осуществлять самостоятельную и творческую деятельность с использованием информационно-коммуникационных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и представлять информацию, данную в электронных форматах на компьютере в различных видах;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Учебный предмет</w:t>
      </w:r>
      <w:r w:rsidRPr="002E7E65">
        <w:rPr>
          <w:rFonts w:ascii="Times New Roman" w:hAnsi="Times New Roman" w:cs="Times New Roman"/>
          <w:sz w:val="24"/>
        </w:rPr>
        <w:t xml:space="preserve"> «</w:t>
      </w:r>
      <w:r w:rsidR="000406EC">
        <w:rPr>
          <w:rFonts w:ascii="Times New Roman" w:hAnsi="Times New Roman" w:cs="Times New Roman"/>
          <w:sz w:val="24"/>
        </w:rPr>
        <w:t>Проектная деятельность</w:t>
      </w:r>
      <w:r w:rsidRPr="002E7E65">
        <w:rPr>
          <w:rFonts w:ascii="Times New Roman" w:hAnsi="Times New Roman" w:cs="Times New Roman"/>
          <w:sz w:val="24"/>
        </w:rPr>
        <w:t xml:space="preserve">» способствует формированию УУД: </w:t>
      </w:r>
    </w:p>
    <w:p w:rsidR="008117CA" w:rsidRDefault="008117CA" w:rsidP="008117CA">
      <w:pPr>
        <w:spacing w:after="0" w:line="240" w:lineRule="auto"/>
        <w:ind w:firstLine="709"/>
        <w:jc w:val="both"/>
        <w:rPr>
          <w:rFonts w:ascii="Times New Roman" w:hAnsi="Times New Roman" w:cs="Times New Roman"/>
          <w:sz w:val="24"/>
        </w:rPr>
      </w:pPr>
      <w:r w:rsidRPr="00501CFF">
        <w:rPr>
          <w:rFonts w:ascii="Times New Roman" w:hAnsi="Times New Roman" w:cs="Times New Roman"/>
          <w:sz w:val="24"/>
          <w:u w:val="single"/>
        </w:rPr>
        <w:t>личностных: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определять цели, составлять планы деятельности и определять средства, необходимые для их реализации;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способность к речевому самоконтролю;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планировать собственную деятельность;</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познавательных:</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и представлять информацию, данную в электронных форматах на компьютере в различных видах; </w:t>
      </w:r>
    </w:p>
    <w:p w:rsidR="008117CA" w:rsidRPr="00501CFF" w:rsidRDefault="008117CA" w:rsidP="008117CA">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разными видами речевой деятельности: аудированием, чтением (пониманием), говорением, письмом;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языковыми средствами — умение ясно, логично и точно излагать свою точку зрения, использовать адекватные языковые средства;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публично представлять результаты собственного исследования, вести дискуссии, сочетая содержание и формы представляемой информации средствами информационных и коммуникационных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8117CA" w:rsidRPr="00E31E16" w:rsidRDefault="008117CA" w:rsidP="008117CA">
      <w:pPr>
        <w:spacing w:after="0" w:line="240" w:lineRule="auto"/>
        <w:ind w:firstLine="709"/>
        <w:jc w:val="both"/>
        <w:rPr>
          <w:rFonts w:ascii="Times New Roman" w:hAnsi="Times New Roman" w:cs="Times New Roman"/>
          <w:b/>
          <w:sz w:val="24"/>
        </w:rPr>
      </w:pPr>
      <w:r w:rsidRPr="00E31E16">
        <w:rPr>
          <w:rFonts w:ascii="Times New Roman" w:hAnsi="Times New Roman" w:cs="Times New Roman"/>
          <w:b/>
          <w:sz w:val="24"/>
        </w:rPr>
        <w:t xml:space="preserve">3. Типовые задачи по формированию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Основные требования ко всем форматам аудиторной и внеаудиторной деятельности, направленной на формирование универсальных учебных действий на уровне получения среднего общего образования в пределах ОПОП: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возможности самостоятельного выбора обучающимися темпа, режимов и форм освоения предметного материала;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 обеспечение наличия образовательных событий, в рамках которых решаются задачи, носящие метапредметный характер;</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обеспечение наличия в образовательной деятельности событий, требующих от обучающихся предъявления продуктов своей деятельности.</w:t>
      </w:r>
    </w:p>
    <w:p w:rsidR="008117CA" w:rsidRDefault="008117CA" w:rsidP="008117CA">
      <w:pPr>
        <w:spacing w:after="0" w:line="240" w:lineRule="auto"/>
        <w:ind w:firstLine="709"/>
        <w:jc w:val="both"/>
        <w:rPr>
          <w:rFonts w:ascii="Times New Roman" w:hAnsi="Times New Roman" w:cs="Times New Roman"/>
          <w:sz w:val="24"/>
        </w:rPr>
      </w:pPr>
      <w:r w:rsidRPr="00E31E16">
        <w:rPr>
          <w:rFonts w:ascii="Times New Roman" w:hAnsi="Times New Roman" w:cs="Times New Roman"/>
          <w:i/>
          <w:sz w:val="24"/>
        </w:rPr>
        <w:t>Формирование личностных универсальных учебных действий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Задачи, формирующие личностные универсальные учебные действия направлены на личностное самоопределение, развитие Я-концепции, смыслообразование, мотивацию, нравственно-этическое оценивание.</w:t>
      </w:r>
    </w:p>
    <w:p w:rsidR="008117CA" w:rsidRPr="00E31E16" w:rsidRDefault="008117CA" w:rsidP="008117CA">
      <w:pPr>
        <w:spacing w:after="0" w:line="240" w:lineRule="auto"/>
        <w:ind w:firstLine="709"/>
        <w:jc w:val="both"/>
        <w:rPr>
          <w:rFonts w:ascii="Times New Roman" w:hAnsi="Times New Roman" w:cs="Times New Roman"/>
          <w:i/>
          <w:sz w:val="24"/>
        </w:rPr>
      </w:pPr>
      <w:r w:rsidRPr="00E31E16">
        <w:rPr>
          <w:rFonts w:ascii="Times New Roman" w:hAnsi="Times New Roman" w:cs="Times New Roman"/>
          <w:i/>
          <w:sz w:val="24"/>
        </w:rPr>
        <w:t xml:space="preserve">Формирование познавательных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Задачи должны быть сконструированы таким образом, чтобы формировать у обучающихся умения: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 объяснять явления с научной точки зрения;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б) разрабатывать дизайн научного исследования;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в) интерпретировать полученные данные и доказательства с разных позиций и формулировать соответствующие выводы.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познавательных УУД обеспечивается созданием условий для восстановления межпредметных связей, формирования рефлексии обучающегося и формирования метапредметных понятий и представлений.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Для обеспечения формирования познавательных УУД предусмотрено организовать учебно-исследовательскую работу обучающихся (индивидуальный проект), которая предполагает: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выбор тематики исследования, связанной с новейшими достижениями в области науки и технологий;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выбор тематики исследований, направленных на изучение проблем местного сообщества, региона, мира в целом. </w:t>
      </w:r>
    </w:p>
    <w:p w:rsidR="008117CA" w:rsidRDefault="008117CA" w:rsidP="008117CA">
      <w:pPr>
        <w:spacing w:after="0" w:line="240" w:lineRule="auto"/>
        <w:ind w:firstLine="709"/>
        <w:jc w:val="both"/>
        <w:rPr>
          <w:rFonts w:ascii="Times New Roman" w:hAnsi="Times New Roman" w:cs="Times New Roman"/>
          <w:sz w:val="24"/>
        </w:rPr>
      </w:pPr>
      <w:r w:rsidRPr="00E31E16">
        <w:rPr>
          <w:rFonts w:ascii="Times New Roman" w:hAnsi="Times New Roman" w:cs="Times New Roman"/>
          <w:i/>
          <w:sz w:val="24"/>
        </w:rPr>
        <w:t>Формирование коммуникативных универсальных учебных действий</w:t>
      </w:r>
      <w:r w:rsidRPr="002E7E65">
        <w:rPr>
          <w:rFonts w:ascii="Times New Roman" w:hAnsi="Times New Roman" w:cs="Times New Roman"/>
          <w:sz w:val="24"/>
        </w:rPr>
        <w:t xml:space="preserve"> Принципиальное отличие образовательной среды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Открытость образовательной среды позволяет обеспечивать возможность коммуникации: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 обучающимися других образовательных организаций;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представителями власти, местного самоуправления и др.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 типичным образовательным событиям и форматам, позволяющим обеспечивать использование всех возможностей коммуникации, относятся: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комплексные задачи, направленные на решение проблем местного сообщества;</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социальные проекты, направленные на улучшение жизни местного сообщества.</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 таким проектам относятся: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а) участие в волонтерских акциях и движениях, самостоятельная организация волонтерских акций; б) участие в благотворительных акциях и движениях, самостоятельная организация благотворительных акций; в) создание и реализация социальных проектов разного масштаба и направленности, выходящих за рамки образовательной организации; – получение предметных знаний в структурах, альтернативных образовательной организации: а) в заочных и дистанционных образовательных организациях; б) участие в дистанционных конкурсах и олимпиадах; в) самостоятельное освоение отдельных предметов и курсов; г) самостоятельное освоение дополнительных иностранных языков. </w:t>
      </w:r>
    </w:p>
    <w:p w:rsidR="008117CA" w:rsidRDefault="008117CA" w:rsidP="008117CA">
      <w:pPr>
        <w:spacing w:after="0" w:line="240" w:lineRule="auto"/>
        <w:ind w:firstLine="709"/>
        <w:jc w:val="both"/>
        <w:rPr>
          <w:rFonts w:ascii="Times New Roman" w:hAnsi="Times New Roman" w:cs="Times New Roman"/>
          <w:sz w:val="24"/>
        </w:rPr>
      </w:pPr>
      <w:r w:rsidRPr="00D5035A">
        <w:rPr>
          <w:rFonts w:ascii="Times New Roman" w:hAnsi="Times New Roman" w:cs="Times New Roman"/>
          <w:i/>
          <w:sz w:val="24"/>
        </w:rPr>
        <w:t>Формирование регулятивных универсальных учебных действий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Формирование регулятивных УУД обеспечивается созданием условий для самостоятельного целенаправленного действия обучающегося.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 самостоятельное изучение дополнительных иностранных языков с последующей сертификацией;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б) самостоятельное освоение глав, разделов и тем учебных предметов;</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 самостоятельное обучение в заочных и дистанционных образовательных организациях;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д) самостоятельное взаимодействие с источниками ресурсов: информационными источниками, фондами, представителями власти и т. п.;</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е) самостоятельное управление ресурсами, в том числе нематериальными;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ж) презентация результатов проектной работы на различных этапах ее реализации. </w:t>
      </w:r>
    </w:p>
    <w:p w:rsidR="008117CA" w:rsidRDefault="008117CA" w:rsidP="008117CA">
      <w:pPr>
        <w:spacing w:after="0" w:line="240" w:lineRule="auto"/>
        <w:ind w:firstLine="709"/>
        <w:jc w:val="both"/>
        <w:rPr>
          <w:rFonts w:ascii="Times New Roman" w:hAnsi="Times New Roman" w:cs="Times New Roman"/>
          <w:b/>
          <w:sz w:val="24"/>
        </w:rPr>
      </w:pPr>
      <w:r w:rsidRPr="00D5035A">
        <w:rPr>
          <w:rFonts w:ascii="Times New Roman" w:hAnsi="Times New Roman" w:cs="Times New Roman"/>
          <w:b/>
          <w:sz w:val="24"/>
        </w:rPr>
        <w:t>4. Описание особенностей учебно-исследовательской и проектной деятельности обучающихся</w:t>
      </w:r>
      <w:r>
        <w:rPr>
          <w:rFonts w:ascii="Times New Roman" w:hAnsi="Times New Roman" w:cs="Times New Roman"/>
          <w:b/>
          <w:sz w:val="24"/>
        </w:rPr>
        <w:t>.</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Одним из путей формирования УУД является включение обучающихся в учебноисследовательскую и проектную деятельность в рамках урочной и внеурочной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Учебно-исследовательская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Учебно-исследовательская и проектная деятельность имеют как общие, так и специфические черты.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К общим характеристикам следует отнести: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практически значимые цели и задачи учебно-исследовательской и проектной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структуру проектной и учебно-исследовательской деятельности, которая включает</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представление результатов в соответствующем для использования виде;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компетентность в выбранной сфере исследования, творческую активность,</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собранность, аккуратность, целеустремленность, высокую мотивацию.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Специфические черты (различия) проектной и учебно-исследовательской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Формы организации учебно-исследовательской деятельности на уроках могут быть следующими: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урок-исследование, урок-лаборатория, урок-творческий отчет, урок изобретательства,</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урок-рассказ об ученых, урок-защита исследовательских проектов, урок-экспертиза, урок «Патент на открытие», урок открытых мыслей;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эксперимент, который позволяет организовать освоение таких элементов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исследовательской деятельности, как планирование и проведение эксперимента, обработка и анализ его результатов;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домашнее задание исследовательского характера может сочетать в себе разнообразные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виды, причем позволяет провести учебное исследование, достаточно протяженное во времени.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Формы организации учебно-исследовательской деятельности во внеурочной деятельности могут быть следующими: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экскурсии с четко обозначенными образовательными целями, программой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продуманными формами контроля;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курсы внеурочной деятельности;</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научное общество обучающихся – форма внеурочной деятельности, которая сочетает</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работу над учебными исследованиями, коллективное обсуждение промежуточных и итоговых 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объединениями других образовательных учреждений;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участие обучающихся в олимпиадах, конкурсах, конференциях, в том числе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Результатом деятельности студента, показывающей владение навыками учебноисследовательской, проектной и социальной деятельности, овладение метапредметными результатами с соответствие с требованиями стандарта, является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Обучающимися на этапе получения среднего общего образования в пределах ОПОП выполняется индивидуальный проект.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информационной, прикладной, инновационной, конструкторской, инженерной или иной. В функцию руководителя входит: помощь обучающимся в определении цели, задач, актуальности, практической значимости проекта, консультации по содержанию и оформлению проекта, помощь в подготовке к защите проекта, другая помощь.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Результаты выполнения индивидуального проекта должны отражать:</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сформированность навыков коммуникативной, учебно-исследовательской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критического мышления;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к инновационной, аналитической, творческой, интеллектуальной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сформированность навыков проектной деятельности, а также самостоятельного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постановки цели и формулирования гипотезы исследования,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Индивидуальный проект выполняется обучающимся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Обучающиеся самостоятельно формулируют цель, определяют задачи,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Обучающийся определяет параметры и критерии успешности реализации проекта.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Учебным планом предусмотрено представление результатов проектной деятельности – защита индивидуального проекта. </w:t>
      </w:r>
    </w:p>
    <w:p w:rsidR="008117CA" w:rsidRPr="00D5035A" w:rsidRDefault="008117CA" w:rsidP="008117CA">
      <w:pPr>
        <w:spacing w:after="0" w:line="240" w:lineRule="auto"/>
        <w:ind w:firstLine="709"/>
        <w:jc w:val="both"/>
        <w:rPr>
          <w:rFonts w:ascii="Times New Roman" w:hAnsi="Times New Roman" w:cs="Times New Roman"/>
          <w:sz w:val="24"/>
        </w:rPr>
      </w:pPr>
      <w:r w:rsidRPr="00D5035A">
        <w:rPr>
          <w:rFonts w:ascii="Times New Roman" w:hAnsi="Times New Roman" w:cs="Times New Roman"/>
          <w:b/>
          <w:sz w:val="24"/>
        </w:rPr>
        <w:t>5. Описание основных направлений учебно-исследовательской и проектной деятельности обучающихся</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Возможными направлениями проектной и учебно-исследовательской деятельности являются: исследовательское, инженерное, прикладное, бизнес-проектирование, информационное, социальное, игровое, творческое.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Приоритетными направлениями являются: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исследовательское;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практико-ориентированное;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информационное;</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творческое.</w:t>
      </w:r>
    </w:p>
    <w:p w:rsidR="008117CA" w:rsidRPr="00D5035A" w:rsidRDefault="008117CA" w:rsidP="008117CA">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Исследовательский проект</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Представляет собой подлинно научное исследование, включающее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Используются методы современной науки: эксперимент, моделирование, социологический опрос и др. </w:t>
      </w:r>
    </w:p>
    <w:p w:rsidR="008117CA" w:rsidRDefault="008117CA" w:rsidP="008117CA">
      <w:pPr>
        <w:spacing w:after="0" w:line="240" w:lineRule="auto"/>
        <w:ind w:firstLine="709"/>
        <w:jc w:val="both"/>
        <w:rPr>
          <w:rFonts w:ascii="Times New Roman" w:hAnsi="Times New Roman" w:cs="Times New Roman"/>
          <w:sz w:val="24"/>
        </w:rPr>
      </w:pPr>
      <w:r w:rsidRPr="00D5035A">
        <w:rPr>
          <w:rFonts w:ascii="Times New Roman" w:hAnsi="Times New Roman" w:cs="Times New Roman"/>
          <w:i/>
          <w:sz w:val="24"/>
        </w:rPr>
        <w:t>Практико-ориентированный проект</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Нацелен на социальные интересы участников проекта. Продукт заранее определен и может быть использован в учебной и внеаудиторной деятельности. Продукты разнообразны – от учебного пособия (листовка) до рекомендаций по сохранению здоровья. Важно оценить реальность использования продукта на практике и его способность решить поставленную проблему. </w:t>
      </w:r>
    </w:p>
    <w:p w:rsidR="008117CA" w:rsidRPr="00D5035A" w:rsidRDefault="008117CA" w:rsidP="008117CA">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 xml:space="preserve">Информационный проект </w:t>
      </w:r>
    </w:p>
    <w:p w:rsidR="008117CA"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Направлен на сбор информации о каком-то объекте, явлении с целью ее анализа, обобщения и представления для широкой аудитории. Выходом такого проекта является публикация, в том числе в Интернете. Результатом такого проекта может быть создание информационной среды группы или техникума. </w:t>
      </w:r>
    </w:p>
    <w:p w:rsidR="008117CA" w:rsidRPr="00D5035A" w:rsidRDefault="008117CA" w:rsidP="008117CA">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 xml:space="preserve">Творческий проект </w:t>
      </w:r>
    </w:p>
    <w:p w:rsidR="008117CA" w:rsidRPr="002E7E65" w:rsidRDefault="008117CA" w:rsidP="008117CA">
      <w:pPr>
        <w:spacing w:after="0" w:line="240" w:lineRule="auto"/>
        <w:ind w:firstLine="709"/>
        <w:jc w:val="both"/>
        <w:rPr>
          <w:rFonts w:ascii="Times New Roman" w:hAnsi="Times New Roman" w:cs="Times New Roman"/>
          <w:sz w:val="28"/>
        </w:rPr>
      </w:pPr>
      <w:r w:rsidRPr="002E7E65">
        <w:rPr>
          <w:rFonts w:ascii="Times New Roman" w:hAnsi="Times New Roman" w:cs="Times New Roman"/>
          <w:sz w:val="24"/>
        </w:rPr>
        <w:t>Предполагает максимально свободный и нетрадиционный подход к оформлению результатов. Это могут быть альманахи, игры, произведения изобразительного или декоративно-прикладного искусства, видеофильмы и т.п.</w:t>
      </w:r>
    </w:p>
    <w:p w:rsidR="008117CA" w:rsidRPr="00D5035A" w:rsidRDefault="008117CA" w:rsidP="008117CA">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 xml:space="preserve">6. Планируемые результаты учебно-исследовательской и проектной деятельности обучающихся в рамках урочной и внеурочной деятельности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том, чем отличаются исследования в гуманитарных областях от исследований в естественных науках;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об истории науки;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новейших разработках в области науки и технологий;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Обучающийся сможет: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решать задачи, находящиеся на стыке нескольких учебных предметов;</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использовать основной алгоритм исследования при решении своих учебнопознавательных задач;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использовать элементы математического моделирования при решении исследовательских задач;</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использовать элементы математического анализа для интерпретации результатов, полученных в ходе учебно-исследовательской работы.</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оценивать ресурсы, в том числе и нематериальные (такие, как время), необходимые для достижения поставленной цели;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8117CA" w:rsidRDefault="008117CA" w:rsidP="008117CA">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 xml:space="preserve"> 7</w:t>
      </w:r>
      <w:r>
        <w:rPr>
          <w:rFonts w:ascii="Times New Roman" w:hAnsi="Times New Roman" w:cs="Times New Roman"/>
          <w:b/>
          <w:sz w:val="24"/>
          <w:szCs w:val="24"/>
        </w:rPr>
        <w:t>.</w:t>
      </w:r>
      <w:r w:rsidRPr="00D5035A">
        <w:rPr>
          <w:rFonts w:ascii="Times New Roman" w:hAnsi="Times New Roman" w:cs="Times New Roman"/>
          <w:b/>
          <w:sz w:val="24"/>
          <w:szCs w:val="24"/>
        </w:rPr>
        <w:t xml:space="preserve">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Условия включают: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непрерывность профессионального развития педагогических работников образовательной организации.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включать следующее:</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владеют представлениями о возрастных особенностях, обучающихся;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преподаватели прошли курсы повышения квалификации, посвященные ФГОС;</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могут строить образовательную деятельность в рамках учебного предмета в соответствии с особенностями формирования конкретных УУД;</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осуществляют формирование УУД в рамках проектной, исследовательской деятельности;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характер взаимодействия преподавателя и обучающегося не противоречит представлениям об условиях формирования УУД;</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владеют методиками формирующего оценивания;</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умеют применять инструментарий для оценки качества формирования УУД в рамках одной или нескольких предметов.</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Следует выделить ряд специфических характеристик организации образовательного пространства, обеспечивающих формирование УУД в открытом образовательном пространстве:</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сетевое взаимодействие образовательной организации с другими организациями общего и дополнительного образования, с учреждениями культуры;</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и др.);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привлечение дистанционных форм получения образования как элемента индивидуальной образовательной траектории обучающихся;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привлечение сети Интернет в качестве образовательного ресурса: дистанционные и интерактивные конференции;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вовлечения обучающихся в проектную деятельность, в том числе в деятельность социального проектирования;</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вовлечения обучающихся в разнообразную исследовательскую деятельность;</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занятий, так и вне их.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Создание условий для развития УУД — это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8117CA" w:rsidRPr="00D5035A" w:rsidRDefault="008117CA" w:rsidP="008117CA">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8</w:t>
      </w:r>
      <w:r>
        <w:rPr>
          <w:rFonts w:ascii="Times New Roman" w:hAnsi="Times New Roman" w:cs="Times New Roman"/>
          <w:b/>
          <w:sz w:val="24"/>
          <w:szCs w:val="24"/>
        </w:rPr>
        <w:t>.</w:t>
      </w:r>
      <w:r w:rsidRPr="00D5035A">
        <w:rPr>
          <w:rFonts w:ascii="Times New Roman" w:hAnsi="Times New Roman" w:cs="Times New Roman"/>
          <w:b/>
          <w:sz w:val="24"/>
          <w:szCs w:val="24"/>
        </w:rPr>
        <w:t xml:space="preserve"> Методика и инструментарий оценки успешности освоения и применения обучающимися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обучающегося (например, образовательное событие, защита индивидуального проекта, представление учебно-исследовательской работы).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Образовательное событие как формат оценки успешности освоения и применения обучающимися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материал образовательного события должен носить межпредметный характер;</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 событии целесообразно обеспечить участие обучающихся разных образовательных организаций;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для каждого из форматов работы, реализуемых в ходе оценочного образовательного события, преподавателям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должны соответствовать точные критерии оценки.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Защита индивидуального проекта как формат оценки успешности освоения и применения обучающимися универсальных учебных действий </w:t>
      </w:r>
    </w:p>
    <w:p w:rsidR="008117CA" w:rsidRDefault="008117CA" w:rsidP="008117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КГБПОУ «БПЛ»</w:t>
      </w:r>
      <w:r w:rsidRPr="00D5035A">
        <w:rPr>
          <w:rFonts w:ascii="Times New Roman" w:hAnsi="Times New Roman" w:cs="Times New Roman"/>
          <w:sz w:val="24"/>
          <w:szCs w:val="24"/>
        </w:rPr>
        <w:t xml:space="preserve"> организована защита индивидуального проекта.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Итоговый продукт индивидуального проекта студенты представляют в виде презентации MS PowerPoint, стендового доклада, видеоролика или видеофильма, виртуальной экскурсии, Web-сайта, газеты, журнала (статьи), научно-исследовательской работы, папки с информационными материалами, сценария мероприятия, буклета или др.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Защита индивидуального проекта проходит в выбранной студентом форме: представление мультимедийной презентации; защита научно-исследовательской работы; доклад; стендовая презентация; слайд-шоу; концерт; спектакль; реклама (антиреклама); радиопередача; демонстрация электронных пособий, газеты; виртуальная экскурсия или др.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Обучающийся представляет индивидуальный проект по следующему (примерному) плану: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1. Фамилия, имя обучающегося; ФИО руководителя, тема работы.</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2. Обоснование выбора темы, ее актуальности и новизны.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3. Цели и задачи работы.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4. Структура работы (сколько и какие главы, кол-во страниц).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5. Обзор изученной литературы и иных использованных источников.</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6. Основные теоретические положения (самое важное из теоретической части).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7. Описание собственного исследования (представление практической части).</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8. Полученные результаты, выводы.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9. Самоанализ.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Для оценки индивидуального проекта используются бланки отзыва</w:t>
      </w:r>
      <w:r>
        <w:rPr>
          <w:rFonts w:ascii="Times New Roman" w:hAnsi="Times New Roman" w:cs="Times New Roman"/>
          <w:sz w:val="24"/>
          <w:szCs w:val="24"/>
        </w:rPr>
        <w:t xml:space="preserve"> (рецензия)</w:t>
      </w:r>
      <w:r w:rsidRPr="00D5035A">
        <w:rPr>
          <w:rFonts w:ascii="Times New Roman" w:hAnsi="Times New Roman" w:cs="Times New Roman"/>
          <w:sz w:val="24"/>
          <w:szCs w:val="24"/>
        </w:rPr>
        <w:t>. При выставлении итоговой отметки преподаватель оценивает: процесс выполнения проекта, результат проекта, процесс защиты проекта. Отзыв преподавателя, содержит краткую характеристику работы в ходе выполнения проекта, в том числе: инициативность и самостоятельность; ответственность (включая динамику отношения к выполняемой работе); исполнительскую дисциплину.</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При наличии в выполненной работе соответствующих оснований в отзыве может быть также отмечена новизна подхода, актуальность и практическая значимость полученных результатов.</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Критерии оценки проектной деятельности обучающегося: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1. Соответствие темы учебному предмету.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2. Обоснование актуальности темы проекта.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3. Оценка анализа теоретических положений.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4. Соблюдение требований к оформлению работы: титульный лист, введение, основная часть, заключение, приложения, список используемых источников.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5. Уровень самостоятельности при выполнении работы (еѐ отдельных частей), своевременность представления результатов.</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6. Новизна подхода и/или полученных решений, практическая значимость.</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7.Организация и качество представления проекта, культура публичного выступления. </w:t>
      </w:r>
    </w:p>
    <w:p w:rsidR="008117CA" w:rsidRDefault="008117CA" w:rsidP="008117CA">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Регламент проведения защиты индивидуального проекта, параметры и критерии оценки проектной деятельности доводятся до сведения обучающихся заранее. </w:t>
      </w: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8117CA" w:rsidRDefault="008117CA" w:rsidP="008117CA">
      <w:pPr>
        <w:spacing w:after="0" w:line="240" w:lineRule="auto"/>
        <w:ind w:firstLine="709"/>
        <w:jc w:val="both"/>
        <w:rPr>
          <w:rFonts w:ascii="Times New Roman" w:hAnsi="Times New Roman" w:cs="Times New Roman"/>
          <w:sz w:val="24"/>
          <w:szCs w:val="24"/>
        </w:rPr>
      </w:pPr>
    </w:p>
    <w:p w:rsidR="00C556FF" w:rsidRDefault="00C556FF" w:rsidP="008117CA">
      <w:pPr>
        <w:spacing w:after="0" w:line="240" w:lineRule="auto"/>
        <w:ind w:firstLine="709"/>
        <w:jc w:val="both"/>
        <w:rPr>
          <w:rFonts w:ascii="Times New Roman" w:hAnsi="Times New Roman" w:cs="Times New Roman"/>
          <w:sz w:val="24"/>
          <w:szCs w:val="24"/>
        </w:rPr>
      </w:pPr>
    </w:p>
    <w:p w:rsidR="00C556FF" w:rsidRDefault="00C556FF" w:rsidP="008117CA">
      <w:pPr>
        <w:spacing w:after="0" w:line="240" w:lineRule="auto"/>
        <w:ind w:firstLine="709"/>
        <w:jc w:val="both"/>
        <w:rPr>
          <w:rFonts w:ascii="Times New Roman" w:hAnsi="Times New Roman" w:cs="Times New Roman"/>
          <w:sz w:val="24"/>
          <w:szCs w:val="24"/>
        </w:rPr>
      </w:pPr>
    </w:p>
    <w:p w:rsidR="00C556FF" w:rsidRDefault="00C556FF" w:rsidP="008117CA">
      <w:pPr>
        <w:spacing w:after="0" w:line="240" w:lineRule="auto"/>
        <w:ind w:firstLine="709"/>
        <w:jc w:val="both"/>
        <w:rPr>
          <w:rFonts w:ascii="Times New Roman" w:hAnsi="Times New Roman" w:cs="Times New Roman"/>
          <w:sz w:val="24"/>
          <w:szCs w:val="24"/>
        </w:rPr>
      </w:pPr>
    </w:p>
    <w:p w:rsidR="00C556FF" w:rsidRDefault="00C556FF" w:rsidP="008117CA">
      <w:pPr>
        <w:spacing w:after="0" w:line="240" w:lineRule="auto"/>
        <w:ind w:firstLine="709"/>
        <w:jc w:val="both"/>
        <w:rPr>
          <w:rFonts w:ascii="Times New Roman" w:hAnsi="Times New Roman" w:cs="Times New Roman"/>
          <w:sz w:val="24"/>
          <w:szCs w:val="24"/>
        </w:rPr>
      </w:pPr>
    </w:p>
    <w:p w:rsidR="008117CA" w:rsidRPr="00FE1B1C" w:rsidRDefault="008117CA" w:rsidP="008117CA">
      <w:pPr>
        <w:spacing w:after="0" w:line="240" w:lineRule="auto"/>
        <w:rPr>
          <w:rFonts w:ascii="Times New Roman" w:hAnsi="Times New Roman" w:cs="Times New Roman"/>
          <w:b/>
          <w:color w:val="000000"/>
          <w:w w:val="0"/>
          <w:sz w:val="24"/>
          <w:szCs w:val="24"/>
        </w:rPr>
      </w:pPr>
      <w:r w:rsidRPr="00FE1B1C">
        <w:rPr>
          <w:rFonts w:ascii="Times New Roman" w:hAnsi="Times New Roman" w:cs="Times New Roman"/>
          <w:b/>
          <w:color w:val="000000"/>
          <w:w w:val="0"/>
          <w:sz w:val="24"/>
          <w:szCs w:val="24"/>
        </w:rPr>
        <w:t>3.8. Программа воспитания</w:t>
      </w:r>
    </w:p>
    <w:p w:rsidR="00BF0276" w:rsidRDefault="00BF0276" w:rsidP="008117CA">
      <w:pPr>
        <w:spacing w:after="0" w:line="240" w:lineRule="auto"/>
        <w:jc w:val="center"/>
        <w:rPr>
          <w:rFonts w:ascii="Times New Roman" w:hAnsi="Times New Roman" w:cs="Times New Roman"/>
          <w:color w:val="000000"/>
          <w:w w:val="0"/>
          <w:sz w:val="24"/>
          <w:szCs w:val="24"/>
        </w:rPr>
      </w:pPr>
    </w:p>
    <w:p w:rsidR="00BF0276" w:rsidRPr="0077145D" w:rsidRDefault="00BF0276" w:rsidP="00BF0276">
      <w:pPr>
        <w:spacing w:after="0"/>
        <w:jc w:val="center"/>
        <w:rPr>
          <w:rFonts w:ascii="Times New Roman" w:hAnsi="Times New Roman"/>
          <w:color w:val="000000"/>
          <w:w w:val="0"/>
          <w:sz w:val="24"/>
          <w:szCs w:val="24"/>
        </w:rPr>
      </w:pPr>
      <w:r w:rsidRPr="0077145D">
        <w:rPr>
          <w:rFonts w:ascii="Times New Roman" w:hAnsi="Times New Roman"/>
          <w:color w:val="000000"/>
          <w:w w:val="0"/>
          <w:sz w:val="24"/>
          <w:szCs w:val="24"/>
        </w:rPr>
        <w:t xml:space="preserve">Министерство образования и науки </w:t>
      </w:r>
      <w:r>
        <w:rPr>
          <w:rFonts w:ascii="Times New Roman" w:hAnsi="Times New Roman"/>
          <w:color w:val="000000"/>
          <w:w w:val="0"/>
          <w:sz w:val="24"/>
          <w:szCs w:val="24"/>
        </w:rPr>
        <w:t>А</w:t>
      </w:r>
      <w:r w:rsidRPr="0077145D">
        <w:rPr>
          <w:rFonts w:ascii="Times New Roman" w:hAnsi="Times New Roman"/>
          <w:color w:val="000000"/>
          <w:w w:val="0"/>
          <w:sz w:val="24"/>
          <w:szCs w:val="24"/>
        </w:rPr>
        <w:t>лтайского края</w:t>
      </w:r>
    </w:p>
    <w:p w:rsidR="00BF0276" w:rsidRPr="0077145D" w:rsidRDefault="00BF0276" w:rsidP="00BF0276">
      <w:pPr>
        <w:spacing w:after="0"/>
        <w:jc w:val="center"/>
        <w:rPr>
          <w:rFonts w:ascii="Times New Roman" w:hAnsi="Times New Roman"/>
          <w:color w:val="000000"/>
          <w:w w:val="0"/>
          <w:sz w:val="24"/>
          <w:szCs w:val="24"/>
        </w:rPr>
      </w:pPr>
      <w:r w:rsidRPr="0077145D">
        <w:rPr>
          <w:rFonts w:ascii="Times New Roman" w:hAnsi="Times New Roman"/>
          <w:color w:val="000000"/>
          <w:w w:val="0"/>
          <w:sz w:val="24"/>
          <w:szCs w:val="24"/>
        </w:rPr>
        <w:t>Краевое государственное профессиональное  образовательное учреждение</w:t>
      </w:r>
    </w:p>
    <w:p w:rsidR="00BF0276" w:rsidRPr="0077145D" w:rsidRDefault="00BF0276" w:rsidP="00BF0276">
      <w:pPr>
        <w:spacing w:after="0"/>
        <w:jc w:val="center"/>
        <w:rPr>
          <w:rFonts w:ascii="Times New Roman" w:hAnsi="Times New Roman"/>
          <w:color w:val="000000"/>
          <w:w w:val="0"/>
          <w:sz w:val="24"/>
          <w:szCs w:val="24"/>
        </w:rPr>
      </w:pPr>
      <w:r w:rsidRPr="0077145D">
        <w:rPr>
          <w:rFonts w:ascii="Times New Roman" w:hAnsi="Times New Roman"/>
          <w:color w:val="000000"/>
          <w:w w:val="0"/>
          <w:sz w:val="24"/>
          <w:szCs w:val="24"/>
        </w:rPr>
        <w:t xml:space="preserve"> «Благовещенский профессиональный лицей»</w:t>
      </w:r>
    </w:p>
    <w:p w:rsidR="00BF0276" w:rsidRPr="0077145D" w:rsidRDefault="00BF0276" w:rsidP="00BF0276">
      <w:pPr>
        <w:spacing w:after="0"/>
        <w:jc w:val="center"/>
        <w:rPr>
          <w:rFonts w:ascii="Times New Roman" w:hAnsi="Times New Roman"/>
          <w:color w:val="000000"/>
          <w:w w:val="0"/>
          <w:sz w:val="24"/>
          <w:szCs w:val="24"/>
        </w:rPr>
      </w:pPr>
    </w:p>
    <w:p w:rsidR="00BF0276" w:rsidRPr="0077145D" w:rsidRDefault="00BF0276" w:rsidP="00BF0276">
      <w:pPr>
        <w:spacing w:after="0"/>
        <w:jc w:val="center"/>
        <w:rPr>
          <w:rFonts w:ascii="Times New Roman" w:hAnsi="Times New Roman"/>
          <w:color w:val="000000"/>
          <w:w w:val="0"/>
          <w:sz w:val="24"/>
          <w:szCs w:val="24"/>
        </w:rPr>
      </w:pPr>
    </w:p>
    <w:tbl>
      <w:tblPr>
        <w:tblW w:w="10490" w:type="dxa"/>
        <w:tblInd w:w="-459" w:type="dxa"/>
        <w:tblLook w:val="04A0" w:firstRow="1" w:lastRow="0" w:firstColumn="1" w:lastColumn="0" w:noHBand="0" w:noVBand="1"/>
      </w:tblPr>
      <w:tblGrid>
        <w:gridCol w:w="2977"/>
        <w:gridCol w:w="2835"/>
        <w:gridCol w:w="4678"/>
      </w:tblGrid>
      <w:tr w:rsidR="00BF0276" w:rsidRPr="0077145D" w:rsidTr="00686D0A">
        <w:tc>
          <w:tcPr>
            <w:tcW w:w="2977" w:type="dxa"/>
          </w:tcPr>
          <w:p w:rsidR="00BF0276" w:rsidRPr="0077145D" w:rsidRDefault="00BF0276" w:rsidP="00686D0A">
            <w:pPr>
              <w:spacing w:after="0"/>
              <w:rPr>
                <w:rFonts w:ascii="Times New Roman" w:hAnsi="Times New Roman"/>
                <w:sz w:val="24"/>
                <w:szCs w:val="24"/>
              </w:rPr>
            </w:pPr>
            <w:r w:rsidRPr="0077145D">
              <w:rPr>
                <w:rFonts w:ascii="Times New Roman" w:hAnsi="Times New Roman"/>
                <w:sz w:val="24"/>
                <w:szCs w:val="24"/>
              </w:rPr>
              <w:t>СОГЛАСОВАНО</w:t>
            </w:r>
          </w:p>
          <w:p w:rsidR="00BF0276" w:rsidRDefault="00BF0276" w:rsidP="00686D0A">
            <w:pPr>
              <w:spacing w:after="0"/>
              <w:rPr>
                <w:rFonts w:ascii="Times New Roman" w:hAnsi="Times New Roman"/>
                <w:sz w:val="24"/>
                <w:szCs w:val="24"/>
              </w:rPr>
            </w:pPr>
            <w:r>
              <w:rPr>
                <w:rFonts w:ascii="Times New Roman" w:hAnsi="Times New Roman"/>
                <w:sz w:val="24"/>
                <w:szCs w:val="24"/>
              </w:rPr>
              <w:t xml:space="preserve">Протокол </w:t>
            </w:r>
            <w:r w:rsidRPr="0077145D">
              <w:rPr>
                <w:rFonts w:ascii="Times New Roman" w:hAnsi="Times New Roman"/>
                <w:sz w:val="24"/>
                <w:szCs w:val="24"/>
              </w:rPr>
              <w:t xml:space="preserve">Студенческого совета </w:t>
            </w:r>
          </w:p>
          <w:p w:rsidR="00BF0276" w:rsidRDefault="00BF0276" w:rsidP="00686D0A">
            <w:pPr>
              <w:spacing w:after="0"/>
              <w:rPr>
                <w:rFonts w:ascii="Times New Roman" w:hAnsi="Times New Roman"/>
                <w:sz w:val="24"/>
                <w:szCs w:val="24"/>
              </w:rPr>
            </w:pPr>
            <w:r w:rsidRPr="0077145D">
              <w:rPr>
                <w:rFonts w:ascii="Times New Roman" w:hAnsi="Times New Roman"/>
                <w:sz w:val="24"/>
                <w:szCs w:val="24"/>
              </w:rPr>
              <w:t xml:space="preserve">от </w:t>
            </w:r>
            <w:r>
              <w:rPr>
                <w:rFonts w:ascii="Times New Roman" w:hAnsi="Times New Roman"/>
                <w:sz w:val="24"/>
                <w:szCs w:val="24"/>
              </w:rPr>
              <w:t>06.06.2022 г. № 4</w:t>
            </w:r>
          </w:p>
          <w:p w:rsidR="00BF0276" w:rsidRPr="0077145D" w:rsidRDefault="00BF0276" w:rsidP="00686D0A">
            <w:pPr>
              <w:spacing w:after="0"/>
              <w:rPr>
                <w:rFonts w:ascii="Times New Roman" w:hAnsi="Times New Roman"/>
                <w:b/>
                <w:color w:val="000000"/>
                <w:w w:val="0"/>
                <w:sz w:val="24"/>
                <w:szCs w:val="24"/>
              </w:rPr>
            </w:pPr>
            <w:r w:rsidRPr="0077145D">
              <w:rPr>
                <w:rFonts w:ascii="Times New Roman" w:hAnsi="Times New Roman"/>
                <w:sz w:val="24"/>
                <w:szCs w:val="24"/>
              </w:rPr>
              <w:t xml:space="preserve"> </w:t>
            </w:r>
          </w:p>
        </w:tc>
        <w:tc>
          <w:tcPr>
            <w:tcW w:w="2835" w:type="dxa"/>
          </w:tcPr>
          <w:p w:rsidR="00BF0276" w:rsidRPr="0077145D" w:rsidRDefault="00BF0276" w:rsidP="00686D0A">
            <w:pPr>
              <w:tabs>
                <w:tab w:val="left" w:pos="2444"/>
              </w:tabs>
              <w:spacing w:after="0"/>
              <w:ind w:left="317" w:right="175" w:hanging="141"/>
              <w:rPr>
                <w:rFonts w:ascii="Times New Roman" w:hAnsi="Times New Roman"/>
                <w:sz w:val="24"/>
                <w:szCs w:val="24"/>
              </w:rPr>
            </w:pPr>
            <w:r>
              <w:rPr>
                <w:rFonts w:ascii="Times New Roman" w:hAnsi="Times New Roman"/>
                <w:sz w:val="24"/>
                <w:szCs w:val="24"/>
              </w:rPr>
              <w:t>РАССМОТРЕНО</w:t>
            </w:r>
          </w:p>
          <w:p w:rsidR="00BF0276" w:rsidRDefault="00BF0276" w:rsidP="00686D0A">
            <w:pPr>
              <w:spacing w:after="0"/>
              <w:ind w:left="142" w:right="566"/>
              <w:rPr>
                <w:rFonts w:ascii="Times New Roman" w:hAnsi="Times New Roman"/>
                <w:sz w:val="24"/>
                <w:szCs w:val="24"/>
              </w:rPr>
            </w:pPr>
            <w:r>
              <w:rPr>
                <w:rFonts w:ascii="Times New Roman" w:hAnsi="Times New Roman"/>
                <w:sz w:val="24"/>
                <w:szCs w:val="24"/>
              </w:rPr>
              <w:t>П</w:t>
            </w:r>
            <w:r w:rsidRPr="0077145D">
              <w:rPr>
                <w:rFonts w:ascii="Times New Roman" w:hAnsi="Times New Roman"/>
                <w:sz w:val="24"/>
                <w:szCs w:val="24"/>
              </w:rPr>
              <w:t>ротокол</w:t>
            </w:r>
            <w:r>
              <w:rPr>
                <w:rFonts w:ascii="Times New Roman" w:hAnsi="Times New Roman"/>
                <w:sz w:val="24"/>
                <w:szCs w:val="24"/>
              </w:rPr>
              <w:t xml:space="preserve">  педагогического совета</w:t>
            </w:r>
          </w:p>
          <w:p w:rsidR="00BF0276" w:rsidRDefault="00BF0276" w:rsidP="00686D0A">
            <w:pPr>
              <w:spacing w:after="0"/>
              <w:ind w:left="142" w:right="317"/>
              <w:rPr>
                <w:rFonts w:ascii="Times New Roman" w:hAnsi="Times New Roman"/>
                <w:sz w:val="24"/>
                <w:szCs w:val="24"/>
              </w:rPr>
            </w:pPr>
            <w:r w:rsidRPr="0077145D">
              <w:rPr>
                <w:rFonts w:ascii="Times New Roman" w:hAnsi="Times New Roman"/>
                <w:sz w:val="24"/>
                <w:szCs w:val="24"/>
              </w:rPr>
              <w:t>от</w:t>
            </w:r>
            <w:r>
              <w:rPr>
                <w:rFonts w:ascii="Times New Roman" w:hAnsi="Times New Roman"/>
                <w:sz w:val="24"/>
                <w:szCs w:val="24"/>
              </w:rPr>
              <w:t xml:space="preserve"> 07.06.2022 г. № 8</w:t>
            </w:r>
          </w:p>
          <w:p w:rsidR="00BF0276" w:rsidRPr="0077145D" w:rsidRDefault="00BF0276" w:rsidP="00686D0A">
            <w:pPr>
              <w:spacing w:after="0"/>
              <w:ind w:left="142" w:right="566"/>
              <w:rPr>
                <w:rFonts w:ascii="Times New Roman" w:hAnsi="Times New Roman"/>
                <w:b/>
                <w:color w:val="000000"/>
                <w:w w:val="0"/>
                <w:sz w:val="24"/>
                <w:szCs w:val="24"/>
              </w:rPr>
            </w:pPr>
            <w:r w:rsidRPr="0077145D">
              <w:rPr>
                <w:rFonts w:ascii="Times New Roman" w:hAnsi="Times New Roman"/>
                <w:sz w:val="24"/>
                <w:szCs w:val="24"/>
              </w:rPr>
              <w:t xml:space="preserve"> </w:t>
            </w:r>
          </w:p>
          <w:p w:rsidR="00BF0276" w:rsidRPr="0077145D" w:rsidRDefault="00BF0276" w:rsidP="00686D0A">
            <w:pPr>
              <w:spacing w:after="0"/>
              <w:ind w:left="142" w:right="566"/>
              <w:rPr>
                <w:rFonts w:ascii="Times New Roman" w:hAnsi="Times New Roman"/>
                <w:b/>
                <w:color w:val="000000"/>
                <w:w w:val="0"/>
                <w:sz w:val="24"/>
                <w:szCs w:val="24"/>
              </w:rPr>
            </w:pPr>
          </w:p>
        </w:tc>
        <w:tc>
          <w:tcPr>
            <w:tcW w:w="4678" w:type="dxa"/>
          </w:tcPr>
          <w:p w:rsidR="00BF0276" w:rsidRPr="0077145D" w:rsidRDefault="00BF0276" w:rsidP="00686D0A">
            <w:pPr>
              <w:tabs>
                <w:tab w:val="left" w:pos="2896"/>
              </w:tabs>
              <w:spacing w:after="0"/>
              <w:ind w:left="601" w:right="-255"/>
              <w:rPr>
                <w:rFonts w:ascii="Times New Roman" w:hAnsi="Times New Roman"/>
                <w:sz w:val="24"/>
                <w:szCs w:val="24"/>
              </w:rPr>
            </w:pPr>
            <w:r w:rsidRPr="0077145D">
              <w:rPr>
                <w:rFonts w:ascii="Times New Roman" w:hAnsi="Times New Roman"/>
                <w:sz w:val="24"/>
                <w:szCs w:val="24"/>
              </w:rPr>
              <w:t>УТВЕРЖДЕНО</w:t>
            </w:r>
          </w:p>
          <w:p w:rsidR="00BF0276" w:rsidRPr="0077145D" w:rsidRDefault="00BF0276" w:rsidP="00686D0A">
            <w:pPr>
              <w:spacing w:after="0"/>
              <w:ind w:left="601" w:right="566"/>
              <w:rPr>
                <w:rFonts w:ascii="Times New Roman" w:hAnsi="Times New Roman"/>
                <w:sz w:val="24"/>
                <w:szCs w:val="24"/>
              </w:rPr>
            </w:pPr>
            <w:r w:rsidRPr="0077145D">
              <w:rPr>
                <w:rFonts w:ascii="Times New Roman" w:hAnsi="Times New Roman"/>
                <w:sz w:val="24"/>
                <w:szCs w:val="24"/>
              </w:rPr>
              <w:t>приказом директора</w:t>
            </w:r>
          </w:p>
          <w:p w:rsidR="00BF0276" w:rsidRPr="0077145D" w:rsidRDefault="00BF0276" w:rsidP="00686D0A">
            <w:pPr>
              <w:spacing w:after="0"/>
              <w:ind w:left="601" w:right="566"/>
              <w:rPr>
                <w:rFonts w:ascii="Times New Roman" w:hAnsi="Times New Roman"/>
                <w:sz w:val="24"/>
                <w:szCs w:val="24"/>
              </w:rPr>
            </w:pPr>
            <w:r w:rsidRPr="0077145D">
              <w:rPr>
                <w:rFonts w:ascii="Times New Roman" w:hAnsi="Times New Roman"/>
                <w:sz w:val="24"/>
                <w:szCs w:val="24"/>
              </w:rPr>
              <w:t>КГБПОУ «Благовещенский ПЛ»</w:t>
            </w:r>
            <w:r>
              <w:rPr>
                <w:rFonts w:ascii="Times New Roman" w:hAnsi="Times New Roman"/>
                <w:sz w:val="24"/>
                <w:szCs w:val="24"/>
              </w:rPr>
              <w:t xml:space="preserve"> </w:t>
            </w:r>
            <w:r w:rsidRPr="0077145D">
              <w:rPr>
                <w:rFonts w:ascii="Times New Roman" w:hAnsi="Times New Roman"/>
                <w:sz w:val="24"/>
                <w:szCs w:val="24"/>
              </w:rPr>
              <w:t xml:space="preserve">от  </w:t>
            </w:r>
            <w:r>
              <w:rPr>
                <w:rFonts w:ascii="Times New Roman" w:hAnsi="Times New Roman"/>
                <w:sz w:val="24"/>
                <w:szCs w:val="24"/>
              </w:rPr>
              <w:t>08.06.2022 г.</w:t>
            </w:r>
            <w:r w:rsidRPr="0077145D">
              <w:rPr>
                <w:rFonts w:ascii="Times New Roman" w:hAnsi="Times New Roman"/>
                <w:sz w:val="24"/>
                <w:szCs w:val="24"/>
              </w:rPr>
              <w:t xml:space="preserve"> </w:t>
            </w:r>
            <w:r>
              <w:rPr>
                <w:rFonts w:ascii="Times New Roman" w:hAnsi="Times New Roman"/>
                <w:sz w:val="24"/>
                <w:szCs w:val="24"/>
              </w:rPr>
              <w:t xml:space="preserve">№ 34/2 </w:t>
            </w:r>
          </w:p>
          <w:p w:rsidR="00BF0276" w:rsidRPr="0077145D" w:rsidRDefault="00BF0276" w:rsidP="00686D0A">
            <w:pPr>
              <w:spacing w:after="0"/>
              <w:ind w:left="601"/>
              <w:rPr>
                <w:rFonts w:ascii="Times New Roman" w:hAnsi="Times New Roman"/>
                <w:b/>
                <w:color w:val="000000"/>
                <w:w w:val="0"/>
                <w:sz w:val="24"/>
                <w:szCs w:val="24"/>
              </w:rPr>
            </w:pPr>
          </w:p>
        </w:tc>
      </w:tr>
    </w:tbl>
    <w:tbl>
      <w:tblPr>
        <w:tblpPr w:leftFromText="180" w:rightFromText="180" w:vertAnchor="text" w:horzAnchor="page" w:tblpX="1067" w:tblpY="18"/>
        <w:tblW w:w="5066" w:type="dxa"/>
        <w:tblLook w:val="04A0" w:firstRow="1" w:lastRow="0" w:firstColumn="1" w:lastColumn="0" w:noHBand="0" w:noVBand="1"/>
      </w:tblPr>
      <w:tblGrid>
        <w:gridCol w:w="5066"/>
      </w:tblGrid>
      <w:tr w:rsidR="00BF0276" w:rsidRPr="0077145D" w:rsidTr="00686D0A">
        <w:tc>
          <w:tcPr>
            <w:tcW w:w="5066" w:type="dxa"/>
          </w:tcPr>
          <w:p w:rsidR="00BF0276" w:rsidRDefault="00BF0276" w:rsidP="00686D0A">
            <w:pPr>
              <w:spacing w:after="0" w:line="240" w:lineRule="auto"/>
              <w:rPr>
                <w:rFonts w:ascii="Times New Roman" w:hAnsi="Times New Roman"/>
                <w:color w:val="000000"/>
                <w:w w:val="0"/>
                <w:sz w:val="24"/>
                <w:szCs w:val="24"/>
              </w:rPr>
            </w:pPr>
            <w:r w:rsidRPr="0077145D">
              <w:rPr>
                <w:rFonts w:ascii="Times New Roman" w:hAnsi="Times New Roman"/>
                <w:color w:val="000000"/>
                <w:w w:val="0"/>
                <w:sz w:val="24"/>
                <w:szCs w:val="24"/>
              </w:rPr>
              <w:t>СОГЛАСОВАНО</w:t>
            </w:r>
          </w:p>
          <w:p w:rsidR="00BF0276" w:rsidRDefault="00BF0276" w:rsidP="00686D0A">
            <w:pPr>
              <w:spacing w:after="0" w:line="240" w:lineRule="auto"/>
              <w:rPr>
                <w:rFonts w:ascii="Times New Roman" w:hAnsi="Times New Roman"/>
                <w:color w:val="000000"/>
                <w:w w:val="0"/>
                <w:sz w:val="24"/>
                <w:szCs w:val="24"/>
              </w:rPr>
            </w:pPr>
            <w:r>
              <w:rPr>
                <w:rFonts w:ascii="Times New Roman" w:hAnsi="Times New Roman"/>
                <w:color w:val="000000"/>
                <w:w w:val="0"/>
                <w:sz w:val="24"/>
                <w:szCs w:val="24"/>
              </w:rPr>
              <w:t>представитель родителей</w:t>
            </w:r>
          </w:p>
          <w:p w:rsidR="00BF0276" w:rsidRDefault="00BF0276" w:rsidP="00686D0A">
            <w:pPr>
              <w:spacing w:after="0" w:line="240" w:lineRule="auto"/>
              <w:rPr>
                <w:rFonts w:ascii="Times New Roman" w:hAnsi="Times New Roman"/>
                <w:color w:val="000000"/>
                <w:w w:val="0"/>
                <w:sz w:val="24"/>
                <w:szCs w:val="24"/>
              </w:rPr>
            </w:pPr>
            <w:r>
              <w:rPr>
                <w:rFonts w:ascii="Times New Roman" w:hAnsi="Times New Roman"/>
                <w:color w:val="000000"/>
                <w:w w:val="0"/>
                <w:sz w:val="24"/>
                <w:szCs w:val="24"/>
              </w:rPr>
              <w:t>_________/ ________/</w:t>
            </w:r>
          </w:p>
          <w:p w:rsidR="00BF0276" w:rsidRPr="0077145D" w:rsidRDefault="00BF0276" w:rsidP="00686D0A">
            <w:pPr>
              <w:spacing w:after="0" w:line="240" w:lineRule="auto"/>
              <w:rPr>
                <w:rFonts w:ascii="Times New Roman" w:hAnsi="Times New Roman"/>
                <w:color w:val="000000"/>
                <w:w w:val="0"/>
                <w:sz w:val="24"/>
                <w:szCs w:val="24"/>
              </w:rPr>
            </w:pPr>
            <w:r>
              <w:rPr>
                <w:rFonts w:ascii="Times New Roman" w:hAnsi="Times New Roman"/>
                <w:color w:val="000000"/>
                <w:w w:val="0"/>
                <w:sz w:val="24"/>
                <w:szCs w:val="24"/>
              </w:rPr>
              <w:t>«  »_________20__г.</w:t>
            </w:r>
          </w:p>
        </w:tc>
      </w:tr>
    </w:tbl>
    <w:p w:rsidR="00BF0276" w:rsidRPr="0077145D" w:rsidRDefault="00BF0276" w:rsidP="00BF0276">
      <w:pPr>
        <w:jc w:val="center"/>
        <w:rPr>
          <w:rFonts w:ascii="Times New Roman" w:hAnsi="Times New Roman"/>
          <w:b/>
          <w:color w:val="000000"/>
          <w:w w:val="0"/>
          <w:sz w:val="24"/>
          <w:szCs w:val="24"/>
        </w:rPr>
      </w:pPr>
    </w:p>
    <w:p w:rsidR="00BF0276" w:rsidRDefault="00BF0276" w:rsidP="00BF0276">
      <w:pPr>
        <w:jc w:val="center"/>
        <w:rPr>
          <w:rFonts w:ascii="Times New Roman" w:hAnsi="Times New Roman"/>
          <w:b/>
          <w:color w:val="000000"/>
          <w:w w:val="0"/>
          <w:sz w:val="24"/>
          <w:szCs w:val="24"/>
        </w:rPr>
      </w:pPr>
    </w:p>
    <w:p w:rsidR="00BF0276" w:rsidRDefault="00BF0276" w:rsidP="00BF0276">
      <w:pPr>
        <w:jc w:val="center"/>
        <w:rPr>
          <w:rFonts w:ascii="Times New Roman" w:hAnsi="Times New Roman"/>
          <w:b/>
          <w:color w:val="000000"/>
          <w:w w:val="0"/>
          <w:sz w:val="24"/>
          <w:szCs w:val="24"/>
        </w:rPr>
      </w:pPr>
    </w:p>
    <w:p w:rsidR="00BF0276" w:rsidRDefault="00BF0276" w:rsidP="00BF0276">
      <w:pPr>
        <w:spacing w:after="0"/>
        <w:jc w:val="right"/>
        <w:rPr>
          <w:rFonts w:ascii="Times New Roman" w:hAnsi="Times New Roman"/>
          <w:sz w:val="24"/>
          <w:szCs w:val="24"/>
        </w:rPr>
      </w:pPr>
    </w:p>
    <w:p w:rsidR="00BF0276" w:rsidRDefault="00BF0276" w:rsidP="00BF0276">
      <w:pPr>
        <w:jc w:val="right"/>
        <w:rPr>
          <w:rFonts w:ascii="Times New Roman" w:hAnsi="Times New Roman"/>
          <w:b/>
          <w:color w:val="000000"/>
          <w:w w:val="0"/>
          <w:sz w:val="24"/>
          <w:szCs w:val="24"/>
        </w:rPr>
      </w:pPr>
    </w:p>
    <w:p w:rsidR="00BF0276" w:rsidRDefault="00BF0276" w:rsidP="00BF0276">
      <w:pPr>
        <w:jc w:val="center"/>
        <w:rPr>
          <w:rFonts w:ascii="Times New Roman" w:hAnsi="Times New Roman"/>
          <w:b/>
          <w:color w:val="000000"/>
          <w:w w:val="0"/>
          <w:sz w:val="24"/>
          <w:szCs w:val="24"/>
        </w:rPr>
      </w:pPr>
    </w:p>
    <w:p w:rsidR="00BF0276" w:rsidRDefault="00BF0276" w:rsidP="00BF0276">
      <w:pPr>
        <w:jc w:val="center"/>
        <w:rPr>
          <w:rFonts w:ascii="Times New Roman" w:hAnsi="Times New Roman"/>
          <w:b/>
          <w:color w:val="000000"/>
          <w:w w:val="0"/>
          <w:sz w:val="24"/>
          <w:szCs w:val="24"/>
        </w:rPr>
      </w:pPr>
    </w:p>
    <w:p w:rsidR="00BF0276" w:rsidRDefault="00BF0276" w:rsidP="00BF0276">
      <w:pPr>
        <w:jc w:val="center"/>
        <w:rPr>
          <w:rFonts w:ascii="Times New Roman" w:hAnsi="Times New Roman"/>
          <w:b/>
          <w:color w:val="000000"/>
          <w:w w:val="0"/>
          <w:sz w:val="24"/>
          <w:szCs w:val="24"/>
        </w:rPr>
      </w:pPr>
    </w:p>
    <w:p w:rsidR="00BF0276" w:rsidRPr="0077145D" w:rsidRDefault="00BF0276" w:rsidP="00BF0276">
      <w:pPr>
        <w:jc w:val="center"/>
        <w:rPr>
          <w:rFonts w:ascii="Times New Roman" w:hAnsi="Times New Roman"/>
          <w:b/>
          <w:color w:val="000000"/>
          <w:w w:val="0"/>
          <w:sz w:val="24"/>
          <w:szCs w:val="24"/>
        </w:rPr>
      </w:pPr>
    </w:p>
    <w:p w:rsidR="00BF0276" w:rsidRPr="0077145D" w:rsidRDefault="00BF0276" w:rsidP="00BF0276">
      <w:pPr>
        <w:spacing w:after="0" w:line="360" w:lineRule="auto"/>
        <w:jc w:val="center"/>
        <w:rPr>
          <w:rFonts w:ascii="Times New Roman" w:hAnsi="Times New Roman"/>
          <w:b/>
          <w:color w:val="000000"/>
          <w:w w:val="0"/>
          <w:sz w:val="24"/>
          <w:szCs w:val="24"/>
        </w:rPr>
      </w:pPr>
      <w:r>
        <w:rPr>
          <w:rFonts w:ascii="Times New Roman" w:hAnsi="Times New Roman"/>
          <w:b/>
          <w:color w:val="000000"/>
          <w:w w:val="0"/>
          <w:sz w:val="24"/>
          <w:szCs w:val="24"/>
        </w:rPr>
        <w:t xml:space="preserve"> РАБОЧАЯ </w:t>
      </w:r>
      <w:r w:rsidRPr="0077145D">
        <w:rPr>
          <w:rFonts w:ascii="Times New Roman" w:hAnsi="Times New Roman"/>
          <w:b/>
          <w:color w:val="000000"/>
          <w:w w:val="0"/>
          <w:sz w:val="24"/>
          <w:szCs w:val="24"/>
        </w:rPr>
        <w:t>ПРОГРАММА ВОСПИТАНИЯ</w:t>
      </w:r>
    </w:p>
    <w:p w:rsidR="00BF0276" w:rsidRPr="006940C6" w:rsidRDefault="00BF0276" w:rsidP="00BF0276">
      <w:pPr>
        <w:spacing w:before="120" w:after="0"/>
        <w:jc w:val="center"/>
        <w:rPr>
          <w:rFonts w:ascii="Times New Roman" w:hAnsi="Times New Roman"/>
          <w:sz w:val="24"/>
          <w:szCs w:val="24"/>
        </w:rPr>
      </w:pPr>
      <w:r w:rsidRPr="0077145D">
        <w:rPr>
          <w:rFonts w:ascii="Times New Roman" w:hAnsi="Times New Roman"/>
          <w:sz w:val="24"/>
          <w:szCs w:val="24"/>
        </w:rPr>
        <w:t>УГ</w:t>
      </w:r>
      <w:r>
        <w:rPr>
          <w:rFonts w:ascii="Times New Roman" w:hAnsi="Times New Roman"/>
          <w:sz w:val="24"/>
          <w:szCs w:val="24"/>
        </w:rPr>
        <w:t>С</w:t>
      </w:r>
      <w:r w:rsidRPr="0077145D">
        <w:rPr>
          <w:rFonts w:ascii="Times New Roman" w:hAnsi="Times New Roman"/>
          <w:sz w:val="24"/>
          <w:szCs w:val="24"/>
        </w:rPr>
        <w:t xml:space="preserve"> </w:t>
      </w:r>
      <w:r>
        <w:rPr>
          <w:rFonts w:ascii="Times New Roman" w:hAnsi="Times New Roman"/>
          <w:sz w:val="24"/>
          <w:szCs w:val="24"/>
        </w:rPr>
        <w:t>43.00.00</w:t>
      </w:r>
      <w:r w:rsidRPr="0077145D">
        <w:rPr>
          <w:rFonts w:ascii="Times New Roman" w:hAnsi="Times New Roman"/>
          <w:sz w:val="24"/>
          <w:szCs w:val="24"/>
        </w:rPr>
        <w:t xml:space="preserve"> </w:t>
      </w:r>
      <w:r>
        <w:rPr>
          <w:rFonts w:ascii="Times New Roman" w:hAnsi="Times New Roman"/>
          <w:bCs/>
          <w:color w:val="22272F"/>
          <w:sz w:val="24"/>
          <w:szCs w:val="24"/>
          <w:shd w:val="clear" w:color="auto" w:fill="FFFFFF"/>
        </w:rPr>
        <w:t>Сервис и туризм</w:t>
      </w:r>
    </w:p>
    <w:p w:rsidR="00BF0276" w:rsidRPr="006940C6" w:rsidRDefault="00BF0276" w:rsidP="00BF0276">
      <w:pPr>
        <w:spacing w:before="120" w:after="120"/>
        <w:jc w:val="center"/>
        <w:rPr>
          <w:rFonts w:ascii="Times New Roman" w:hAnsi="Times New Roman"/>
          <w:sz w:val="24"/>
          <w:szCs w:val="24"/>
        </w:rPr>
      </w:pPr>
    </w:p>
    <w:p w:rsidR="00BF0276" w:rsidRDefault="00BF0276" w:rsidP="00BF0276">
      <w:pPr>
        <w:spacing w:after="0"/>
        <w:jc w:val="center"/>
        <w:rPr>
          <w:rFonts w:ascii="Times New Roman" w:hAnsi="Times New Roman"/>
          <w:b/>
          <w:color w:val="000000"/>
          <w:w w:val="0"/>
          <w:sz w:val="24"/>
          <w:szCs w:val="24"/>
        </w:rPr>
      </w:pPr>
      <w:r>
        <w:rPr>
          <w:rFonts w:ascii="Times New Roman" w:hAnsi="Times New Roman"/>
          <w:b/>
          <w:sz w:val="24"/>
          <w:szCs w:val="24"/>
        </w:rPr>
        <w:t>Специальность  43.02.15 Поварское и кондитерское дело</w:t>
      </w:r>
    </w:p>
    <w:p w:rsidR="00BF0276" w:rsidRPr="0077145D" w:rsidRDefault="00BF0276" w:rsidP="00BF0276">
      <w:pPr>
        <w:tabs>
          <w:tab w:val="left" w:pos="1800"/>
        </w:tabs>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Pr="007C7B1C" w:rsidRDefault="00BF0276" w:rsidP="00BF0276">
      <w:pPr>
        <w:spacing w:before="120" w:after="120"/>
        <w:jc w:val="center"/>
        <w:rPr>
          <w:rFonts w:ascii="Times New Roman" w:hAnsi="Times New Roman"/>
          <w:sz w:val="24"/>
          <w:szCs w:val="24"/>
        </w:rPr>
      </w:pPr>
    </w:p>
    <w:p w:rsidR="00BF0276" w:rsidRDefault="00BF0276" w:rsidP="00BF0276">
      <w:pPr>
        <w:tabs>
          <w:tab w:val="left" w:pos="4018"/>
        </w:tabs>
        <w:spacing w:before="120" w:after="120"/>
        <w:jc w:val="center"/>
        <w:rPr>
          <w:rFonts w:ascii="Times New Roman" w:hAnsi="Times New Roman"/>
          <w:sz w:val="24"/>
          <w:szCs w:val="24"/>
        </w:rPr>
      </w:pPr>
      <w:r w:rsidRPr="007C7B1C">
        <w:rPr>
          <w:rFonts w:ascii="Times New Roman" w:hAnsi="Times New Roman"/>
          <w:sz w:val="24"/>
          <w:szCs w:val="24"/>
        </w:rPr>
        <w:t>р.п. Благовещенка, 202</w:t>
      </w:r>
      <w:r>
        <w:rPr>
          <w:rFonts w:ascii="Times New Roman" w:hAnsi="Times New Roman"/>
          <w:sz w:val="24"/>
          <w:szCs w:val="24"/>
        </w:rPr>
        <w:t>2</w:t>
      </w:r>
    </w:p>
    <w:p w:rsidR="00BF0276" w:rsidRDefault="00BF0276" w:rsidP="00BF0276">
      <w:pPr>
        <w:tabs>
          <w:tab w:val="left" w:pos="4018"/>
        </w:tabs>
        <w:spacing w:before="120" w:after="120"/>
        <w:jc w:val="center"/>
        <w:rPr>
          <w:rFonts w:ascii="Times New Roman" w:hAnsi="Times New Roman"/>
          <w:sz w:val="24"/>
          <w:szCs w:val="24"/>
        </w:rPr>
      </w:pPr>
    </w:p>
    <w:p w:rsidR="00BF0276" w:rsidRPr="007C7B1C" w:rsidRDefault="00BF0276" w:rsidP="00BF0276">
      <w:pPr>
        <w:tabs>
          <w:tab w:val="left" w:pos="4018"/>
        </w:tabs>
        <w:spacing w:before="120" w:after="120"/>
        <w:jc w:val="center"/>
        <w:rPr>
          <w:rFonts w:ascii="Times New Roman" w:hAnsi="Times New Roman"/>
          <w:sz w:val="24"/>
          <w:szCs w:val="24"/>
        </w:rPr>
      </w:pPr>
    </w:p>
    <w:p w:rsidR="00BF0276" w:rsidRPr="00831D2D" w:rsidRDefault="00BF0276" w:rsidP="00BF0276">
      <w:pPr>
        <w:spacing w:before="120" w:after="120"/>
        <w:jc w:val="center"/>
        <w:rPr>
          <w:rFonts w:ascii="Times New Roman" w:hAnsi="Times New Roman"/>
          <w:b/>
          <w:sz w:val="24"/>
          <w:szCs w:val="24"/>
        </w:rPr>
      </w:pPr>
      <w:r w:rsidRPr="00831D2D">
        <w:rPr>
          <w:rFonts w:ascii="Times New Roman" w:hAnsi="Times New Roman"/>
          <w:b/>
          <w:sz w:val="24"/>
          <w:szCs w:val="24"/>
        </w:rPr>
        <w:t>СОДЕРЖАНИЕ</w:t>
      </w:r>
    </w:p>
    <w:tbl>
      <w:tblPr>
        <w:tblW w:w="0" w:type="auto"/>
        <w:tblInd w:w="-176" w:type="dxa"/>
        <w:tblLook w:val="04A0" w:firstRow="1" w:lastRow="0" w:firstColumn="1" w:lastColumn="0" w:noHBand="0" w:noVBand="1"/>
      </w:tblPr>
      <w:tblGrid>
        <w:gridCol w:w="1403"/>
        <w:gridCol w:w="7262"/>
        <w:gridCol w:w="941"/>
      </w:tblGrid>
      <w:tr w:rsidR="00BF0276" w:rsidRPr="00302AEF" w:rsidTr="00686D0A">
        <w:tc>
          <w:tcPr>
            <w:tcW w:w="1418" w:type="dxa"/>
          </w:tcPr>
          <w:p w:rsidR="00BF0276" w:rsidRPr="00302AEF" w:rsidRDefault="00BF0276" w:rsidP="00686D0A">
            <w:pPr>
              <w:spacing w:before="120" w:after="120"/>
              <w:rPr>
                <w:rFonts w:ascii="Times New Roman" w:hAnsi="Times New Roman"/>
                <w:sz w:val="24"/>
                <w:szCs w:val="24"/>
              </w:rPr>
            </w:pPr>
          </w:p>
        </w:tc>
        <w:tc>
          <w:tcPr>
            <w:tcW w:w="7513" w:type="dxa"/>
          </w:tcPr>
          <w:p w:rsidR="00BF0276" w:rsidRPr="00302AEF" w:rsidRDefault="00BF0276" w:rsidP="00686D0A">
            <w:pPr>
              <w:spacing w:before="120" w:after="120"/>
              <w:rPr>
                <w:rFonts w:ascii="Times New Roman" w:hAnsi="Times New Roman"/>
                <w:sz w:val="24"/>
                <w:szCs w:val="24"/>
              </w:rPr>
            </w:pPr>
          </w:p>
        </w:tc>
        <w:tc>
          <w:tcPr>
            <w:tcW w:w="959" w:type="dxa"/>
          </w:tcPr>
          <w:p w:rsidR="00BF0276" w:rsidRPr="00302AEF" w:rsidRDefault="00BF0276" w:rsidP="00686D0A">
            <w:pPr>
              <w:spacing w:before="120" w:after="120"/>
              <w:rPr>
                <w:rFonts w:ascii="Times New Roman" w:hAnsi="Times New Roman"/>
                <w:sz w:val="24"/>
                <w:szCs w:val="24"/>
              </w:rPr>
            </w:pPr>
            <w:r>
              <w:rPr>
                <w:rFonts w:ascii="Times New Roman" w:hAnsi="Times New Roman"/>
                <w:sz w:val="24"/>
                <w:szCs w:val="24"/>
              </w:rPr>
              <w:t xml:space="preserve">  </w:t>
            </w:r>
            <w:r w:rsidRPr="00302AEF">
              <w:rPr>
                <w:rFonts w:ascii="Times New Roman" w:hAnsi="Times New Roman"/>
                <w:sz w:val="24"/>
                <w:szCs w:val="24"/>
              </w:rPr>
              <w:t>Стр</w:t>
            </w:r>
          </w:p>
        </w:tc>
      </w:tr>
      <w:tr w:rsidR="00BF0276" w:rsidRPr="00302AEF" w:rsidTr="00686D0A">
        <w:tc>
          <w:tcPr>
            <w:tcW w:w="1418" w:type="dxa"/>
          </w:tcPr>
          <w:p w:rsidR="00BF0276" w:rsidRPr="00302AEF" w:rsidRDefault="00BF0276" w:rsidP="00686D0A">
            <w:pPr>
              <w:keepNext/>
              <w:tabs>
                <w:tab w:val="right" w:leader="dot" w:pos="9356"/>
              </w:tabs>
              <w:spacing w:before="120" w:after="120" w:line="360" w:lineRule="auto"/>
              <w:outlineLvl w:val="0"/>
              <w:rPr>
                <w:rFonts w:ascii="Times New Roman" w:hAnsi="Times New Roman"/>
                <w:kern w:val="32"/>
                <w:sz w:val="24"/>
                <w:szCs w:val="24"/>
              </w:rPr>
            </w:pPr>
            <w:r w:rsidRPr="00302AEF">
              <w:rPr>
                <w:rFonts w:ascii="Times New Roman" w:hAnsi="Times New Roman"/>
                <w:kern w:val="32"/>
                <w:sz w:val="24"/>
                <w:szCs w:val="24"/>
              </w:rPr>
              <w:t xml:space="preserve">РАЗДЕЛ 1.  </w:t>
            </w:r>
          </w:p>
        </w:tc>
        <w:tc>
          <w:tcPr>
            <w:tcW w:w="7513" w:type="dxa"/>
          </w:tcPr>
          <w:p w:rsidR="00BF0276" w:rsidRPr="00302AEF" w:rsidRDefault="00BF0276" w:rsidP="00686D0A">
            <w:pPr>
              <w:spacing w:before="120" w:after="120" w:line="360" w:lineRule="auto"/>
              <w:rPr>
                <w:rFonts w:ascii="Times New Roman" w:hAnsi="Times New Roman"/>
                <w:sz w:val="24"/>
                <w:szCs w:val="24"/>
              </w:rPr>
            </w:pPr>
            <w:r w:rsidRPr="00302AEF">
              <w:rPr>
                <w:rFonts w:ascii="Times New Roman" w:hAnsi="Times New Roman"/>
                <w:kern w:val="32"/>
                <w:sz w:val="24"/>
                <w:szCs w:val="24"/>
              </w:rPr>
              <w:t>ПАСПОРТ РАБОЧЕЙ ПРОГРАММЫ ВОСПИТАНИЯ</w:t>
            </w:r>
          </w:p>
        </w:tc>
        <w:tc>
          <w:tcPr>
            <w:tcW w:w="959"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sz w:val="24"/>
                <w:szCs w:val="24"/>
              </w:rPr>
              <w:t>3</w:t>
            </w:r>
          </w:p>
        </w:tc>
      </w:tr>
      <w:tr w:rsidR="00BF0276" w:rsidRPr="00302AEF" w:rsidTr="00686D0A">
        <w:tc>
          <w:tcPr>
            <w:tcW w:w="1418" w:type="dxa"/>
          </w:tcPr>
          <w:p w:rsidR="00BF0276" w:rsidRPr="00302AEF" w:rsidRDefault="00BF0276" w:rsidP="00686D0A">
            <w:pPr>
              <w:spacing w:after="0"/>
              <w:rPr>
                <w:rFonts w:ascii="Times New Roman" w:hAnsi="Times New Roman"/>
                <w:sz w:val="24"/>
                <w:szCs w:val="24"/>
              </w:rPr>
            </w:pPr>
          </w:p>
          <w:p w:rsidR="00BF0276" w:rsidRPr="00302AEF" w:rsidRDefault="00BF0276" w:rsidP="00686D0A">
            <w:pPr>
              <w:spacing w:after="0"/>
              <w:rPr>
                <w:rFonts w:ascii="Times New Roman" w:hAnsi="Times New Roman"/>
                <w:sz w:val="24"/>
                <w:szCs w:val="24"/>
                <w:highlight w:val="yellow"/>
              </w:rPr>
            </w:pPr>
            <w:r w:rsidRPr="00302AEF">
              <w:rPr>
                <w:rFonts w:ascii="Times New Roman" w:hAnsi="Times New Roman"/>
                <w:sz w:val="24"/>
                <w:szCs w:val="24"/>
              </w:rPr>
              <w:t xml:space="preserve">РАЗДЕЛ 2. </w:t>
            </w:r>
          </w:p>
          <w:p w:rsidR="00BF0276" w:rsidRPr="00302AEF" w:rsidRDefault="00BF0276" w:rsidP="00686D0A">
            <w:pPr>
              <w:spacing w:before="120" w:after="120"/>
              <w:jc w:val="center"/>
              <w:rPr>
                <w:rFonts w:ascii="Times New Roman" w:hAnsi="Times New Roman"/>
                <w:sz w:val="24"/>
                <w:szCs w:val="24"/>
              </w:rPr>
            </w:pPr>
          </w:p>
        </w:tc>
        <w:tc>
          <w:tcPr>
            <w:tcW w:w="7513" w:type="dxa"/>
          </w:tcPr>
          <w:p w:rsidR="00BF0276" w:rsidRPr="00302AEF" w:rsidRDefault="00BF0276" w:rsidP="00686D0A">
            <w:pPr>
              <w:spacing w:before="120" w:after="120" w:line="360" w:lineRule="auto"/>
              <w:rPr>
                <w:rFonts w:ascii="Times New Roman" w:hAnsi="Times New Roman"/>
                <w:sz w:val="24"/>
                <w:szCs w:val="24"/>
              </w:rPr>
            </w:pPr>
            <w:r w:rsidRPr="00302AEF">
              <w:rPr>
                <w:rFonts w:ascii="Times New Roman" w:hAnsi="Times New Roman"/>
                <w:sz w:val="24"/>
                <w:szCs w:val="24"/>
              </w:rPr>
              <w:t>СТРУКТУРА РАБОЧЕЙ ПРОГРАММЫ ВОСПИТАНИЯ, ВИДЫ, ФОРМЫ И СОДЕРЖАНИЕ ДЕЯТЕЛЬНОСТИ</w:t>
            </w:r>
          </w:p>
        </w:tc>
        <w:tc>
          <w:tcPr>
            <w:tcW w:w="959" w:type="dxa"/>
          </w:tcPr>
          <w:p w:rsidR="00BF0276" w:rsidRPr="00302AEF" w:rsidRDefault="00BF0276" w:rsidP="00686D0A">
            <w:pPr>
              <w:spacing w:before="120" w:after="120"/>
              <w:jc w:val="center"/>
              <w:rPr>
                <w:rFonts w:ascii="Times New Roman" w:hAnsi="Times New Roman"/>
                <w:sz w:val="24"/>
                <w:szCs w:val="24"/>
              </w:rPr>
            </w:pPr>
            <w:r>
              <w:rPr>
                <w:rFonts w:ascii="Times New Roman" w:hAnsi="Times New Roman"/>
                <w:sz w:val="24"/>
                <w:szCs w:val="24"/>
              </w:rPr>
              <w:t>9</w:t>
            </w:r>
          </w:p>
        </w:tc>
      </w:tr>
      <w:tr w:rsidR="00BF0276" w:rsidRPr="00302AEF" w:rsidTr="00686D0A">
        <w:tc>
          <w:tcPr>
            <w:tcW w:w="1418"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kern w:val="32"/>
                <w:sz w:val="24"/>
                <w:szCs w:val="24"/>
              </w:rPr>
              <w:t xml:space="preserve">РАЗДЕЛ 3. </w:t>
            </w:r>
            <w:r w:rsidRPr="00302AEF">
              <w:rPr>
                <w:rFonts w:ascii="Times New Roman" w:hAnsi="Times New Roman"/>
                <w:bCs/>
                <w:kern w:val="32"/>
                <w:sz w:val="24"/>
                <w:szCs w:val="24"/>
              </w:rPr>
              <w:t xml:space="preserve"> </w:t>
            </w:r>
          </w:p>
        </w:tc>
        <w:tc>
          <w:tcPr>
            <w:tcW w:w="7513" w:type="dxa"/>
          </w:tcPr>
          <w:p w:rsidR="00BF0276" w:rsidRPr="00302AEF" w:rsidRDefault="00BF0276" w:rsidP="00686D0A">
            <w:pPr>
              <w:keepNext/>
              <w:tabs>
                <w:tab w:val="right" w:leader="dot" w:pos="9356"/>
              </w:tabs>
              <w:spacing w:before="120" w:after="120" w:line="360" w:lineRule="auto"/>
              <w:outlineLvl w:val="0"/>
              <w:rPr>
                <w:rFonts w:ascii="Times New Roman" w:hAnsi="Times New Roman"/>
                <w:sz w:val="24"/>
                <w:szCs w:val="24"/>
              </w:rPr>
            </w:pPr>
            <w:r w:rsidRPr="00302AEF">
              <w:rPr>
                <w:rFonts w:ascii="Times New Roman" w:hAnsi="Times New Roman"/>
                <w:bCs/>
                <w:iCs/>
                <w:kern w:val="32"/>
                <w:sz w:val="24"/>
                <w:szCs w:val="24"/>
              </w:rPr>
              <w:t xml:space="preserve">ОЦЕНКА ОСВОЕНИЯ ОБУЧАЮЩИМИСЯ ОСНОВНОЙ </w:t>
            </w:r>
            <w:r w:rsidRPr="00302AEF">
              <w:rPr>
                <w:rFonts w:ascii="Times New Roman" w:hAnsi="Times New Roman"/>
                <w:bCs/>
                <w:iCs/>
                <w:kern w:val="32"/>
                <w:sz w:val="24"/>
                <w:szCs w:val="24"/>
              </w:rPr>
              <w:br/>
              <w:t>ОБРАЗОВАТЕЛЬНОЙ ПРОГРАММЫ В ЧАСТИ ДОСТИЖЕНИЯ  ЛИЧНОСТНЫХ РЕЗУЛЬТАТОВ</w:t>
            </w:r>
          </w:p>
        </w:tc>
        <w:tc>
          <w:tcPr>
            <w:tcW w:w="959"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sz w:val="24"/>
                <w:szCs w:val="24"/>
              </w:rPr>
              <w:t>1</w:t>
            </w:r>
            <w:r>
              <w:rPr>
                <w:rFonts w:ascii="Times New Roman" w:hAnsi="Times New Roman"/>
                <w:sz w:val="24"/>
                <w:szCs w:val="24"/>
              </w:rPr>
              <w:t>6</w:t>
            </w:r>
          </w:p>
        </w:tc>
      </w:tr>
      <w:tr w:rsidR="00BF0276" w:rsidRPr="00302AEF" w:rsidTr="00686D0A">
        <w:tc>
          <w:tcPr>
            <w:tcW w:w="1418"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kern w:val="32"/>
                <w:sz w:val="24"/>
                <w:szCs w:val="24"/>
              </w:rPr>
              <w:t>РАЗДЕЛ 4.</w:t>
            </w:r>
          </w:p>
        </w:tc>
        <w:tc>
          <w:tcPr>
            <w:tcW w:w="7513" w:type="dxa"/>
          </w:tcPr>
          <w:p w:rsidR="00BF0276" w:rsidRPr="00302AEF" w:rsidRDefault="00BF0276" w:rsidP="00686D0A">
            <w:pPr>
              <w:keepNext/>
              <w:tabs>
                <w:tab w:val="right" w:leader="dot" w:pos="9356"/>
              </w:tabs>
              <w:spacing w:before="120" w:after="120" w:line="360" w:lineRule="auto"/>
              <w:outlineLvl w:val="0"/>
              <w:rPr>
                <w:rFonts w:ascii="Times New Roman" w:hAnsi="Times New Roman"/>
                <w:sz w:val="24"/>
                <w:szCs w:val="24"/>
              </w:rPr>
            </w:pPr>
            <w:r w:rsidRPr="00302AEF">
              <w:rPr>
                <w:rFonts w:ascii="Times New Roman" w:hAnsi="Times New Roman"/>
                <w:bCs/>
                <w:iCs/>
                <w:kern w:val="32"/>
                <w:sz w:val="24"/>
                <w:szCs w:val="24"/>
              </w:rPr>
              <w:t>ТРЕБОВАНИЯ К РЕСУРСНОМУ ОБЕСПЕЧЕНИЮ ВОСПИТАТЕЛЬНОЙ РАБОТЫ</w:t>
            </w:r>
          </w:p>
        </w:tc>
        <w:tc>
          <w:tcPr>
            <w:tcW w:w="959"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sz w:val="24"/>
                <w:szCs w:val="24"/>
              </w:rPr>
              <w:t>1</w:t>
            </w:r>
            <w:r>
              <w:rPr>
                <w:rFonts w:ascii="Times New Roman" w:hAnsi="Times New Roman"/>
                <w:sz w:val="24"/>
                <w:szCs w:val="24"/>
              </w:rPr>
              <w:t>7</w:t>
            </w:r>
          </w:p>
        </w:tc>
      </w:tr>
      <w:tr w:rsidR="00BF0276" w:rsidRPr="00302AEF" w:rsidTr="00686D0A">
        <w:tc>
          <w:tcPr>
            <w:tcW w:w="1418"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iCs/>
                <w:kern w:val="32"/>
                <w:sz w:val="24"/>
                <w:szCs w:val="24"/>
              </w:rPr>
              <w:t xml:space="preserve">РАЗДЕЛ 5.  </w:t>
            </w:r>
          </w:p>
        </w:tc>
        <w:tc>
          <w:tcPr>
            <w:tcW w:w="7513" w:type="dxa"/>
          </w:tcPr>
          <w:p w:rsidR="00BF0276" w:rsidRPr="00302AEF" w:rsidRDefault="00BF0276" w:rsidP="00686D0A">
            <w:pPr>
              <w:keepNext/>
              <w:tabs>
                <w:tab w:val="left" w:pos="709"/>
                <w:tab w:val="right" w:leader="dot" w:pos="9356"/>
              </w:tabs>
              <w:spacing w:before="120" w:after="120" w:line="360" w:lineRule="auto"/>
              <w:outlineLvl w:val="0"/>
              <w:rPr>
                <w:rFonts w:ascii="Times New Roman" w:hAnsi="Times New Roman"/>
                <w:sz w:val="24"/>
                <w:szCs w:val="24"/>
              </w:rPr>
            </w:pPr>
            <w:bookmarkStart w:id="219" w:name="_Hlk73028408"/>
            <w:r w:rsidRPr="00302AEF">
              <w:rPr>
                <w:rFonts w:ascii="Times New Roman" w:hAnsi="Times New Roman"/>
                <w:iCs/>
                <w:kern w:val="32"/>
                <w:sz w:val="24"/>
                <w:szCs w:val="24"/>
              </w:rPr>
              <w:t xml:space="preserve">КАЛЕНДАРНЫЙ ПЛАН ВОСПИТАТЕЛЬНОЙ РАБОТЫ </w:t>
            </w:r>
            <w:bookmarkEnd w:id="219"/>
          </w:p>
        </w:tc>
        <w:tc>
          <w:tcPr>
            <w:tcW w:w="959" w:type="dxa"/>
          </w:tcPr>
          <w:p w:rsidR="00BF0276" w:rsidRPr="00302AEF" w:rsidRDefault="00BF0276" w:rsidP="00686D0A">
            <w:pPr>
              <w:spacing w:before="120" w:after="120"/>
              <w:jc w:val="center"/>
              <w:rPr>
                <w:rFonts w:ascii="Times New Roman" w:hAnsi="Times New Roman"/>
                <w:sz w:val="24"/>
                <w:szCs w:val="24"/>
              </w:rPr>
            </w:pPr>
            <w:r w:rsidRPr="00302AEF">
              <w:rPr>
                <w:rFonts w:ascii="Times New Roman" w:hAnsi="Times New Roman"/>
                <w:sz w:val="24"/>
                <w:szCs w:val="24"/>
              </w:rPr>
              <w:t>1</w:t>
            </w:r>
            <w:r>
              <w:rPr>
                <w:rFonts w:ascii="Times New Roman" w:hAnsi="Times New Roman"/>
                <w:sz w:val="24"/>
                <w:szCs w:val="24"/>
              </w:rPr>
              <w:t>8</w:t>
            </w:r>
          </w:p>
        </w:tc>
      </w:tr>
    </w:tbl>
    <w:p w:rsidR="00BF0276" w:rsidRPr="00831D2D" w:rsidRDefault="00BF0276" w:rsidP="00BF0276">
      <w:pPr>
        <w:spacing w:before="120" w:after="120"/>
        <w:jc w:val="center"/>
        <w:rPr>
          <w:rFonts w:ascii="Times New Roman" w:hAnsi="Times New Roman"/>
          <w:sz w:val="24"/>
          <w:szCs w:val="24"/>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Default="00BF0276" w:rsidP="00BF0276">
      <w:pPr>
        <w:spacing w:before="120" w:after="120"/>
        <w:jc w:val="center"/>
        <w:rPr>
          <w:rFonts w:ascii="Times New Roman" w:hAnsi="Times New Roman"/>
          <w:b/>
          <w:sz w:val="28"/>
          <w:szCs w:val="28"/>
        </w:rPr>
      </w:pPr>
    </w:p>
    <w:p w:rsidR="00BF0276" w:rsidRPr="004F3587" w:rsidRDefault="00BF0276" w:rsidP="00BF0276">
      <w:pPr>
        <w:spacing w:before="120" w:after="120"/>
        <w:jc w:val="center"/>
        <w:rPr>
          <w:rFonts w:ascii="Times New Roman" w:hAnsi="Times New Roman"/>
          <w:b/>
          <w:sz w:val="24"/>
          <w:szCs w:val="24"/>
        </w:rPr>
      </w:pPr>
      <w:r w:rsidRPr="004F3587">
        <w:rPr>
          <w:rFonts w:ascii="Times New Roman" w:hAnsi="Times New Roman"/>
          <w:b/>
          <w:sz w:val="24"/>
          <w:szCs w:val="24"/>
        </w:rPr>
        <w:t xml:space="preserve"> РАЗДЕЛ 1. </w:t>
      </w:r>
      <w:bookmarkStart w:id="220" w:name="_Hlk73030772"/>
      <w:r>
        <w:rPr>
          <w:rFonts w:ascii="Times New Roman" w:hAnsi="Times New Roman"/>
          <w:b/>
          <w:sz w:val="24"/>
          <w:szCs w:val="24"/>
        </w:rPr>
        <w:t xml:space="preserve"> </w:t>
      </w:r>
      <w:r w:rsidRPr="004F3587">
        <w:rPr>
          <w:rFonts w:ascii="Times New Roman" w:hAnsi="Times New Roman"/>
          <w:b/>
          <w:sz w:val="24"/>
          <w:szCs w:val="24"/>
        </w:rPr>
        <w:t>ПАСПОРТ РАБОЧЕЙ ПРОГРАММЫ ВОСПИТАНИЯ</w:t>
      </w:r>
      <w:bookmarkEnd w:id="220"/>
    </w:p>
    <w:tbl>
      <w:tblPr>
        <w:tblW w:w="10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7087"/>
      </w:tblGrid>
      <w:tr w:rsidR="00BF0276" w:rsidRPr="004F3587" w:rsidTr="00686D0A">
        <w:tc>
          <w:tcPr>
            <w:tcW w:w="3295"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b/>
                <w:sz w:val="24"/>
                <w:szCs w:val="24"/>
              </w:rPr>
              <w:t xml:space="preserve">Название </w:t>
            </w:r>
          </w:p>
        </w:tc>
        <w:tc>
          <w:tcPr>
            <w:tcW w:w="7087"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b/>
                <w:sz w:val="24"/>
                <w:szCs w:val="24"/>
              </w:rPr>
              <w:t>Содержание</w:t>
            </w:r>
          </w:p>
        </w:tc>
      </w:tr>
      <w:tr w:rsidR="00BF0276" w:rsidRPr="004F3587" w:rsidTr="00686D0A">
        <w:trPr>
          <w:trHeight w:val="626"/>
        </w:trPr>
        <w:tc>
          <w:tcPr>
            <w:tcW w:w="3295" w:type="dxa"/>
            <w:shd w:val="clear" w:color="auto" w:fill="auto"/>
          </w:tcPr>
          <w:p w:rsidR="00BF0276" w:rsidRPr="004F3587" w:rsidRDefault="00BF0276" w:rsidP="00686D0A">
            <w:pPr>
              <w:widowControl w:val="0"/>
              <w:autoSpaceDE w:val="0"/>
              <w:autoSpaceDN w:val="0"/>
              <w:spacing w:after="0"/>
              <w:jc w:val="center"/>
              <w:rPr>
                <w:rFonts w:ascii="Times New Roman" w:hAnsi="Times New Roman"/>
                <w:b/>
                <w:sz w:val="24"/>
                <w:szCs w:val="24"/>
              </w:rPr>
            </w:pPr>
            <w:r w:rsidRPr="004F3587">
              <w:rPr>
                <w:rFonts w:ascii="Times New Roman" w:hAnsi="Times New Roman"/>
                <w:sz w:val="24"/>
                <w:szCs w:val="24"/>
              </w:rPr>
              <w:t>Наименование программы</w:t>
            </w:r>
          </w:p>
        </w:tc>
        <w:tc>
          <w:tcPr>
            <w:tcW w:w="7087" w:type="dxa"/>
            <w:shd w:val="clear" w:color="auto" w:fill="auto"/>
          </w:tcPr>
          <w:p w:rsidR="00BF0276" w:rsidRPr="007C7B1C" w:rsidRDefault="00BF0276" w:rsidP="00686D0A">
            <w:pPr>
              <w:widowControl w:val="0"/>
              <w:autoSpaceDE w:val="0"/>
              <w:autoSpaceDN w:val="0"/>
              <w:spacing w:after="0" w:line="240" w:lineRule="auto"/>
              <w:rPr>
                <w:rFonts w:ascii="Times New Roman" w:hAnsi="Times New Roman"/>
                <w:sz w:val="24"/>
                <w:szCs w:val="24"/>
              </w:rPr>
            </w:pPr>
            <w:r w:rsidRPr="007C7B1C">
              <w:rPr>
                <w:rFonts w:ascii="Times New Roman" w:hAnsi="Times New Roman"/>
                <w:sz w:val="24"/>
                <w:szCs w:val="24"/>
              </w:rPr>
              <w:t xml:space="preserve">Рабочая программа воспитания </w:t>
            </w:r>
            <w:r w:rsidRPr="007C7B1C">
              <w:rPr>
                <w:rFonts w:ascii="Times New Roman" w:hAnsi="Times New Roman"/>
                <w:iCs/>
                <w:sz w:val="24"/>
                <w:szCs w:val="24"/>
              </w:rPr>
              <w:t>по профессии / специальности</w:t>
            </w:r>
            <w:r w:rsidRPr="007C7B1C">
              <w:rPr>
                <w:rFonts w:ascii="Times New Roman" w:hAnsi="Times New Roman"/>
                <w:sz w:val="24"/>
                <w:szCs w:val="24"/>
              </w:rPr>
              <w:t xml:space="preserve"> </w:t>
            </w:r>
            <w:r w:rsidRPr="007C7B1C">
              <w:rPr>
                <w:rFonts w:ascii="Times New Roman" w:hAnsi="Times New Roman"/>
                <w:b/>
                <w:sz w:val="24"/>
                <w:szCs w:val="24"/>
              </w:rPr>
              <w:t xml:space="preserve">43.02.15 Поварское и кондитерское дело </w:t>
            </w:r>
          </w:p>
        </w:tc>
      </w:tr>
      <w:tr w:rsidR="00BF0276" w:rsidRPr="004F3587" w:rsidTr="00686D0A">
        <w:trPr>
          <w:trHeight w:val="5440"/>
        </w:trPr>
        <w:tc>
          <w:tcPr>
            <w:tcW w:w="3295"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sz w:val="24"/>
                <w:szCs w:val="24"/>
              </w:rPr>
              <w:t>Основания для разработки программы</w:t>
            </w:r>
          </w:p>
        </w:tc>
        <w:tc>
          <w:tcPr>
            <w:tcW w:w="7087" w:type="dxa"/>
            <w:shd w:val="clear" w:color="auto" w:fill="auto"/>
          </w:tcPr>
          <w:p w:rsidR="00BF0276" w:rsidRPr="00A70EC9" w:rsidRDefault="00BF0276" w:rsidP="00686D0A">
            <w:pPr>
              <w:widowControl w:val="0"/>
              <w:autoSpaceDE w:val="0"/>
              <w:autoSpaceDN w:val="0"/>
              <w:spacing w:after="0" w:line="240" w:lineRule="auto"/>
              <w:rPr>
                <w:rFonts w:ascii="Times New Roman" w:hAnsi="Times New Roman"/>
                <w:sz w:val="24"/>
                <w:szCs w:val="24"/>
              </w:rPr>
            </w:pPr>
            <w:r w:rsidRPr="00A70EC9">
              <w:rPr>
                <w:rFonts w:ascii="Times New Roman" w:hAnsi="Times New Roman"/>
                <w:sz w:val="24"/>
                <w:szCs w:val="24"/>
              </w:rPr>
              <w:t>Настоящая программа разработана на основе следующих нормативных правовых документов:</w:t>
            </w:r>
          </w:p>
          <w:p w:rsidR="00BF0276" w:rsidRPr="00A70EC9" w:rsidRDefault="00BF0276" w:rsidP="00686D0A">
            <w:pPr>
              <w:widowControl w:val="0"/>
              <w:autoSpaceDE w:val="0"/>
              <w:autoSpaceDN w:val="0"/>
              <w:spacing w:after="0" w:line="240" w:lineRule="auto"/>
              <w:rPr>
                <w:rFonts w:ascii="Times New Roman" w:hAnsi="Times New Roman"/>
                <w:sz w:val="24"/>
                <w:szCs w:val="24"/>
              </w:rPr>
            </w:pPr>
            <w:r w:rsidRPr="00A70EC9">
              <w:rPr>
                <w:rFonts w:ascii="Times New Roman" w:hAnsi="Times New Roman"/>
                <w:sz w:val="24"/>
                <w:szCs w:val="24"/>
              </w:rPr>
              <w:t>Конституция Российской Федерации;</w:t>
            </w:r>
          </w:p>
          <w:p w:rsidR="00BF0276" w:rsidRPr="00A70EC9" w:rsidRDefault="00BF0276" w:rsidP="00686D0A">
            <w:pPr>
              <w:widowControl w:val="0"/>
              <w:autoSpaceDE w:val="0"/>
              <w:autoSpaceDN w:val="0"/>
              <w:spacing w:after="0" w:line="240" w:lineRule="auto"/>
              <w:rPr>
                <w:rFonts w:ascii="Times New Roman" w:hAnsi="Times New Roman"/>
                <w:sz w:val="24"/>
                <w:szCs w:val="24"/>
              </w:rPr>
            </w:pPr>
            <w:r w:rsidRPr="00A70EC9">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rsidR="00BF0276" w:rsidRPr="00A70EC9" w:rsidRDefault="00BF0276" w:rsidP="00686D0A">
            <w:pPr>
              <w:widowControl w:val="0"/>
              <w:autoSpaceDE w:val="0"/>
              <w:autoSpaceDN w:val="0"/>
              <w:spacing w:after="0" w:line="240" w:lineRule="auto"/>
              <w:rPr>
                <w:rFonts w:ascii="Times New Roman" w:hAnsi="Times New Roman"/>
                <w:sz w:val="24"/>
                <w:szCs w:val="24"/>
              </w:rPr>
            </w:pPr>
            <w:r w:rsidRPr="00A70EC9">
              <w:rPr>
                <w:rFonts w:ascii="Times New Roman" w:hAnsi="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BF0276" w:rsidRPr="00A70EC9" w:rsidRDefault="00BF0276" w:rsidP="00686D0A">
            <w:pPr>
              <w:widowControl w:val="0"/>
              <w:autoSpaceDE w:val="0"/>
              <w:autoSpaceDN w:val="0"/>
              <w:spacing w:after="0" w:line="240" w:lineRule="auto"/>
              <w:rPr>
                <w:rFonts w:ascii="Times New Roman" w:hAnsi="Times New Roman"/>
                <w:sz w:val="24"/>
                <w:szCs w:val="24"/>
              </w:rPr>
            </w:pPr>
            <w:r w:rsidRPr="00A70EC9">
              <w:rPr>
                <w:rFonts w:ascii="Times New Roman" w:hAnsi="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BF0276" w:rsidRPr="006F4BB0" w:rsidRDefault="00BF0276" w:rsidP="00686D0A">
            <w:pPr>
              <w:shd w:val="clear" w:color="auto" w:fill="FFFFFF"/>
              <w:spacing w:after="285" w:line="240" w:lineRule="auto"/>
              <w:outlineLvl w:val="1"/>
              <w:rPr>
                <w:rFonts w:ascii="Times New Roman" w:hAnsi="Times New Roman"/>
                <w:i/>
                <w:iCs/>
                <w:sz w:val="24"/>
                <w:szCs w:val="24"/>
              </w:rPr>
            </w:pPr>
            <w:r w:rsidRPr="006F4BB0">
              <w:rPr>
                <w:rFonts w:ascii="Times New Roman" w:hAnsi="Times New Roman"/>
                <w:bCs/>
                <w:sz w:val="24"/>
                <w:szCs w:val="24"/>
              </w:rPr>
              <w:t>Приказ Министерства образования и науки РФ от 9 декабря 2016 г. №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r>
              <w:rPr>
                <w:rFonts w:ascii="Times New Roman" w:hAnsi="Times New Roman"/>
                <w:bCs/>
                <w:sz w:val="24"/>
                <w:szCs w:val="24"/>
              </w:rPr>
              <w:t>.</w:t>
            </w:r>
          </w:p>
        </w:tc>
      </w:tr>
      <w:tr w:rsidR="00BF0276" w:rsidRPr="004F3587" w:rsidTr="00686D0A">
        <w:tc>
          <w:tcPr>
            <w:tcW w:w="3295"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b/>
                <w:sz w:val="24"/>
                <w:szCs w:val="24"/>
              </w:rPr>
            </w:pPr>
            <w:r w:rsidRPr="004F3587">
              <w:rPr>
                <w:rFonts w:ascii="Times New Roman" w:hAnsi="Times New Roman"/>
                <w:sz w:val="24"/>
                <w:szCs w:val="24"/>
              </w:rPr>
              <w:t>Цель программы</w:t>
            </w:r>
          </w:p>
        </w:tc>
        <w:tc>
          <w:tcPr>
            <w:tcW w:w="7087" w:type="dxa"/>
            <w:shd w:val="clear" w:color="auto" w:fill="auto"/>
          </w:tcPr>
          <w:p w:rsidR="00BF0276" w:rsidRPr="004F3587" w:rsidRDefault="00BF0276" w:rsidP="00686D0A">
            <w:pPr>
              <w:widowControl w:val="0"/>
              <w:autoSpaceDE w:val="0"/>
              <w:autoSpaceDN w:val="0"/>
              <w:spacing w:after="0" w:line="240" w:lineRule="auto"/>
              <w:rPr>
                <w:rFonts w:ascii="Times New Roman" w:hAnsi="Times New Roman"/>
                <w:bCs/>
                <w:sz w:val="24"/>
                <w:szCs w:val="24"/>
              </w:rPr>
            </w:pPr>
            <w:r w:rsidRPr="004F3587">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r>
              <w:rPr>
                <w:rFonts w:ascii="Times New Roman" w:hAnsi="Times New Roman"/>
                <w:bCs/>
                <w:sz w:val="24"/>
                <w:szCs w:val="24"/>
              </w:rPr>
              <w:t>.</w:t>
            </w:r>
          </w:p>
        </w:tc>
      </w:tr>
      <w:tr w:rsidR="00BF0276" w:rsidRPr="004F3587" w:rsidTr="00686D0A">
        <w:tc>
          <w:tcPr>
            <w:tcW w:w="3295" w:type="dxa"/>
            <w:shd w:val="clear" w:color="auto" w:fill="auto"/>
          </w:tcPr>
          <w:p w:rsidR="00BF0276" w:rsidRPr="00831D2D" w:rsidRDefault="00BF0276" w:rsidP="00686D0A">
            <w:pPr>
              <w:widowControl w:val="0"/>
              <w:autoSpaceDE w:val="0"/>
              <w:autoSpaceDN w:val="0"/>
              <w:spacing w:before="120" w:after="120"/>
              <w:jc w:val="center"/>
              <w:rPr>
                <w:rFonts w:ascii="Times New Roman" w:hAnsi="Times New Roman"/>
                <w:sz w:val="24"/>
                <w:szCs w:val="24"/>
              </w:rPr>
            </w:pPr>
            <w:r w:rsidRPr="00831D2D">
              <w:rPr>
                <w:rFonts w:ascii="Times New Roman" w:hAnsi="Times New Roman"/>
                <w:sz w:val="24"/>
                <w:szCs w:val="24"/>
              </w:rPr>
              <w:t>Задачи</w:t>
            </w:r>
          </w:p>
        </w:tc>
        <w:tc>
          <w:tcPr>
            <w:tcW w:w="7087" w:type="dxa"/>
            <w:shd w:val="clear" w:color="auto" w:fill="auto"/>
          </w:tcPr>
          <w:p w:rsidR="00BF0276" w:rsidRPr="00831D2D" w:rsidRDefault="00BF0276" w:rsidP="00686D0A">
            <w:pPr>
              <w:pStyle w:val="ParaAttribute16"/>
              <w:ind w:left="0" w:firstLine="33"/>
              <w:rPr>
                <w:rStyle w:val="CharAttribute484"/>
                <w:rFonts w:eastAsia="№Е"/>
                <w:i w:val="0"/>
                <w:sz w:val="24"/>
                <w:szCs w:val="24"/>
              </w:rPr>
            </w:pPr>
            <w:r w:rsidRPr="00831D2D">
              <w:rPr>
                <w:rStyle w:val="CharAttribute484"/>
                <w:rFonts w:eastAsia="№Е"/>
                <w:i w:val="0"/>
                <w:sz w:val="24"/>
                <w:szCs w:val="24"/>
              </w:rPr>
              <w:t xml:space="preserve">Достижение поставленной цели воспитания обучающихся будет способствовать решению основных </w:t>
            </w:r>
            <w:r w:rsidRPr="00831D2D">
              <w:rPr>
                <w:rStyle w:val="CharAttribute484"/>
                <w:rFonts w:eastAsia="№Е"/>
                <w:b/>
                <w:sz w:val="24"/>
                <w:szCs w:val="24"/>
              </w:rPr>
              <w:t>задач</w:t>
            </w:r>
            <w:r w:rsidRPr="00831D2D">
              <w:rPr>
                <w:rStyle w:val="CharAttribute484"/>
                <w:rFonts w:eastAsia="№Е"/>
                <w:i w:val="0"/>
                <w:sz w:val="24"/>
                <w:szCs w:val="24"/>
              </w:rPr>
              <w:t xml:space="preserve">: </w:t>
            </w:r>
          </w:p>
          <w:p w:rsidR="00BF0276" w:rsidRPr="00831D2D" w:rsidRDefault="00BF0276" w:rsidP="00BF0276">
            <w:pPr>
              <w:pStyle w:val="ParaAttribute16"/>
              <w:numPr>
                <w:ilvl w:val="0"/>
                <w:numId w:val="15"/>
              </w:numPr>
              <w:tabs>
                <w:tab w:val="left" w:pos="1134"/>
              </w:tabs>
              <w:ind w:left="0" w:firstLine="567"/>
              <w:rPr>
                <w:sz w:val="24"/>
                <w:szCs w:val="24"/>
              </w:rPr>
            </w:pPr>
            <w:r w:rsidRPr="00831D2D">
              <w:rPr>
                <w:color w:val="000000"/>
                <w:w w:val="0"/>
                <w:sz w:val="24"/>
                <w:szCs w:val="24"/>
              </w:rPr>
              <w:t>реализовывать воспитательные возможности</w:t>
            </w:r>
            <w:r w:rsidRPr="00831D2D">
              <w:rPr>
                <w:sz w:val="24"/>
                <w:szCs w:val="24"/>
              </w:rPr>
              <w:t xml:space="preserve"> о</w:t>
            </w:r>
            <w:r w:rsidRPr="00831D2D">
              <w:rPr>
                <w:color w:val="000000"/>
                <w:w w:val="0"/>
                <w:sz w:val="24"/>
                <w:szCs w:val="24"/>
              </w:rPr>
              <w:t xml:space="preserve">бщелицейных ключевых </w:t>
            </w:r>
            <w:r w:rsidRPr="00831D2D">
              <w:rPr>
                <w:sz w:val="24"/>
                <w:szCs w:val="24"/>
              </w:rPr>
              <w:t>дел</w:t>
            </w:r>
            <w:r w:rsidRPr="00831D2D">
              <w:rPr>
                <w:color w:val="000000"/>
                <w:w w:val="0"/>
                <w:sz w:val="24"/>
                <w:szCs w:val="24"/>
              </w:rPr>
              <w:t>,</w:t>
            </w:r>
            <w:r w:rsidRPr="00831D2D">
              <w:rPr>
                <w:sz w:val="24"/>
                <w:szCs w:val="24"/>
              </w:rPr>
              <w:t xml:space="preserve"> поддерживать традиции их </w:t>
            </w:r>
            <w:r w:rsidRPr="00831D2D">
              <w:rPr>
                <w:color w:val="000000"/>
                <w:w w:val="0"/>
                <w:sz w:val="24"/>
                <w:szCs w:val="24"/>
              </w:rPr>
              <w:t>коллективного планирования, организации, проведения и анализа в студенческом сообществе;</w:t>
            </w:r>
          </w:p>
          <w:p w:rsidR="00BF0276" w:rsidRPr="00831D2D" w:rsidRDefault="00BF0276" w:rsidP="00BF0276">
            <w:pPr>
              <w:pStyle w:val="ParaAttribute16"/>
              <w:numPr>
                <w:ilvl w:val="0"/>
                <w:numId w:val="15"/>
              </w:numPr>
              <w:tabs>
                <w:tab w:val="left" w:pos="1134"/>
              </w:tabs>
              <w:ind w:left="0" w:firstLine="567"/>
              <w:rPr>
                <w:sz w:val="24"/>
                <w:szCs w:val="24"/>
              </w:rPr>
            </w:pPr>
            <w:r w:rsidRPr="00831D2D">
              <w:rPr>
                <w:color w:val="000000"/>
                <w:w w:val="0"/>
                <w:sz w:val="24"/>
                <w:szCs w:val="24"/>
              </w:rPr>
              <w:t>реализовывать воспитательные возможности</w:t>
            </w:r>
            <w:r w:rsidRPr="00831D2D">
              <w:rPr>
                <w:sz w:val="24"/>
                <w:szCs w:val="24"/>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rsidR="00BF0276" w:rsidRPr="00831D2D" w:rsidRDefault="00BF0276" w:rsidP="00BF0276">
            <w:pPr>
              <w:pStyle w:val="ParaAttribute16"/>
              <w:numPr>
                <w:ilvl w:val="0"/>
                <w:numId w:val="15"/>
              </w:numPr>
              <w:tabs>
                <w:tab w:val="left" w:pos="1134"/>
              </w:tabs>
              <w:ind w:left="0" w:firstLine="567"/>
              <w:rPr>
                <w:sz w:val="24"/>
                <w:szCs w:val="24"/>
              </w:rPr>
            </w:pPr>
            <w:r w:rsidRPr="00831D2D">
              <w:rPr>
                <w:sz w:val="24"/>
                <w:szCs w:val="24"/>
              </w:rPr>
              <w:t>реализовывать потенциал классного руководства и наставничества в воспитании обучающихся, в том числе с лицами ОВЗ;</w:t>
            </w:r>
          </w:p>
          <w:p w:rsidR="00BF0276" w:rsidRPr="00831D2D" w:rsidRDefault="00BF0276" w:rsidP="00BF0276">
            <w:pPr>
              <w:pStyle w:val="ParaAttribute16"/>
              <w:numPr>
                <w:ilvl w:val="0"/>
                <w:numId w:val="15"/>
              </w:numPr>
              <w:tabs>
                <w:tab w:val="left" w:pos="1134"/>
              </w:tabs>
              <w:ind w:left="0" w:firstLine="567"/>
              <w:rPr>
                <w:sz w:val="24"/>
                <w:szCs w:val="24"/>
              </w:rPr>
            </w:pPr>
            <w:r w:rsidRPr="00831D2D">
              <w:rPr>
                <w:rStyle w:val="CharAttribute484"/>
                <w:rFonts w:eastAsia="№Е"/>
                <w:i w:val="0"/>
                <w:sz w:val="24"/>
                <w:szCs w:val="24"/>
              </w:rPr>
              <w:t xml:space="preserve">вовлекать обучающихся,  </w:t>
            </w:r>
            <w:r w:rsidRPr="00831D2D">
              <w:rPr>
                <w:sz w:val="24"/>
                <w:szCs w:val="24"/>
              </w:rPr>
              <w:t>в том числе лиц с ОВЗ,</w:t>
            </w:r>
            <w:r w:rsidRPr="00831D2D">
              <w:rPr>
                <w:rStyle w:val="CharAttribute484"/>
                <w:rFonts w:eastAsia="№Е"/>
                <w:i w:val="0"/>
                <w:sz w:val="24"/>
                <w:szCs w:val="24"/>
              </w:rPr>
              <w:t xml:space="preserve"> в </w:t>
            </w:r>
            <w:r w:rsidRPr="00831D2D">
              <w:rPr>
                <w:sz w:val="24"/>
                <w:szCs w:val="24"/>
              </w:rPr>
              <w:t>кружки, секции, клубы, студии и е объединения по интересам</w:t>
            </w:r>
            <w:r w:rsidRPr="00831D2D">
              <w:rPr>
                <w:color w:val="000000"/>
                <w:w w:val="0"/>
                <w:sz w:val="24"/>
                <w:szCs w:val="24"/>
              </w:rPr>
              <w:t>;</w:t>
            </w:r>
          </w:p>
          <w:p w:rsidR="00BF0276" w:rsidRPr="00831D2D" w:rsidRDefault="00BF0276" w:rsidP="00BF0276">
            <w:pPr>
              <w:pStyle w:val="ParaAttribute16"/>
              <w:numPr>
                <w:ilvl w:val="0"/>
                <w:numId w:val="15"/>
              </w:numPr>
              <w:tabs>
                <w:tab w:val="left" w:pos="1134"/>
              </w:tabs>
              <w:ind w:left="0" w:firstLine="567"/>
              <w:rPr>
                <w:rStyle w:val="CharAttribute484"/>
                <w:rFonts w:eastAsia="№Е"/>
                <w:i w:val="0"/>
                <w:sz w:val="24"/>
                <w:szCs w:val="24"/>
              </w:rPr>
            </w:pPr>
            <w:r w:rsidRPr="00831D2D">
              <w:rPr>
                <w:rStyle w:val="CharAttribute484"/>
                <w:rFonts w:eastAsia="№Е"/>
                <w:i w:val="0"/>
                <w:sz w:val="24"/>
                <w:szCs w:val="24"/>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BF0276" w:rsidRPr="00831D2D" w:rsidRDefault="00BF0276" w:rsidP="00BF0276">
            <w:pPr>
              <w:pStyle w:val="ParaAttribute16"/>
              <w:numPr>
                <w:ilvl w:val="0"/>
                <w:numId w:val="15"/>
              </w:numPr>
              <w:tabs>
                <w:tab w:val="left" w:pos="1134"/>
              </w:tabs>
              <w:ind w:left="0" w:firstLine="567"/>
              <w:rPr>
                <w:sz w:val="24"/>
                <w:szCs w:val="24"/>
              </w:rPr>
            </w:pPr>
            <w:r w:rsidRPr="00831D2D">
              <w:rPr>
                <w:sz w:val="24"/>
                <w:szCs w:val="24"/>
              </w:rPr>
              <w:t xml:space="preserve">инициировать и поддерживать студенческое самоуправление – как на уровне лицея, так и на уровне группы; </w:t>
            </w:r>
          </w:p>
          <w:p w:rsidR="00BF0276" w:rsidRPr="00831D2D" w:rsidRDefault="00BF0276" w:rsidP="00BF0276">
            <w:pPr>
              <w:pStyle w:val="ParaAttribute16"/>
              <w:numPr>
                <w:ilvl w:val="0"/>
                <w:numId w:val="15"/>
              </w:numPr>
              <w:tabs>
                <w:tab w:val="left" w:pos="1134"/>
              </w:tabs>
              <w:ind w:left="0" w:firstLine="567"/>
              <w:rPr>
                <w:rStyle w:val="CharAttribute484"/>
                <w:rFonts w:eastAsia="№Е"/>
                <w:i w:val="0"/>
                <w:sz w:val="24"/>
                <w:szCs w:val="24"/>
              </w:rPr>
            </w:pPr>
            <w:r w:rsidRPr="00831D2D">
              <w:rPr>
                <w:color w:val="000000"/>
                <w:sz w:val="24"/>
                <w:szCs w:val="24"/>
              </w:rPr>
              <w:t>создать необходимые условия для профессионального саморазвития и самореализации личности обучающегося,  в том числе лицам с ОВЗ, обеспечение их соответствия требованиям формирования конкурентоспособных специалистов на рынке труда;</w:t>
            </w:r>
          </w:p>
          <w:p w:rsidR="00BF0276" w:rsidRPr="00831D2D" w:rsidRDefault="00BF0276" w:rsidP="00BF0276">
            <w:pPr>
              <w:pStyle w:val="ParaAttribute16"/>
              <w:numPr>
                <w:ilvl w:val="0"/>
                <w:numId w:val="15"/>
              </w:numPr>
              <w:tabs>
                <w:tab w:val="left" w:pos="1134"/>
              </w:tabs>
              <w:ind w:left="0" w:firstLine="567"/>
              <w:rPr>
                <w:rStyle w:val="CharAttribute484"/>
                <w:rFonts w:eastAsia="№Е"/>
                <w:i w:val="0"/>
                <w:sz w:val="24"/>
                <w:szCs w:val="24"/>
              </w:rPr>
            </w:pPr>
            <w:r w:rsidRPr="00831D2D">
              <w:rPr>
                <w:rStyle w:val="CharAttribute484"/>
                <w:rFonts w:eastAsia="№Е"/>
                <w:i w:val="0"/>
                <w:sz w:val="24"/>
                <w:szCs w:val="24"/>
              </w:rPr>
              <w:t xml:space="preserve">развивать </w:t>
            </w:r>
            <w:r w:rsidRPr="00831D2D">
              <w:rPr>
                <w:color w:val="000000"/>
                <w:w w:val="0"/>
                <w:sz w:val="24"/>
                <w:szCs w:val="24"/>
              </w:rPr>
              <w:t>предметно-эстетическую среду лицея</w:t>
            </w:r>
            <w:r w:rsidRPr="00831D2D">
              <w:rPr>
                <w:rStyle w:val="CharAttribute484"/>
                <w:rFonts w:eastAsia="№Е"/>
                <w:i w:val="0"/>
                <w:sz w:val="24"/>
                <w:szCs w:val="24"/>
              </w:rPr>
              <w:t xml:space="preserve"> и реализовывать ее воспитательные возможности;</w:t>
            </w:r>
          </w:p>
          <w:p w:rsidR="00BF0276" w:rsidRPr="00831D2D" w:rsidRDefault="00BF0276" w:rsidP="00BF0276">
            <w:pPr>
              <w:pStyle w:val="ParaAttribute16"/>
              <w:numPr>
                <w:ilvl w:val="0"/>
                <w:numId w:val="15"/>
              </w:numPr>
              <w:tabs>
                <w:tab w:val="left" w:pos="1134"/>
              </w:tabs>
              <w:ind w:left="0" w:firstLine="567"/>
              <w:rPr>
                <w:bCs/>
                <w:sz w:val="24"/>
                <w:szCs w:val="24"/>
              </w:rPr>
            </w:pPr>
            <w:r w:rsidRPr="00831D2D">
              <w:rPr>
                <w:rStyle w:val="CharAttribute484"/>
                <w:rFonts w:eastAsia="№Е"/>
                <w:i w:val="0"/>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tc>
      </w:tr>
      <w:tr w:rsidR="00BF0276" w:rsidRPr="004F3587" w:rsidTr="00686D0A">
        <w:trPr>
          <w:trHeight w:val="870"/>
        </w:trPr>
        <w:tc>
          <w:tcPr>
            <w:tcW w:w="3295"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sz w:val="24"/>
                <w:szCs w:val="24"/>
              </w:rPr>
            </w:pPr>
            <w:r w:rsidRPr="004F3587">
              <w:rPr>
                <w:rFonts w:ascii="Times New Roman" w:hAnsi="Times New Roman"/>
                <w:sz w:val="24"/>
                <w:szCs w:val="24"/>
              </w:rPr>
              <w:t>Сроки реализации программы</w:t>
            </w:r>
          </w:p>
        </w:tc>
        <w:tc>
          <w:tcPr>
            <w:tcW w:w="7087" w:type="dxa"/>
            <w:shd w:val="clear" w:color="auto" w:fill="auto"/>
          </w:tcPr>
          <w:p w:rsidR="00BF0276" w:rsidRPr="002E0774" w:rsidRDefault="00BF0276" w:rsidP="00686D0A">
            <w:pPr>
              <w:widowControl w:val="0"/>
              <w:autoSpaceDE w:val="0"/>
              <w:autoSpaceDN w:val="0"/>
              <w:spacing w:before="120" w:after="120" w:line="240" w:lineRule="auto"/>
              <w:jc w:val="center"/>
              <w:rPr>
                <w:rFonts w:ascii="Times New Roman" w:hAnsi="Times New Roman"/>
                <w:iCs/>
                <w:sz w:val="24"/>
                <w:szCs w:val="24"/>
              </w:rPr>
            </w:pPr>
            <w:r>
              <w:rPr>
                <w:rFonts w:ascii="Times New Roman" w:hAnsi="Times New Roman"/>
                <w:iCs/>
                <w:sz w:val="24"/>
                <w:szCs w:val="24"/>
              </w:rPr>
              <w:t xml:space="preserve">На базе основного общего образования - </w:t>
            </w:r>
            <w:r w:rsidRPr="002E0774">
              <w:rPr>
                <w:rFonts w:ascii="Times New Roman" w:hAnsi="Times New Roman"/>
                <w:iCs/>
                <w:sz w:val="24"/>
                <w:szCs w:val="24"/>
              </w:rPr>
              <w:t>3 года 10 месяцев</w:t>
            </w:r>
          </w:p>
        </w:tc>
      </w:tr>
      <w:tr w:rsidR="00BF0276" w:rsidRPr="004F3587" w:rsidTr="00686D0A">
        <w:tc>
          <w:tcPr>
            <w:tcW w:w="3295" w:type="dxa"/>
            <w:shd w:val="clear" w:color="auto" w:fill="auto"/>
          </w:tcPr>
          <w:p w:rsidR="00BF0276" w:rsidRPr="004F3587" w:rsidRDefault="00BF0276" w:rsidP="00686D0A">
            <w:pPr>
              <w:widowControl w:val="0"/>
              <w:autoSpaceDE w:val="0"/>
              <w:autoSpaceDN w:val="0"/>
              <w:spacing w:before="120" w:after="120"/>
              <w:jc w:val="center"/>
              <w:rPr>
                <w:rFonts w:ascii="Times New Roman" w:hAnsi="Times New Roman"/>
                <w:sz w:val="24"/>
                <w:szCs w:val="24"/>
              </w:rPr>
            </w:pPr>
            <w:r w:rsidRPr="004F3587">
              <w:rPr>
                <w:rFonts w:ascii="Times New Roman" w:hAnsi="Times New Roman"/>
                <w:sz w:val="24"/>
                <w:szCs w:val="24"/>
              </w:rPr>
              <w:t xml:space="preserve">Исполнители </w:t>
            </w:r>
            <w:r w:rsidRPr="004F3587">
              <w:rPr>
                <w:rFonts w:ascii="Times New Roman" w:hAnsi="Times New Roman"/>
                <w:sz w:val="24"/>
                <w:szCs w:val="24"/>
              </w:rPr>
              <w:br/>
              <w:t>программы</w:t>
            </w:r>
          </w:p>
        </w:tc>
        <w:tc>
          <w:tcPr>
            <w:tcW w:w="7087" w:type="dxa"/>
            <w:shd w:val="clear" w:color="auto" w:fill="auto"/>
          </w:tcPr>
          <w:p w:rsidR="00BF0276" w:rsidRPr="002E0774" w:rsidRDefault="00BF0276" w:rsidP="00686D0A">
            <w:pPr>
              <w:widowControl w:val="0"/>
              <w:autoSpaceDE w:val="0"/>
              <w:autoSpaceDN w:val="0"/>
              <w:spacing w:before="120" w:after="120" w:line="240" w:lineRule="auto"/>
              <w:rPr>
                <w:rFonts w:ascii="Times New Roman" w:hAnsi="Times New Roman"/>
                <w:iCs/>
                <w:sz w:val="24"/>
                <w:szCs w:val="24"/>
              </w:rPr>
            </w:pPr>
            <w:r w:rsidRPr="002E0774">
              <w:rPr>
                <w:rFonts w:ascii="Times New Roman" w:hAnsi="Times New Roman"/>
                <w:iCs/>
                <w:sz w:val="24"/>
                <w:szCs w:val="24"/>
              </w:rPr>
              <w:t>Заместитель директора по учебно-воспитательной работе</w:t>
            </w:r>
            <w:r>
              <w:rPr>
                <w:rFonts w:ascii="Times New Roman" w:hAnsi="Times New Roman"/>
                <w:iCs/>
                <w:sz w:val="24"/>
                <w:szCs w:val="24"/>
              </w:rPr>
              <w:t xml:space="preserve"> Петренко Л.В.</w:t>
            </w:r>
            <w:r w:rsidRPr="002E0774">
              <w:rPr>
                <w:rFonts w:ascii="Times New Roman" w:hAnsi="Times New Roman"/>
                <w:iCs/>
                <w:sz w:val="24"/>
                <w:szCs w:val="24"/>
              </w:rPr>
              <w:t xml:space="preserve">,  кураторы, преподаватели, педагог-психолог, </w:t>
            </w:r>
            <w:r>
              <w:rPr>
                <w:rFonts w:ascii="Times New Roman" w:hAnsi="Times New Roman"/>
                <w:iCs/>
                <w:sz w:val="24"/>
                <w:szCs w:val="24"/>
              </w:rPr>
              <w:t xml:space="preserve"> социальный педагог, родители, </w:t>
            </w:r>
            <w:r w:rsidRPr="002E0774">
              <w:rPr>
                <w:rFonts w:ascii="Times New Roman" w:hAnsi="Times New Roman"/>
                <w:iCs/>
                <w:sz w:val="24"/>
                <w:szCs w:val="24"/>
              </w:rPr>
              <w:t xml:space="preserve">члены Студенческого совета. </w:t>
            </w:r>
          </w:p>
        </w:tc>
      </w:tr>
    </w:tbl>
    <w:p w:rsidR="00BF0276" w:rsidRDefault="00BF0276" w:rsidP="00BF0276">
      <w:pPr>
        <w:widowControl w:val="0"/>
        <w:tabs>
          <w:tab w:val="left" w:pos="993"/>
        </w:tabs>
        <w:spacing w:after="0" w:line="240" w:lineRule="auto"/>
        <w:ind w:left="-709" w:firstLine="709"/>
        <w:jc w:val="both"/>
        <w:rPr>
          <w:rFonts w:ascii="Times New Roman" w:hAnsi="Times New Roman"/>
          <w:sz w:val="24"/>
          <w:szCs w:val="24"/>
        </w:rPr>
      </w:pPr>
      <w:bookmarkStart w:id="221" w:name="_Hlk73028774"/>
      <w:r w:rsidRPr="004F3587">
        <w:rPr>
          <w:rFonts w:ascii="Times New Roman" w:hAnsi="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bookmarkStart w:id="222" w:name="_Hlk75266324"/>
      <w:r>
        <w:rPr>
          <w:rFonts w:ascii="Times New Roman" w:hAnsi="Times New Roman"/>
          <w:sz w:val="24"/>
          <w:szCs w:val="24"/>
        </w:rPr>
        <w:t xml:space="preserve"> </w:t>
      </w:r>
      <w:r w:rsidRPr="004F3587">
        <w:rPr>
          <w:rFonts w:ascii="Times New Roman" w:hAnsi="Times New Roman"/>
          <w:sz w:val="24"/>
          <w:szCs w:val="24"/>
        </w:rPr>
        <w:t>Согласно Федеральному закону «Об образовании» от 29.12.2012 г. № 273-ФЗ (в</w:t>
      </w:r>
      <w:r>
        <w:rPr>
          <w:rFonts w:ascii="Times New Roman" w:hAnsi="Times New Roman"/>
          <w:sz w:val="24"/>
          <w:szCs w:val="24"/>
        </w:rPr>
        <w:t> </w:t>
      </w:r>
      <w:r w:rsidRPr="004F3587">
        <w:rPr>
          <w:rFonts w:ascii="Times New Roman" w:hAnsi="Times New Roman"/>
          <w:sz w:val="24"/>
          <w:szCs w:val="24"/>
        </w:rPr>
        <w:t>ред.</w:t>
      </w:r>
      <w:r>
        <w:rPr>
          <w:rFonts w:ascii="Times New Roman" w:hAnsi="Times New Roman"/>
          <w:sz w:val="24"/>
          <w:szCs w:val="24"/>
        </w:rPr>
        <w:t xml:space="preserve"> </w:t>
      </w:r>
      <w:r w:rsidRPr="004F3587">
        <w:rPr>
          <w:rFonts w:ascii="Times New Roman" w:hAnsi="Times New Roman"/>
          <w:sz w:val="24"/>
          <w:szCs w:val="24"/>
        </w:rPr>
        <w:t xml:space="preserve">Федерального закона от 31.07.2020 г. № 304-ФЗ) </w:t>
      </w:r>
      <w:bookmarkEnd w:id="222"/>
      <w:r w:rsidRPr="004F3587">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223" w:name="_Hlk73630688"/>
      <w:r w:rsidRPr="004F3587">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23"/>
      <w:r w:rsidRPr="004F3587">
        <w:rPr>
          <w:rFonts w:ascii="Times New Roman" w:hAnsi="Times New Roman"/>
          <w:sz w:val="24"/>
          <w:szCs w:val="24"/>
        </w:rPr>
        <w:t>».</w:t>
      </w:r>
    </w:p>
    <w:p w:rsidR="00BF0276" w:rsidRPr="004F3587" w:rsidRDefault="00BF0276" w:rsidP="00BF0276">
      <w:pPr>
        <w:widowControl w:val="0"/>
        <w:tabs>
          <w:tab w:val="left" w:pos="993"/>
        </w:tabs>
        <w:spacing w:after="0" w:line="240" w:lineRule="auto"/>
        <w:ind w:left="-709" w:firstLine="709"/>
        <w:jc w:val="both"/>
        <w:rPr>
          <w:rFonts w:ascii="Times New Roman" w:hAnsi="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8"/>
        <w:gridCol w:w="2123"/>
      </w:tblGrid>
      <w:tr w:rsidR="00BF0276" w:rsidRPr="004F3587" w:rsidTr="00686D0A">
        <w:tc>
          <w:tcPr>
            <w:tcW w:w="7908" w:type="dxa"/>
          </w:tcPr>
          <w:p w:rsidR="00BF0276" w:rsidRPr="004F3587" w:rsidRDefault="00BF0276" w:rsidP="00686D0A">
            <w:pPr>
              <w:spacing w:after="0"/>
              <w:ind w:firstLine="33"/>
              <w:jc w:val="center"/>
              <w:rPr>
                <w:rFonts w:ascii="Times New Roman" w:hAnsi="Times New Roman"/>
                <w:b/>
                <w:bCs/>
                <w:sz w:val="24"/>
                <w:szCs w:val="24"/>
              </w:rPr>
            </w:pPr>
            <w:bookmarkStart w:id="224" w:name="_Hlk73632186"/>
            <w:r w:rsidRPr="004F3587">
              <w:rPr>
                <w:rFonts w:ascii="Times New Roman" w:hAnsi="Times New Roman"/>
                <w:b/>
                <w:bCs/>
                <w:sz w:val="24"/>
                <w:szCs w:val="24"/>
              </w:rPr>
              <w:t xml:space="preserve">Личностные результаты </w:t>
            </w:r>
          </w:p>
          <w:p w:rsidR="00BF0276" w:rsidRPr="004F3587" w:rsidRDefault="00BF0276" w:rsidP="00686D0A">
            <w:pPr>
              <w:spacing w:after="0"/>
              <w:ind w:firstLine="33"/>
              <w:jc w:val="center"/>
              <w:rPr>
                <w:rFonts w:ascii="Times New Roman" w:hAnsi="Times New Roman"/>
                <w:b/>
                <w:bCs/>
                <w:sz w:val="24"/>
                <w:szCs w:val="24"/>
              </w:rPr>
            </w:pPr>
            <w:r w:rsidRPr="004F3587">
              <w:rPr>
                <w:rFonts w:ascii="Times New Roman" w:hAnsi="Times New Roman"/>
                <w:b/>
                <w:bCs/>
                <w:sz w:val="24"/>
                <w:szCs w:val="24"/>
              </w:rPr>
              <w:t xml:space="preserve">реализации программы воспитания </w:t>
            </w:r>
          </w:p>
          <w:p w:rsidR="00BF0276" w:rsidRPr="004F3587" w:rsidRDefault="00BF0276" w:rsidP="00686D0A">
            <w:pPr>
              <w:spacing w:after="0"/>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2123" w:type="dxa"/>
            <w:vAlign w:val="center"/>
          </w:tcPr>
          <w:p w:rsidR="00BF0276" w:rsidRPr="004F3587" w:rsidRDefault="00BF0276" w:rsidP="00686D0A">
            <w:pPr>
              <w:spacing w:after="0"/>
              <w:ind w:firstLine="33"/>
              <w:jc w:val="center"/>
              <w:rPr>
                <w:rFonts w:ascii="Times New Roman" w:hAnsi="Times New Roman"/>
                <w:b/>
                <w:bCs/>
                <w:sz w:val="24"/>
                <w:szCs w:val="24"/>
              </w:rPr>
            </w:pPr>
            <w:r w:rsidRPr="004F3587">
              <w:rPr>
                <w:rFonts w:ascii="Times New Roman" w:hAnsi="Times New Roman"/>
                <w:b/>
                <w:bCs/>
                <w:sz w:val="24"/>
                <w:szCs w:val="24"/>
              </w:rPr>
              <w:t xml:space="preserve">Код личностных результатов </w:t>
            </w:r>
            <w:r w:rsidRPr="004F3587">
              <w:rPr>
                <w:rFonts w:ascii="Times New Roman" w:hAnsi="Times New Roman"/>
                <w:b/>
                <w:bCs/>
                <w:sz w:val="24"/>
                <w:szCs w:val="24"/>
              </w:rPr>
              <w:br/>
              <w:t xml:space="preserve">реализации </w:t>
            </w:r>
            <w:r w:rsidRPr="004F3587">
              <w:rPr>
                <w:rFonts w:ascii="Times New Roman" w:hAnsi="Times New Roman"/>
                <w:b/>
                <w:bCs/>
                <w:sz w:val="24"/>
                <w:szCs w:val="24"/>
              </w:rPr>
              <w:br/>
              <w:t xml:space="preserve">программы </w:t>
            </w:r>
            <w:r w:rsidRPr="004F3587">
              <w:rPr>
                <w:rFonts w:ascii="Times New Roman" w:hAnsi="Times New Roman"/>
                <w:b/>
                <w:bCs/>
                <w:sz w:val="24"/>
                <w:szCs w:val="24"/>
              </w:rPr>
              <w:br/>
              <w:t>воспитания</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z w:val="24"/>
                <w:szCs w:val="24"/>
              </w:rPr>
            </w:pPr>
            <w:r>
              <w:rPr>
                <w:rFonts w:ascii="Times New Roman" w:hAnsi="Times New Roman"/>
                <w:spacing w:val="2"/>
                <w:sz w:val="24"/>
                <w:szCs w:val="24"/>
                <w:shd w:val="clear" w:color="auto" w:fill="FFFFFF"/>
              </w:rPr>
              <w:t>Р</w:t>
            </w:r>
            <w:r w:rsidRPr="00633DC1">
              <w:rPr>
                <w:rFonts w:ascii="Times New Roman" w:hAnsi="Times New Roman"/>
                <w:spacing w:val="2"/>
                <w:sz w:val="24"/>
                <w:szCs w:val="24"/>
                <w:shd w:val="clear" w:color="auto" w:fill="FFFFFF"/>
              </w:rPr>
              <w:t>оссийск</w:t>
            </w:r>
            <w:r>
              <w:rPr>
                <w:rFonts w:ascii="Times New Roman" w:hAnsi="Times New Roman"/>
                <w:spacing w:val="2"/>
                <w:sz w:val="24"/>
                <w:szCs w:val="24"/>
                <w:shd w:val="clear" w:color="auto" w:fill="FFFFFF"/>
              </w:rPr>
              <w:t xml:space="preserve">ая </w:t>
            </w:r>
            <w:r w:rsidRPr="00633DC1">
              <w:rPr>
                <w:rFonts w:ascii="Times New Roman" w:hAnsi="Times New Roman"/>
                <w:spacing w:val="2"/>
                <w:sz w:val="24"/>
                <w:szCs w:val="24"/>
                <w:shd w:val="clear" w:color="auto" w:fill="FFFFFF"/>
              </w:rPr>
              <w:t xml:space="preserve"> гражданск</w:t>
            </w:r>
            <w:r>
              <w:rPr>
                <w:rFonts w:ascii="Times New Roman" w:hAnsi="Times New Roman"/>
                <w:spacing w:val="2"/>
                <w:sz w:val="24"/>
                <w:szCs w:val="24"/>
                <w:shd w:val="clear" w:color="auto" w:fill="FFFFFF"/>
              </w:rPr>
              <w:t xml:space="preserve">ая </w:t>
            </w:r>
            <w:r w:rsidRPr="00633DC1">
              <w:rPr>
                <w:rFonts w:ascii="Times New Roman" w:hAnsi="Times New Roman"/>
                <w:spacing w:val="2"/>
                <w:sz w:val="24"/>
                <w:szCs w:val="24"/>
                <w:shd w:val="clear" w:color="auto" w:fill="FFFFFF"/>
              </w:rPr>
              <w:t xml:space="preserve">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sidRPr="00831D2D">
              <w:rPr>
                <w:rFonts w:ascii="Times New Roman" w:hAnsi="Times New Roman"/>
                <w:bCs/>
                <w:sz w:val="24"/>
                <w:szCs w:val="24"/>
              </w:rPr>
              <w:t>ЛР 1</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sidRPr="00633DC1">
              <w:rPr>
                <w:rFonts w:ascii="Times New Roman" w:hAnsi="Times New Roman"/>
                <w:spacing w:val="2"/>
                <w:sz w:val="24"/>
                <w:szCs w:val="24"/>
                <w:shd w:val="clear" w:color="auto" w:fill="FFFFFF"/>
              </w:rPr>
              <w:t>Осознающий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sidRPr="00831D2D">
              <w:rPr>
                <w:rFonts w:ascii="Times New Roman" w:hAnsi="Times New Roman"/>
                <w:bCs/>
                <w:sz w:val="24"/>
                <w:szCs w:val="24"/>
              </w:rPr>
              <w:t>ЛР 2</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Г</w:t>
            </w:r>
            <w:r w:rsidRPr="00633DC1">
              <w:rPr>
                <w:rFonts w:ascii="Times New Roman" w:hAnsi="Times New Roman"/>
                <w:spacing w:val="2"/>
                <w:sz w:val="24"/>
                <w:szCs w:val="24"/>
                <w:shd w:val="clear" w:color="auto" w:fill="FFFFFF"/>
              </w:rPr>
              <w:t>отовность к служению Отечеству, его защите</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sidRPr="00831D2D">
              <w:rPr>
                <w:rFonts w:ascii="Times New Roman" w:hAnsi="Times New Roman"/>
                <w:bCs/>
                <w:sz w:val="24"/>
                <w:szCs w:val="24"/>
              </w:rPr>
              <w:t>ЛР 3</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w:t>
            </w:r>
            <w:r w:rsidRPr="00633DC1">
              <w:rPr>
                <w:rFonts w:ascii="Times New Roman" w:hAnsi="Times New Roman"/>
                <w:spacing w:val="2"/>
                <w:sz w:val="24"/>
                <w:szCs w:val="24"/>
                <w:shd w:val="clear" w:color="auto" w:fill="FFFFFF"/>
              </w:rPr>
              <w:t>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4</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w:t>
            </w:r>
            <w:r w:rsidRPr="00633DC1">
              <w:rPr>
                <w:rFonts w:ascii="Times New Roman" w:hAnsi="Times New Roman"/>
                <w:spacing w:val="2"/>
                <w:sz w:val="24"/>
                <w:szCs w:val="24"/>
                <w:shd w:val="clear" w:color="auto" w:fill="FFFFFF"/>
              </w:rPr>
              <w:t>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5</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Т</w:t>
            </w:r>
            <w:r w:rsidRPr="00633DC1">
              <w:rPr>
                <w:rFonts w:ascii="Times New Roman" w:hAnsi="Times New Roman"/>
                <w:spacing w:val="2"/>
                <w:sz w:val="24"/>
                <w:szCs w:val="24"/>
                <w:shd w:val="clear" w:color="auto" w:fill="FFFFFF"/>
              </w:rPr>
              <w:t>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6</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sidRPr="00633DC1">
              <w:rPr>
                <w:rFonts w:ascii="Times New Roman" w:hAnsi="Times New Roman"/>
                <w:spacing w:val="2"/>
                <w:sz w:val="24"/>
                <w:szCs w:val="24"/>
                <w:shd w:val="clear" w:color="auto" w:fill="FFFFFF"/>
              </w:rPr>
              <w:t>Демонстрирующий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7</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 Обладающий </w:t>
            </w:r>
            <w:r w:rsidRPr="00633DC1">
              <w:rPr>
                <w:rFonts w:ascii="Times New Roman" w:hAnsi="Times New Roman"/>
                <w:spacing w:val="2"/>
                <w:sz w:val="24"/>
                <w:szCs w:val="24"/>
                <w:shd w:val="clear" w:color="auto" w:fill="FFFFFF"/>
              </w:rPr>
              <w:t>нравственн</w:t>
            </w:r>
            <w:r>
              <w:rPr>
                <w:rFonts w:ascii="Times New Roman" w:hAnsi="Times New Roman"/>
                <w:spacing w:val="2"/>
                <w:sz w:val="24"/>
                <w:szCs w:val="24"/>
                <w:shd w:val="clear" w:color="auto" w:fill="FFFFFF"/>
              </w:rPr>
              <w:t>ым</w:t>
            </w:r>
            <w:r w:rsidRPr="00633DC1">
              <w:rPr>
                <w:rFonts w:ascii="Times New Roman" w:hAnsi="Times New Roman"/>
                <w:spacing w:val="2"/>
                <w:sz w:val="24"/>
                <w:szCs w:val="24"/>
                <w:shd w:val="clear" w:color="auto" w:fill="FFFFFF"/>
              </w:rPr>
              <w:t xml:space="preserve"> сознание</w:t>
            </w:r>
            <w:r>
              <w:rPr>
                <w:rFonts w:ascii="Times New Roman" w:hAnsi="Times New Roman"/>
                <w:spacing w:val="2"/>
                <w:sz w:val="24"/>
                <w:szCs w:val="24"/>
                <w:shd w:val="clear" w:color="auto" w:fill="FFFFFF"/>
              </w:rPr>
              <w:t>м</w:t>
            </w:r>
            <w:r w:rsidRPr="00633DC1">
              <w:rPr>
                <w:rFonts w:ascii="Times New Roman" w:hAnsi="Times New Roman"/>
                <w:spacing w:val="2"/>
                <w:sz w:val="24"/>
                <w:szCs w:val="24"/>
                <w:shd w:val="clear" w:color="auto" w:fill="FFFFFF"/>
              </w:rPr>
              <w:t xml:space="preserve"> и поведение</w:t>
            </w:r>
            <w:r>
              <w:rPr>
                <w:rFonts w:ascii="Times New Roman" w:hAnsi="Times New Roman"/>
                <w:spacing w:val="2"/>
                <w:sz w:val="24"/>
                <w:szCs w:val="24"/>
                <w:shd w:val="clear" w:color="auto" w:fill="FFFFFF"/>
              </w:rPr>
              <w:t>м</w:t>
            </w:r>
            <w:r w:rsidRPr="00633DC1">
              <w:rPr>
                <w:rFonts w:ascii="Times New Roman" w:hAnsi="Times New Roman"/>
                <w:spacing w:val="2"/>
                <w:sz w:val="24"/>
                <w:szCs w:val="24"/>
                <w:shd w:val="clear" w:color="auto" w:fill="FFFFFF"/>
              </w:rPr>
              <w:t xml:space="preserve"> на основе усвоения общечеловеческих ценностей</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8</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sidRPr="00633DC1">
              <w:rPr>
                <w:rFonts w:ascii="Times New Roman" w:hAnsi="Times New Roman"/>
                <w:spacing w:val="2"/>
                <w:sz w:val="24"/>
                <w:szCs w:val="24"/>
                <w:shd w:val="clear" w:color="auto" w:fill="FFFFFF"/>
              </w:rPr>
              <w:t>Проявляющий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9</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633DC1" w:rsidRDefault="00BF0276" w:rsidP="00686D0A">
            <w:pPr>
              <w:spacing w:before="120" w:after="0"/>
              <w:rPr>
                <w:rFonts w:ascii="Times New Roman" w:hAnsi="Times New Roman"/>
                <w:spacing w:val="2"/>
                <w:sz w:val="24"/>
                <w:szCs w:val="24"/>
                <w:shd w:val="clear" w:color="auto" w:fill="FFFFFF"/>
              </w:rPr>
            </w:pPr>
            <w:r w:rsidRPr="00633DC1">
              <w:rPr>
                <w:rFonts w:ascii="Times New Roman" w:hAnsi="Times New Roman"/>
                <w:spacing w:val="2"/>
                <w:sz w:val="24"/>
                <w:szCs w:val="24"/>
                <w:shd w:val="clear" w:color="auto" w:fill="FFFFFF"/>
              </w:rPr>
              <w:t>Демонстрирующий эстетическое отношение к миру, включая эстетику быта, научного и технического творчества, спорта, общественных отношений</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10</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706BD5" w:rsidRDefault="00BF0276" w:rsidP="00686D0A">
            <w:pPr>
              <w:spacing w:before="120" w:after="0"/>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П</w:t>
            </w:r>
            <w:r w:rsidRPr="00706BD5">
              <w:rPr>
                <w:rFonts w:ascii="Times New Roman" w:hAnsi="Times New Roman"/>
                <w:spacing w:val="2"/>
                <w:sz w:val="24"/>
                <w:szCs w:val="24"/>
                <w:shd w:val="clear" w:color="auto" w:fill="FFFFFF"/>
              </w:rPr>
              <w:t>рин</w:t>
            </w:r>
            <w:r>
              <w:rPr>
                <w:rFonts w:ascii="Times New Roman" w:hAnsi="Times New Roman"/>
                <w:spacing w:val="2"/>
                <w:sz w:val="24"/>
                <w:szCs w:val="24"/>
                <w:shd w:val="clear" w:color="auto" w:fill="FFFFFF"/>
              </w:rPr>
              <w:t xml:space="preserve">имающий </w:t>
            </w:r>
            <w:r w:rsidRPr="00706BD5">
              <w:rPr>
                <w:rFonts w:ascii="Times New Roman" w:hAnsi="Times New Roman"/>
                <w:spacing w:val="2"/>
                <w:sz w:val="24"/>
                <w:szCs w:val="24"/>
                <w:shd w:val="clear" w:color="auto" w:fill="FFFFFF"/>
              </w:rPr>
              <w:t xml:space="preserve"> и реализ</w:t>
            </w:r>
            <w:r>
              <w:rPr>
                <w:rFonts w:ascii="Times New Roman" w:hAnsi="Times New Roman"/>
                <w:spacing w:val="2"/>
                <w:sz w:val="24"/>
                <w:szCs w:val="24"/>
                <w:shd w:val="clear" w:color="auto" w:fill="FFFFFF"/>
              </w:rPr>
              <w:t>ующий</w:t>
            </w:r>
            <w:r w:rsidRPr="00706BD5">
              <w:rPr>
                <w:rFonts w:ascii="Times New Roman" w:hAnsi="Times New Roman"/>
                <w:spacing w:val="2"/>
                <w:sz w:val="24"/>
                <w:szCs w:val="24"/>
                <w:shd w:val="clear" w:color="auto" w:fill="FFFFFF"/>
              </w:rPr>
              <w:t xml:space="preserve"> ценност</w:t>
            </w:r>
            <w:r>
              <w:rPr>
                <w:rFonts w:ascii="Times New Roman" w:hAnsi="Times New Roman"/>
                <w:spacing w:val="2"/>
                <w:sz w:val="24"/>
                <w:szCs w:val="24"/>
                <w:shd w:val="clear" w:color="auto" w:fill="FFFFFF"/>
              </w:rPr>
              <w:t>и</w:t>
            </w:r>
            <w:r w:rsidRPr="00706BD5">
              <w:rPr>
                <w:rFonts w:ascii="Times New Roman" w:hAnsi="Times New Roman"/>
                <w:spacing w:val="2"/>
                <w:sz w:val="24"/>
                <w:szCs w:val="24"/>
                <w:shd w:val="clear" w:color="auto" w:fill="FFFFFF"/>
              </w:rPr>
              <w:t xml:space="preserve">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11</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706BD5" w:rsidRDefault="00BF0276" w:rsidP="00686D0A">
            <w:pPr>
              <w:spacing w:before="120" w:after="0"/>
              <w:rPr>
                <w:rFonts w:ascii="Times New Roman" w:hAnsi="Times New Roman"/>
                <w:spacing w:val="2"/>
                <w:sz w:val="24"/>
                <w:szCs w:val="24"/>
                <w:shd w:val="clear" w:color="auto" w:fill="FFFFFF"/>
              </w:rPr>
            </w:pPr>
            <w:r>
              <w:rPr>
                <w:rFonts w:ascii="Arial" w:hAnsi="Arial" w:cs="Arial"/>
                <w:color w:val="555555"/>
                <w:spacing w:val="2"/>
                <w:shd w:val="clear" w:color="auto" w:fill="FFFFFF"/>
              </w:rPr>
              <w:t xml:space="preserve"> </w:t>
            </w:r>
            <w:r w:rsidRPr="00706BD5">
              <w:rPr>
                <w:rFonts w:ascii="Times New Roman" w:hAnsi="Times New Roman"/>
                <w:spacing w:val="2"/>
                <w:sz w:val="24"/>
                <w:szCs w:val="24"/>
                <w:shd w:val="clear" w:color="auto" w:fill="FFFFFF"/>
              </w:rPr>
              <w:t>Демонстрирующий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12</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706BD5" w:rsidRDefault="00BF0276" w:rsidP="00686D0A">
            <w:pPr>
              <w:spacing w:before="120" w:after="0"/>
              <w:rPr>
                <w:rFonts w:ascii="Times New Roman" w:hAnsi="Times New Roman"/>
                <w:spacing w:val="2"/>
                <w:sz w:val="24"/>
                <w:szCs w:val="24"/>
                <w:shd w:val="clear" w:color="auto" w:fill="FFFFFF"/>
              </w:rPr>
            </w:pPr>
            <w:r w:rsidRPr="00706BD5">
              <w:rPr>
                <w:rFonts w:ascii="Times New Roman" w:hAnsi="Times New Roman"/>
                <w:spacing w:val="2"/>
                <w:sz w:val="24"/>
                <w:szCs w:val="24"/>
                <w:shd w:val="clear" w:color="auto" w:fill="FFFFFF"/>
              </w:rPr>
              <w:t xml:space="preserve">Демонстрирующий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w:t>
            </w:r>
            <w:r>
              <w:rPr>
                <w:rFonts w:ascii="Times New Roman" w:hAnsi="Times New Roman"/>
                <w:spacing w:val="2"/>
                <w:sz w:val="24"/>
                <w:szCs w:val="24"/>
                <w:shd w:val="clear" w:color="auto" w:fill="FFFFFF"/>
              </w:rPr>
              <w:t xml:space="preserve"> </w:t>
            </w:r>
            <w:r w:rsidRPr="00706BD5">
              <w:rPr>
                <w:rFonts w:ascii="Times New Roman" w:hAnsi="Times New Roman"/>
                <w:spacing w:val="2"/>
                <w:sz w:val="24"/>
                <w:szCs w:val="24"/>
                <w:shd w:val="clear" w:color="auto" w:fill="FFFFFF"/>
              </w:rPr>
              <w:t>проблем</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13</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706BD5" w:rsidRDefault="00BF0276" w:rsidP="00686D0A">
            <w:pPr>
              <w:spacing w:before="120" w:after="0"/>
              <w:rPr>
                <w:rFonts w:ascii="Times New Roman" w:hAnsi="Times New Roman"/>
                <w:spacing w:val="2"/>
                <w:sz w:val="24"/>
                <w:szCs w:val="24"/>
                <w:shd w:val="clear" w:color="auto" w:fill="FFFFFF"/>
              </w:rPr>
            </w:pPr>
            <w:r w:rsidRPr="00706BD5">
              <w:rPr>
                <w:rFonts w:ascii="Times New Roman" w:hAnsi="Times New Roman"/>
                <w:spacing w:val="2"/>
                <w:sz w:val="24"/>
                <w:szCs w:val="24"/>
                <w:shd w:val="clear" w:color="auto" w:fill="FFFFFF"/>
              </w:rPr>
              <w:t>Демонстрирующий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123" w:type="dxa"/>
            <w:vAlign w:val="center"/>
          </w:tcPr>
          <w:p w:rsidR="00BF0276"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14</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ind w:firstLine="33"/>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1</w:t>
            </w:r>
            <w:r w:rsidRPr="000A3397">
              <w:rPr>
                <w:rFonts w:ascii="Times New Roman" w:hAnsi="Times New Roman"/>
                <w:bCs/>
                <w:sz w:val="24"/>
                <w:szCs w:val="24"/>
              </w:rPr>
              <w:t>5</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ind w:firstLine="33"/>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1</w:t>
            </w:r>
            <w:r w:rsidRPr="000A3397">
              <w:rPr>
                <w:rFonts w:ascii="Times New Roman" w:hAnsi="Times New Roman"/>
                <w:bCs/>
                <w:sz w:val="24"/>
                <w:szCs w:val="24"/>
              </w:rPr>
              <w:t>6</w:t>
            </w:r>
          </w:p>
        </w:tc>
      </w:tr>
      <w:tr w:rsidR="00BF0276" w:rsidRPr="004F3587" w:rsidTr="00686D0A">
        <w:trPr>
          <w:trHeight w:val="268"/>
        </w:trPr>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ind w:firstLine="33"/>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1</w:t>
            </w:r>
            <w:r w:rsidRPr="000A3397">
              <w:rPr>
                <w:rFonts w:ascii="Times New Roman" w:hAnsi="Times New Roman"/>
                <w:bCs/>
                <w:sz w:val="24"/>
                <w:szCs w:val="24"/>
              </w:rPr>
              <w:t>7</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ind w:firstLine="33"/>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1</w:t>
            </w:r>
            <w:r w:rsidRPr="000A3397">
              <w:rPr>
                <w:rFonts w:ascii="Times New Roman" w:hAnsi="Times New Roman"/>
                <w:bCs/>
                <w:sz w:val="24"/>
                <w:szCs w:val="24"/>
              </w:rPr>
              <w:t>8</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ind w:firstLine="33"/>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1</w:t>
            </w:r>
            <w:r w:rsidRPr="000A3397">
              <w:rPr>
                <w:rFonts w:ascii="Times New Roman" w:hAnsi="Times New Roman"/>
                <w:bCs/>
                <w:sz w:val="24"/>
                <w:szCs w:val="24"/>
              </w:rPr>
              <w:t>9</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w:t>
            </w:r>
            <w:r w:rsidRPr="000A3397">
              <w:rPr>
                <w:rFonts w:ascii="Times New Roman" w:hAnsi="Times New Roman"/>
                <w:bCs/>
                <w:sz w:val="24"/>
                <w:szCs w:val="24"/>
              </w:rPr>
              <w:t>0</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w:t>
            </w:r>
            <w:r w:rsidRPr="000A3397">
              <w:rPr>
                <w:rFonts w:ascii="Times New Roman" w:hAnsi="Times New Roman"/>
                <w:bCs/>
                <w:sz w:val="24"/>
                <w:szCs w:val="24"/>
              </w:rPr>
              <w:t>1</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w:t>
            </w:r>
            <w:r w:rsidRPr="000A3397">
              <w:rPr>
                <w:rFonts w:ascii="Times New Roman" w:hAnsi="Times New Roman"/>
                <w:bCs/>
                <w:sz w:val="24"/>
                <w:szCs w:val="24"/>
              </w:rPr>
              <w:t>2</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before="120" w:after="0"/>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23</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ind w:firstLine="33"/>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24</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ind w:firstLine="33"/>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25</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ind w:firstLine="33"/>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3" w:type="dxa"/>
            <w:vAlign w:val="center"/>
          </w:tcPr>
          <w:p w:rsidR="00BF0276" w:rsidRPr="00831D2D" w:rsidRDefault="00BF0276" w:rsidP="00686D0A">
            <w:pPr>
              <w:spacing w:after="0"/>
              <w:ind w:firstLine="33"/>
              <w:jc w:val="center"/>
              <w:rPr>
                <w:rFonts w:ascii="Times New Roman" w:hAnsi="Times New Roman"/>
                <w:bCs/>
                <w:sz w:val="24"/>
                <w:szCs w:val="24"/>
              </w:rPr>
            </w:pPr>
            <w:r>
              <w:rPr>
                <w:rFonts w:ascii="Times New Roman" w:hAnsi="Times New Roman"/>
                <w:bCs/>
                <w:sz w:val="24"/>
                <w:szCs w:val="24"/>
              </w:rPr>
              <w:t>ЛР 26</w:t>
            </w:r>
          </w:p>
        </w:tc>
      </w:tr>
      <w:tr w:rsidR="00BF0276" w:rsidRPr="004F3587" w:rsidTr="00686D0A">
        <w:tc>
          <w:tcPr>
            <w:tcW w:w="7908" w:type="dxa"/>
            <w:tcBorders>
              <w:top w:val="single" w:sz="8" w:space="0" w:color="000000"/>
              <w:left w:val="single" w:sz="8" w:space="0" w:color="000000"/>
              <w:bottom w:val="single" w:sz="8" w:space="0" w:color="000000"/>
              <w:right w:val="single" w:sz="8" w:space="0" w:color="000000"/>
            </w:tcBorders>
            <w:shd w:val="clear" w:color="auto" w:fill="auto"/>
          </w:tcPr>
          <w:p w:rsidR="00BF0276" w:rsidRPr="004F3587" w:rsidRDefault="00BF0276" w:rsidP="00686D0A">
            <w:pPr>
              <w:spacing w:after="0" w:line="240" w:lineRule="auto"/>
              <w:rPr>
                <w:rFonts w:ascii="Times New Roman" w:hAnsi="Times New Roman"/>
                <w:sz w:val="24"/>
                <w:szCs w:val="24"/>
              </w:rPr>
            </w:pP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p>
        </w:tc>
      </w:tr>
      <w:tr w:rsidR="00BF0276" w:rsidRPr="004F3587" w:rsidTr="00686D0A">
        <w:tc>
          <w:tcPr>
            <w:tcW w:w="10031" w:type="dxa"/>
            <w:gridSpan w:val="2"/>
            <w:vAlign w:val="center"/>
          </w:tcPr>
          <w:p w:rsidR="00BF0276" w:rsidRPr="00C90A19" w:rsidRDefault="00BF0276" w:rsidP="00686D0A">
            <w:pPr>
              <w:spacing w:after="0" w:line="240" w:lineRule="auto"/>
              <w:ind w:firstLine="33"/>
              <w:jc w:val="center"/>
              <w:rPr>
                <w:rFonts w:ascii="Times New Roman" w:hAnsi="Times New Roman"/>
                <w:b/>
                <w:bCs/>
                <w:sz w:val="24"/>
                <w:szCs w:val="24"/>
              </w:rPr>
            </w:pPr>
            <w:r w:rsidRPr="00C90A19">
              <w:rPr>
                <w:rFonts w:ascii="Times New Roman" w:hAnsi="Times New Roman"/>
                <w:b/>
                <w:bCs/>
                <w:sz w:val="24"/>
                <w:szCs w:val="24"/>
              </w:rPr>
              <w:t>Личностные результаты</w:t>
            </w:r>
          </w:p>
          <w:p w:rsidR="00BF0276" w:rsidRPr="004F3587" w:rsidRDefault="00BF0276" w:rsidP="00686D0A">
            <w:pPr>
              <w:spacing w:after="0" w:line="240" w:lineRule="auto"/>
              <w:ind w:firstLine="33"/>
              <w:jc w:val="center"/>
              <w:rPr>
                <w:rFonts w:ascii="Times New Roman" w:hAnsi="Times New Roman"/>
                <w:b/>
                <w:bCs/>
                <w:sz w:val="24"/>
                <w:szCs w:val="24"/>
              </w:rPr>
            </w:pPr>
            <w:r w:rsidRPr="00C90A19">
              <w:rPr>
                <w:rFonts w:ascii="Times New Roman" w:hAnsi="Times New Roman"/>
                <w:b/>
                <w:bCs/>
                <w:sz w:val="24"/>
                <w:szCs w:val="24"/>
              </w:rPr>
              <w:t xml:space="preserve">реализации программы воспитания, </w:t>
            </w:r>
            <w:r w:rsidRPr="00C90A19">
              <w:rPr>
                <w:rFonts w:ascii="Times New Roman" w:hAnsi="Times New Roman"/>
                <w:b/>
                <w:bCs/>
                <w:sz w:val="24"/>
                <w:szCs w:val="24"/>
              </w:rPr>
              <w:br/>
              <w:t>определенные отраслевыми требованиями к деловым качествам личности</w:t>
            </w:r>
            <w:r w:rsidRPr="00C90A19">
              <w:rPr>
                <w:rFonts w:ascii="Times New Roman" w:hAnsi="Times New Roman"/>
                <w:b/>
                <w:bCs/>
                <w:sz w:val="24"/>
                <w:szCs w:val="24"/>
                <w:vertAlign w:val="superscript"/>
              </w:rPr>
              <w:footnoteReference w:id="2"/>
            </w:r>
          </w:p>
        </w:tc>
      </w:tr>
      <w:tr w:rsidR="00BF0276" w:rsidRPr="004F3587" w:rsidTr="00686D0A">
        <w:tc>
          <w:tcPr>
            <w:tcW w:w="7908" w:type="dxa"/>
          </w:tcPr>
          <w:p w:rsidR="00BF0276" w:rsidRPr="007C7B1C" w:rsidRDefault="00BF0276" w:rsidP="00686D0A">
            <w:pPr>
              <w:spacing w:after="0" w:line="240" w:lineRule="auto"/>
              <w:rPr>
                <w:rFonts w:ascii="Times New Roman" w:hAnsi="Times New Roman"/>
                <w:b/>
                <w:bCs/>
                <w:sz w:val="24"/>
                <w:szCs w:val="24"/>
              </w:rPr>
            </w:pPr>
            <w:r w:rsidRPr="007C7B1C">
              <w:rPr>
                <w:rFonts w:ascii="Times New Roman" w:hAnsi="Times New Roman"/>
                <w:sz w:val="24"/>
                <w:szCs w:val="24"/>
              </w:rPr>
              <w:t>Выполняющий профессиональные навыки в сфере поварского и кондитерского дела</w:t>
            </w:r>
          </w:p>
        </w:tc>
        <w:tc>
          <w:tcPr>
            <w:tcW w:w="2123" w:type="dxa"/>
            <w:vAlign w:val="center"/>
          </w:tcPr>
          <w:p w:rsidR="00BF0276" w:rsidRPr="000A3397" w:rsidRDefault="00BF0276" w:rsidP="00686D0A">
            <w:pPr>
              <w:spacing w:after="0"/>
              <w:ind w:firstLine="33"/>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27</w:t>
            </w:r>
          </w:p>
        </w:tc>
      </w:tr>
      <w:tr w:rsidR="00BF0276" w:rsidRPr="004F3587" w:rsidTr="00686D0A">
        <w:tc>
          <w:tcPr>
            <w:tcW w:w="10031" w:type="dxa"/>
            <w:gridSpan w:val="2"/>
          </w:tcPr>
          <w:p w:rsidR="00BF0276" w:rsidRPr="007C7B1C" w:rsidRDefault="00BF0276" w:rsidP="00686D0A">
            <w:pPr>
              <w:spacing w:after="0"/>
              <w:ind w:firstLine="33"/>
              <w:jc w:val="center"/>
              <w:rPr>
                <w:rFonts w:ascii="Times New Roman" w:hAnsi="Times New Roman"/>
                <w:b/>
                <w:bCs/>
                <w:sz w:val="24"/>
                <w:szCs w:val="24"/>
              </w:rPr>
            </w:pPr>
            <w:r w:rsidRPr="007C7B1C">
              <w:rPr>
                <w:rFonts w:ascii="Times New Roman" w:hAnsi="Times New Roman"/>
                <w:b/>
                <w:sz w:val="24"/>
                <w:szCs w:val="24"/>
              </w:rPr>
              <w:t>Личностные результаты реализации программы воспитания, определенные ключевыми работодателями</w:t>
            </w:r>
          </w:p>
        </w:tc>
      </w:tr>
      <w:tr w:rsidR="00BF0276" w:rsidRPr="004F3587" w:rsidTr="00686D0A">
        <w:tc>
          <w:tcPr>
            <w:tcW w:w="7908" w:type="dxa"/>
          </w:tcPr>
          <w:p w:rsidR="00BF0276" w:rsidRPr="007C7B1C" w:rsidRDefault="00BF0276" w:rsidP="00686D0A">
            <w:pPr>
              <w:spacing w:after="0" w:line="240" w:lineRule="auto"/>
              <w:rPr>
                <w:rFonts w:ascii="Times New Roman" w:hAnsi="Times New Roman"/>
                <w:b/>
                <w:bCs/>
                <w:sz w:val="24"/>
                <w:szCs w:val="24"/>
              </w:rPr>
            </w:pPr>
            <w:r w:rsidRPr="007C7B1C">
              <w:rPr>
                <w:rFonts w:ascii="Times New Roman" w:hAnsi="Times New Roman"/>
                <w:sz w:val="24"/>
                <w:szCs w:val="24"/>
              </w:rPr>
              <w:t xml:space="preserve">Выполняющий трудовые функции в поварского и кондитерского дела </w:t>
            </w:r>
          </w:p>
        </w:tc>
        <w:tc>
          <w:tcPr>
            <w:tcW w:w="2123" w:type="dxa"/>
            <w:vAlign w:val="center"/>
          </w:tcPr>
          <w:p w:rsidR="00BF0276" w:rsidRPr="000A3397" w:rsidRDefault="00BF0276" w:rsidP="00686D0A">
            <w:pPr>
              <w:spacing w:after="0"/>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28</w:t>
            </w:r>
          </w:p>
        </w:tc>
      </w:tr>
      <w:tr w:rsidR="00BF0276" w:rsidRPr="004F3587" w:rsidTr="00686D0A">
        <w:tc>
          <w:tcPr>
            <w:tcW w:w="7908" w:type="dxa"/>
          </w:tcPr>
          <w:p w:rsidR="00BF0276" w:rsidRPr="007C7B1C" w:rsidRDefault="00BF0276" w:rsidP="00686D0A">
            <w:pPr>
              <w:spacing w:after="0" w:line="240" w:lineRule="auto"/>
              <w:rPr>
                <w:rFonts w:ascii="Times New Roman" w:hAnsi="Times New Roman"/>
                <w:sz w:val="24"/>
                <w:szCs w:val="24"/>
              </w:rPr>
            </w:pPr>
            <w:r w:rsidRPr="007C7B1C">
              <w:rPr>
                <w:rFonts w:ascii="Times New Roman" w:hAnsi="Times New Roman"/>
                <w:sz w:val="24"/>
                <w:szCs w:val="24"/>
              </w:rPr>
              <w:t>Креативно мыслящий, готовый разрабатывать новые виды продукции</w:t>
            </w:r>
          </w:p>
        </w:tc>
        <w:tc>
          <w:tcPr>
            <w:tcW w:w="2123" w:type="dxa"/>
          </w:tcPr>
          <w:p w:rsidR="00BF0276" w:rsidRPr="000A3397" w:rsidRDefault="00BF0276" w:rsidP="00686D0A">
            <w:pPr>
              <w:spacing w:after="0"/>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29</w:t>
            </w:r>
          </w:p>
        </w:tc>
      </w:tr>
      <w:tr w:rsidR="00BF0276" w:rsidRPr="006B22E0" w:rsidTr="00686D0A">
        <w:tc>
          <w:tcPr>
            <w:tcW w:w="10031" w:type="dxa"/>
            <w:gridSpan w:val="2"/>
          </w:tcPr>
          <w:p w:rsidR="00BF0276" w:rsidRPr="006B22E0" w:rsidRDefault="00BF0276" w:rsidP="00686D0A">
            <w:pPr>
              <w:spacing w:after="0"/>
              <w:ind w:firstLine="33"/>
              <w:jc w:val="center"/>
              <w:rPr>
                <w:rFonts w:ascii="Times New Roman" w:hAnsi="Times New Roman"/>
                <w:b/>
                <w:bCs/>
                <w:sz w:val="24"/>
                <w:szCs w:val="24"/>
              </w:rPr>
            </w:pPr>
            <w:r w:rsidRPr="00B26583">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B26583">
              <w:rPr>
                <w:rFonts w:ascii="Times New Roman" w:hAnsi="Times New Roman"/>
                <w:b/>
                <w:bCs/>
                <w:sz w:val="24"/>
                <w:szCs w:val="24"/>
              </w:rPr>
              <w:t xml:space="preserve">реализации программы воспитания, </w:t>
            </w:r>
            <w:r>
              <w:rPr>
                <w:rFonts w:ascii="Times New Roman" w:hAnsi="Times New Roman"/>
                <w:b/>
                <w:bCs/>
                <w:sz w:val="24"/>
                <w:szCs w:val="24"/>
              </w:rPr>
              <w:t xml:space="preserve"> </w:t>
            </w:r>
            <w:r w:rsidRPr="00B26583">
              <w:rPr>
                <w:rFonts w:ascii="Times New Roman" w:hAnsi="Times New Roman"/>
                <w:b/>
                <w:bCs/>
                <w:sz w:val="24"/>
                <w:szCs w:val="24"/>
              </w:rPr>
              <w:t>определенные субъектом Российской Федерации</w:t>
            </w:r>
          </w:p>
        </w:tc>
      </w:tr>
      <w:tr w:rsidR="00BF0276" w:rsidRPr="006B22E0" w:rsidTr="00686D0A">
        <w:tc>
          <w:tcPr>
            <w:tcW w:w="7908" w:type="dxa"/>
          </w:tcPr>
          <w:p w:rsidR="00BF0276" w:rsidRPr="00B26583" w:rsidRDefault="00BF0276" w:rsidP="00686D0A">
            <w:pPr>
              <w:spacing w:after="0"/>
              <w:rPr>
                <w:rFonts w:ascii="Times New Roman" w:hAnsi="Times New Roman"/>
                <w:sz w:val="24"/>
                <w:szCs w:val="24"/>
              </w:rPr>
            </w:pPr>
            <w:r>
              <w:rPr>
                <w:rFonts w:ascii="Times New Roman" w:hAnsi="Times New Roman"/>
                <w:sz w:val="24"/>
                <w:szCs w:val="24"/>
              </w:rPr>
              <w:t>Проявляющий уважение к многообразию многонационального состава населения Алтайского края, готовый учитывать традиции культурного потенциала и интересов всех проживающих на его территории народов.</w:t>
            </w:r>
          </w:p>
        </w:tc>
        <w:tc>
          <w:tcPr>
            <w:tcW w:w="2123" w:type="dxa"/>
          </w:tcPr>
          <w:p w:rsidR="00BF0276" w:rsidRPr="000A3397" w:rsidRDefault="00BF0276" w:rsidP="00686D0A">
            <w:pPr>
              <w:spacing w:after="0" w:line="240" w:lineRule="auto"/>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30</w:t>
            </w:r>
          </w:p>
        </w:tc>
      </w:tr>
      <w:tr w:rsidR="00BF0276" w:rsidRPr="006B22E0" w:rsidTr="00686D0A">
        <w:tc>
          <w:tcPr>
            <w:tcW w:w="7908" w:type="dxa"/>
          </w:tcPr>
          <w:p w:rsidR="00BF0276" w:rsidRPr="00B26583" w:rsidRDefault="00BF0276" w:rsidP="00686D0A">
            <w:pPr>
              <w:spacing w:after="0"/>
              <w:rPr>
                <w:rFonts w:ascii="Times New Roman" w:hAnsi="Times New Roman"/>
                <w:sz w:val="24"/>
                <w:szCs w:val="24"/>
              </w:rPr>
            </w:pPr>
            <w:r>
              <w:rPr>
                <w:rFonts w:ascii="Times New Roman" w:hAnsi="Times New Roman"/>
                <w:sz w:val="24"/>
                <w:szCs w:val="24"/>
              </w:rPr>
              <w:t>Стремящийся к трудоустройству в агроиндустриальных и других отраслях экономики Алтайского края, готовый к внедрению инновационных технологий в экономически значимых сферах региона, демонстрирующий профессиональные, предпринимательские качества, направленные на саморазвитие и реализацию личностного потенциала и развитие экономики края.</w:t>
            </w:r>
          </w:p>
        </w:tc>
        <w:tc>
          <w:tcPr>
            <w:tcW w:w="2123" w:type="dxa"/>
          </w:tcPr>
          <w:p w:rsidR="00BF0276" w:rsidRPr="000A3397" w:rsidRDefault="00BF0276" w:rsidP="00686D0A">
            <w:pPr>
              <w:spacing w:after="0" w:line="240" w:lineRule="auto"/>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31</w:t>
            </w:r>
          </w:p>
        </w:tc>
      </w:tr>
      <w:tr w:rsidR="00BF0276" w:rsidRPr="006B22E0" w:rsidTr="00686D0A">
        <w:tc>
          <w:tcPr>
            <w:tcW w:w="7908" w:type="dxa"/>
          </w:tcPr>
          <w:p w:rsidR="00BF0276" w:rsidRPr="00B26583" w:rsidRDefault="00BF0276" w:rsidP="00686D0A">
            <w:pPr>
              <w:spacing w:after="0"/>
              <w:rPr>
                <w:rFonts w:ascii="Times New Roman" w:hAnsi="Times New Roman"/>
                <w:sz w:val="24"/>
                <w:szCs w:val="24"/>
              </w:rPr>
            </w:pPr>
            <w:r>
              <w:rPr>
                <w:rFonts w:ascii="Times New Roman" w:hAnsi="Times New Roman"/>
                <w:sz w:val="24"/>
                <w:szCs w:val="24"/>
              </w:rPr>
              <w:t>Обладающий экологической культурой, демонстрирующий бережное отношение к объектам общенационального достояния, в том числе природным комплексам Алтайского края.</w:t>
            </w:r>
          </w:p>
        </w:tc>
        <w:tc>
          <w:tcPr>
            <w:tcW w:w="2123" w:type="dxa"/>
          </w:tcPr>
          <w:p w:rsidR="00BF0276" w:rsidRPr="000A3397" w:rsidRDefault="00BF0276" w:rsidP="00686D0A">
            <w:pPr>
              <w:spacing w:after="0" w:line="240" w:lineRule="auto"/>
              <w:jc w:val="center"/>
              <w:rPr>
                <w:rFonts w:ascii="Times New Roman" w:hAnsi="Times New Roman"/>
                <w:bCs/>
                <w:sz w:val="24"/>
                <w:szCs w:val="24"/>
              </w:rPr>
            </w:pPr>
            <w:r w:rsidRPr="000A3397">
              <w:rPr>
                <w:rFonts w:ascii="Times New Roman" w:hAnsi="Times New Roman"/>
                <w:bCs/>
                <w:sz w:val="24"/>
                <w:szCs w:val="24"/>
              </w:rPr>
              <w:t xml:space="preserve">ЛР </w:t>
            </w:r>
            <w:r>
              <w:rPr>
                <w:rFonts w:ascii="Times New Roman" w:hAnsi="Times New Roman"/>
                <w:bCs/>
                <w:sz w:val="24"/>
                <w:szCs w:val="24"/>
              </w:rPr>
              <w:t>32</w:t>
            </w:r>
          </w:p>
        </w:tc>
      </w:tr>
      <w:tr w:rsidR="00BF0276" w:rsidRPr="004F3587" w:rsidTr="00686D0A">
        <w:tc>
          <w:tcPr>
            <w:tcW w:w="10031" w:type="dxa"/>
            <w:gridSpan w:val="2"/>
          </w:tcPr>
          <w:p w:rsidR="00BF0276" w:rsidRPr="007C7B1C" w:rsidRDefault="00BF0276" w:rsidP="00686D0A">
            <w:pPr>
              <w:spacing w:after="0"/>
              <w:jc w:val="center"/>
              <w:rPr>
                <w:rFonts w:ascii="Times New Roman" w:hAnsi="Times New Roman"/>
                <w:b/>
                <w:bCs/>
                <w:sz w:val="24"/>
                <w:szCs w:val="24"/>
              </w:rPr>
            </w:pPr>
            <w:r w:rsidRPr="007C7B1C">
              <w:rPr>
                <w:rFonts w:ascii="Times New Roman" w:hAnsi="Times New Roman"/>
                <w:b/>
                <w:sz w:val="24"/>
                <w:szCs w:val="24"/>
              </w:rPr>
              <w:t>Личностные результаты реализации программы воспитания, определенные субъектами образовательного процесса</w:t>
            </w:r>
          </w:p>
        </w:tc>
      </w:tr>
      <w:tr w:rsidR="00BF0276" w:rsidRPr="004F3587" w:rsidTr="00686D0A">
        <w:tc>
          <w:tcPr>
            <w:tcW w:w="7908" w:type="dxa"/>
          </w:tcPr>
          <w:p w:rsidR="00BF0276" w:rsidRPr="007C7B1C" w:rsidRDefault="00BF0276" w:rsidP="00686D0A">
            <w:pPr>
              <w:spacing w:after="0"/>
              <w:rPr>
                <w:rFonts w:ascii="Times New Roman" w:hAnsi="Times New Roman"/>
                <w:sz w:val="24"/>
                <w:szCs w:val="24"/>
              </w:rPr>
            </w:pPr>
            <w:r w:rsidRPr="007C7B1C">
              <w:rPr>
                <w:rFonts w:ascii="Times New Roman" w:hAnsi="Times New Roman"/>
                <w:sz w:val="24"/>
                <w:szCs w:val="24"/>
              </w:rPr>
              <w:t xml:space="preserve">Способный анализировать производственную ситуацию, быстро принимать решения </w:t>
            </w:r>
          </w:p>
        </w:tc>
        <w:tc>
          <w:tcPr>
            <w:tcW w:w="2123" w:type="dxa"/>
          </w:tcPr>
          <w:p w:rsidR="00BF0276" w:rsidRPr="000A3397" w:rsidRDefault="00BF0276" w:rsidP="00686D0A">
            <w:pPr>
              <w:spacing w:after="0"/>
              <w:jc w:val="center"/>
              <w:rPr>
                <w:rFonts w:ascii="Times New Roman" w:hAnsi="Times New Roman"/>
                <w:sz w:val="24"/>
                <w:szCs w:val="24"/>
              </w:rPr>
            </w:pPr>
            <w:r w:rsidRPr="000A3397">
              <w:rPr>
                <w:rFonts w:ascii="Times New Roman" w:hAnsi="Times New Roman"/>
                <w:bCs/>
                <w:sz w:val="24"/>
                <w:szCs w:val="24"/>
              </w:rPr>
              <w:t xml:space="preserve">ЛР </w:t>
            </w:r>
            <w:r>
              <w:rPr>
                <w:rFonts w:ascii="Times New Roman" w:hAnsi="Times New Roman"/>
                <w:bCs/>
                <w:sz w:val="24"/>
                <w:szCs w:val="24"/>
              </w:rPr>
              <w:t>33</w:t>
            </w:r>
          </w:p>
        </w:tc>
      </w:tr>
      <w:tr w:rsidR="00BF0276" w:rsidRPr="004F3587" w:rsidTr="00686D0A">
        <w:tc>
          <w:tcPr>
            <w:tcW w:w="7908" w:type="dxa"/>
          </w:tcPr>
          <w:p w:rsidR="00BF0276" w:rsidRPr="007C7B1C" w:rsidRDefault="00BF0276" w:rsidP="00686D0A">
            <w:pPr>
              <w:spacing w:after="0"/>
              <w:rPr>
                <w:rFonts w:ascii="Times New Roman" w:hAnsi="Times New Roman"/>
                <w:sz w:val="24"/>
                <w:szCs w:val="24"/>
              </w:rPr>
            </w:pPr>
            <w:r w:rsidRPr="007C7B1C">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123" w:type="dxa"/>
          </w:tcPr>
          <w:p w:rsidR="00BF0276" w:rsidRPr="000A3397" w:rsidRDefault="00BF0276" w:rsidP="00686D0A">
            <w:pPr>
              <w:spacing w:after="0"/>
              <w:jc w:val="center"/>
              <w:rPr>
                <w:rFonts w:ascii="Times New Roman" w:hAnsi="Times New Roman"/>
                <w:sz w:val="24"/>
                <w:szCs w:val="24"/>
              </w:rPr>
            </w:pPr>
            <w:r w:rsidRPr="000A3397">
              <w:rPr>
                <w:rFonts w:ascii="Times New Roman" w:hAnsi="Times New Roman"/>
                <w:bCs/>
                <w:sz w:val="24"/>
                <w:szCs w:val="24"/>
              </w:rPr>
              <w:t xml:space="preserve">ЛР </w:t>
            </w:r>
            <w:r>
              <w:rPr>
                <w:rFonts w:ascii="Times New Roman" w:hAnsi="Times New Roman"/>
                <w:bCs/>
                <w:sz w:val="24"/>
                <w:szCs w:val="24"/>
              </w:rPr>
              <w:t>34</w:t>
            </w:r>
          </w:p>
        </w:tc>
      </w:tr>
    </w:tbl>
    <w:bookmarkEnd w:id="224"/>
    <w:p w:rsidR="00BF0276" w:rsidRPr="003A468B" w:rsidRDefault="00BF0276" w:rsidP="00BF0276">
      <w:pPr>
        <w:spacing w:after="0"/>
        <w:jc w:val="both"/>
        <w:rPr>
          <w:rFonts w:ascii="Times New Roman" w:hAnsi="Times New Roman"/>
          <w:sz w:val="24"/>
          <w:szCs w:val="24"/>
        </w:rPr>
      </w:pPr>
      <w:r w:rsidRPr="003A468B">
        <w:rPr>
          <w:rFonts w:ascii="Times New Roman" w:hAnsi="Times New Roman"/>
          <w:b/>
          <w:bCs/>
          <w:color w:val="000000"/>
          <w:sz w:val="24"/>
          <w:szCs w:val="24"/>
        </w:rPr>
        <w:t>Цель рабочей программы воспитания </w:t>
      </w:r>
    </w:p>
    <w:p w:rsidR="00BF0276" w:rsidRPr="003A468B" w:rsidRDefault="00BF0276" w:rsidP="00BF0276">
      <w:pPr>
        <w:spacing w:after="0"/>
        <w:jc w:val="both"/>
        <w:rPr>
          <w:rFonts w:ascii="Times New Roman" w:hAnsi="Times New Roman"/>
          <w:sz w:val="24"/>
          <w:szCs w:val="24"/>
        </w:rPr>
      </w:pPr>
      <w:r w:rsidRPr="003A468B">
        <w:rPr>
          <w:rFonts w:ascii="Times New Roman" w:hAnsi="Times New Roman"/>
          <w:color w:val="000000"/>
          <w:sz w:val="24"/>
          <w:szCs w:val="24"/>
        </w:rPr>
        <w:t xml:space="preserve">Рабочая программа воспитания и организация воспитательной работы в </w:t>
      </w:r>
      <w:r>
        <w:rPr>
          <w:rFonts w:ascii="Times New Roman" w:hAnsi="Times New Roman"/>
          <w:color w:val="000000"/>
          <w:sz w:val="24"/>
          <w:szCs w:val="24"/>
        </w:rPr>
        <w:t>Благовещенском профессиональном лицее</w:t>
      </w:r>
      <w:r w:rsidRPr="003A468B">
        <w:rPr>
          <w:rFonts w:ascii="Times New Roman" w:hAnsi="Times New Roman"/>
          <w:color w:val="000000"/>
          <w:sz w:val="24"/>
          <w:szCs w:val="24"/>
        </w:rPr>
        <w:t xml:space="preserve"> спланированы с учетом целей и задач программ воспитания субъектов Российской Федерации, сохраняет преемственность по отношению к достижению воспитательных целей общего образования, отражает интересы и запросы участников образовательных отношений в лице</w:t>
      </w:r>
      <w:r>
        <w:rPr>
          <w:rFonts w:ascii="Times New Roman" w:hAnsi="Times New Roman"/>
          <w:color w:val="000000"/>
          <w:sz w:val="24"/>
          <w:szCs w:val="24"/>
        </w:rPr>
        <w:t>е</w:t>
      </w:r>
      <w:r w:rsidRPr="003A468B">
        <w:rPr>
          <w:rFonts w:ascii="Times New Roman" w:hAnsi="Times New Roman"/>
          <w:color w:val="000000"/>
          <w:sz w:val="24"/>
          <w:szCs w:val="24"/>
        </w:rPr>
        <w:t>: </w:t>
      </w:r>
    </w:p>
    <w:p w:rsidR="00BF0276" w:rsidRPr="003A468B" w:rsidRDefault="00BF0276" w:rsidP="00BF0276">
      <w:pPr>
        <w:spacing w:after="0"/>
        <w:jc w:val="both"/>
        <w:rPr>
          <w:rFonts w:ascii="Times New Roman" w:hAnsi="Times New Roman"/>
          <w:sz w:val="24"/>
          <w:szCs w:val="24"/>
        </w:rPr>
      </w:pPr>
      <w:r>
        <w:rPr>
          <w:rFonts w:ascii="Times New Roman" w:hAnsi="Times New Roman"/>
          <w:color w:val="000000"/>
          <w:sz w:val="24"/>
          <w:szCs w:val="24"/>
        </w:rPr>
        <w:t xml:space="preserve">- </w:t>
      </w:r>
      <w:r w:rsidRPr="003A468B">
        <w:rPr>
          <w:rFonts w:ascii="Times New Roman" w:hAnsi="Times New Roman"/>
          <w:color w:val="000000"/>
          <w:sz w:val="24"/>
          <w:szCs w:val="24"/>
        </w:rPr>
        <w:t>студента, признавая</w:t>
      </w:r>
      <w:r>
        <w:rPr>
          <w:rFonts w:ascii="Times New Roman" w:hAnsi="Times New Roman"/>
          <w:color w:val="000000"/>
          <w:sz w:val="24"/>
          <w:szCs w:val="24"/>
        </w:rPr>
        <w:t xml:space="preserve"> </w:t>
      </w:r>
      <w:r w:rsidRPr="003A468B">
        <w:rPr>
          <w:rFonts w:ascii="Times New Roman" w:hAnsi="Times New Roman"/>
          <w:color w:val="000000"/>
          <w:sz w:val="24"/>
          <w:szCs w:val="24"/>
        </w:rPr>
        <w:t>приоритетную</w:t>
      </w:r>
      <w:r>
        <w:rPr>
          <w:rFonts w:ascii="Times New Roman" w:hAnsi="Times New Roman"/>
          <w:color w:val="000000"/>
          <w:sz w:val="24"/>
          <w:szCs w:val="24"/>
        </w:rPr>
        <w:t xml:space="preserve"> </w:t>
      </w:r>
      <w:r w:rsidRPr="003A468B">
        <w:rPr>
          <w:rFonts w:ascii="Times New Roman" w:hAnsi="Times New Roman"/>
          <w:color w:val="000000"/>
          <w:sz w:val="24"/>
          <w:szCs w:val="24"/>
        </w:rPr>
        <w:t>роль</w:t>
      </w:r>
      <w:r>
        <w:rPr>
          <w:rFonts w:ascii="Times New Roman" w:hAnsi="Times New Roman"/>
          <w:color w:val="000000"/>
          <w:sz w:val="24"/>
          <w:szCs w:val="24"/>
        </w:rPr>
        <w:t xml:space="preserve"> </w:t>
      </w:r>
      <w:r w:rsidRPr="003A468B">
        <w:rPr>
          <w:rFonts w:ascii="Times New Roman" w:hAnsi="Times New Roman"/>
          <w:color w:val="000000"/>
          <w:sz w:val="24"/>
          <w:szCs w:val="24"/>
        </w:rPr>
        <w:t>его</w:t>
      </w:r>
      <w:r>
        <w:rPr>
          <w:rFonts w:ascii="Times New Roman" w:hAnsi="Times New Roman"/>
          <w:color w:val="000000"/>
          <w:sz w:val="24"/>
          <w:szCs w:val="24"/>
        </w:rPr>
        <w:t xml:space="preserve"> </w:t>
      </w:r>
      <w:r w:rsidRPr="003A468B">
        <w:rPr>
          <w:rFonts w:ascii="Times New Roman" w:hAnsi="Times New Roman"/>
          <w:color w:val="000000"/>
          <w:sz w:val="24"/>
          <w:szCs w:val="24"/>
        </w:rPr>
        <w:t>личностного</w:t>
      </w:r>
      <w:r>
        <w:rPr>
          <w:rFonts w:ascii="Times New Roman" w:hAnsi="Times New Roman"/>
          <w:color w:val="000000"/>
          <w:sz w:val="24"/>
          <w:szCs w:val="24"/>
        </w:rPr>
        <w:t xml:space="preserve"> </w:t>
      </w:r>
      <w:r w:rsidRPr="003A468B">
        <w:rPr>
          <w:rFonts w:ascii="Times New Roman" w:hAnsi="Times New Roman"/>
          <w:color w:val="000000"/>
          <w:sz w:val="24"/>
          <w:szCs w:val="24"/>
        </w:rPr>
        <w:t>развития</w:t>
      </w:r>
      <w:r>
        <w:rPr>
          <w:rFonts w:ascii="Times New Roman" w:hAnsi="Times New Roman"/>
          <w:color w:val="000000"/>
          <w:sz w:val="24"/>
          <w:szCs w:val="24"/>
        </w:rPr>
        <w:t xml:space="preserve"> </w:t>
      </w:r>
      <w:r w:rsidRPr="003A468B">
        <w:rPr>
          <w:rFonts w:ascii="Times New Roman" w:hAnsi="Times New Roman"/>
          <w:color w:val="000000"/>
          <w:sz w:val="24"/>
          <w:szCs w:val="24"/>
        </w:rPr>
        <w:t>на</w:t>
      </w:r>
      <w:r>
        <w:rPr>
          <w:rFonts w:ascii="Times New Roman" w:hAnsi="Times New Roman"/>
          <w:color w:val="000000"/>
          <w:sz w:val="24"/>
          <w:szCs w:val="24"/>
        </w:rPr>
        <w:t xml:space="preserve"> </w:t>
      </w:r>
      <w:r w:rsidRPr="003A468B">
        <w:rPr>
          <w:rFonts w:ascii="Times New Roman" w:hAnsi="Times New Roman"/>
          <w:color w:val="000000"/>
          <w:sz w:val="24"/>
          <w:szCs w:val="24"/>
        </w:rPr>
        <w:t>основе</w:t>
      </w:r>
      <w:r>
        <w:rPr>
          <w:rFonts w:ascii="Times New Roman" w:hAnsi="Times New Roman"/>
          <w:color w:val="000000"/>
          <w:sz w:val="24"/>
          <w:szCs w:val="24"/>
        </w:rPr>
        <w:t xml:space="preserve"> </w:t>
      </w:r>
      <w:r w:rsidRPr="003A468B">
        <w:rPr>
          <w:rFonts w:ascii="Times New Roman" w:hAnsi="Times New Roman"/>
          <w:color w:val="000000"/>
          <w:sz w:val="24"/>
          <w:szCs w:val="24"/>
        </w:rPr>
        <w:t>возрастных индивидуальных особенностей, интересов и запросов, его семьи; </w:t>
      </w:r>
    </w:p>
    <w:p w:rsidR="00BF0276" w:rsidRPr="003A468B" w:rsidRDefault="00BF0276" w:rsidP="00BF0276">
      <w:pPr>
        <w:spacing w:after="0"/>
        <w:jc w:val="both"/>
        <w:rPr>
          <w:rFonts w:ascii="Times New Roman" w:hAnsi="Times New Roman"/>
          <w:sz w:val="24"/>
          <w:szCs w:val="24"/>
        </w:rPr>
      </w:pPr>
      <w:r w:rsidRPr="003A468B">
        <w:rPr>
          <w:rFonts w:ascii="Times New Roman" w:hAnsi="Times New Roman"/>
          <w:color w:val="000000"/>
          <w:sz w:val="24"/>
          <w:szCs w:val="24"/>
        </w:rPr>
        <w:t>- государства и общества; </w:t>
      </w:r>
    </w:p>
    <w:p w:rsidR="00BF0276" w:rsidRPr="003A468B" w:rsidRDefault="00BF0276" w:rsidP="00BF0276">
      <w:pPr>
        <w:spacing w:after="0"/>
        <w:jc w:val="both"/>
        <w:rPr>
          <w:rFonts w:ascii="Times New Roman" w:hAnsi="Times New Roman"/>
          <w:sz w:val="24"/>
          <w:szCs w:val="24"/>
        </w:rPr>
      </w:pPr>
      <w:r w:rsidRPr="003A468B">
        <w:rPr>
          <w:rFonts w:ascii="Times New Roman" w:hAnsi="Times New Roman"/>
          <w:color w:val="000000"/>
          <w:sz w:val="24"/>
          <w:szCs w:val="24"/>
        </w:rPr>
        <w:t>- субъектов</w:t>
      </w:r>
      <w:r>
        <w:rPr>
          <w:rFonts w:ascii="Times New Roman" w:hAnsi="Times New Roman"/>
          <w:color w:val="000000"/>
          <w:sz w:val="24"/>
          <w:szCs w:val="24"/>
        </w:rPr>
        <w:t xml:space="preserve"> </w:t>
      </w:r>
      <w:r w:rsidRPr="003A468B">
        <w:rPr>
          <w:rFonts w:ascii="Times New Roman" w:hAnsi="Times New Roman"/>
          <w:color w:val="000000"/>
          <w:sz w:val="24"/>
          <w:szCs w:val="24"/>
        </w:rPr>
        <w:t>экономической</w:t>
      </w:r>
      <w:r>
        <w:rPr>
          <w:rFonts w:ascii="Times New Roman" w:hAnsi="Times New Roman"/>
          <w:color w:val="000000"/>
          <w:sz w:val="24"/>
          <w:szCs w:val="24"/>
        </w:rPr>
        <w:t xml:space="preserve"> </w:t>
      </w:r>
      <w:r w:rsidRPr="003A468B">
        <w:rPr>
          <w:rFonts w:ascii="Times New Roman" w:hAnsi="Times New Roman"/>
          <w:color w:val="000000"/>
          <w:sz w:val="24"/>
          <w:szCs w:val="24"/>
        </w:rPr>
        <w:t>сферы–бизнеса,</w:t>
      </w:r>
      <w:r>
        <w:rPr>
          <w:rFonts w:ascii="Times New Roman" w:hAnsi="Times New Roman"/>
          <w:color w:val="000000"/>
          <w:sz w:val="24"/>
          <w:szCs w:val="24"/>
        </w:rPr>
        <w:t xml:space="preserve"> </w:t>
      </w:r>
      <w:r w:rsidRPr="003A468B">
        <w:rPr>
          <w:rFonts w:ascii="Times New Roman" w:hAnsi="Times New Roman"/>
          <w:color w:val="000000"/>
          <w:sz w:val="24"/>
          <w:szCs w:val="24"/>
        </w:rPr>
        <w:t>работодателей,</w:t>
      </w:r>
      <w:r>
        <w:rPr>
          <w:rFonts w:ascii="Times New Roman" w:hAnsi="Times New Roman"/>
          <w:color w:val="000000"/>
          <w:sz w:val="24"/>
          <w:szCs w:val="24"/>
        </w:rPr>
        <w:t xml:space="preserve"> </w:t>
      </w:r>
      <w:r w:rsidRPr="003A468B">
        <w:rPr>
          <w:rFonts w:ascii="Times New Roman" w:hAnsi="Times New Roman"/>
          <w:color w:val="000000"/>
          <w:sz w:val="24"/>
          <w:szCs w:val="24"/>
        </w:rPr>
        <w:t>общественно-деловых</w:t>
      </w:r>
      <w:r>
        <w:rPr>
          <w:rFonts w:ascii="Times New Roman" w:hAnsi="Times New Roman"/>
          <w:color w:val="000000"/>
          <w:sz w:val="24"/>
          <w:szCs w:val="24"/>
        </w:rPr>
        <w:t xml:space="preserve"> </w:t>
      </w:r>
      <w:r w:rsidRPr="003A468B">
        <w:rPr>
          <w:rFonts w:ascii="Times New Roman" w:hAnsi="Times New Roman"/>
          <w:color w:val="000000"/>
          <w:sz w:val="24"/>
          <w:szCs w:val="24"/>
        </w:rPr>
        <w:t>объединений. </w:t>
      </w:r>
    </w:p>
    <w:p w:rsidR="00BF0276" w:rsidRPr="003A468B" w:rsidRDefault="00BF0276" w:rsidP="00BF0276">
      <w:pPr>
        <w:spacing w:after="0"/>
        <w:jc w:val="both"/>
        <w:rPr>
          <w:rFonts w:ascii="Times New Roman" w:hAnsi="Times New Roman"/>
          <w:sz w:val="24"/>
          <w:szCs w:val="24"/>
        </w:rPr>
      </w:pPr>
      <w:r w:rsidRPr="003A468B">
        <w:rPr>
          <w:rFonts w:ascii="Times New Roman" w:hAnsi="Times New Roman"/>
          <w:color w:val="000000"/>
          <w:sz w:val="24"/>
          <w:szCs w:val="24"/>
        </w:rPr>
        <w:t>Цель программы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среднего звена на практике.</w:t>
      </w:r>
    </w:p>
    <w:p w:rsidR="00BF0276" w:rsidRPr="003A468B" w:rsidRDefault="00BF0276" w:rsidP="00BF0276">
      <w:pPr>
        <w:spacing w:after="0"/>
        <w:jc w:val="both"/>
        <w:rPr>
          <w:rFonts w:ascii="Times New Roman" w:hAnsi="Times New Roman"/>
          <w:sz w:val="24"/>
          <w:szCs w:val="24"/>
        </w:rPr>
      </w:pPr>
      <w:r w:rsidRPr="003A468B">
        <w:rPr>
          <w:rFonts w:ascii="Times New Roman" w:hAnsi="Times New Roman"/>
          <w:color w:val="000000"/>
          <w:sz w:val="24"/>
          <w:szCs w:val="24"/>
        </w:rPr>
        <w:t>Данная цель конкретизируется с учетом профессиональной подготовки, современных социальных условий, потребностей общества и возможностей лицея. </w:t>
      </w:r>
    </w:p>
    <w:p w:rsidR="00BF0276" w:rsidRDefault="00BF0276" w:rsidP="00BF0276">
      <w:pPr>
        <w:spacing w:after="0"/>
        <w:jc w:val="both"/>
        <w:rPr>
          <w:rFonts w:ascii="Times New Roman" w:hAnsi="Times New Roman"/>
          <w:color w:val="000000"/>
          <w:sz w:val="24"/>
          <w:szCs w:val="24"/>
        </w:rPr>
      </w:pPr>
      <w:r w:rsidRPr="003A468B">
        <w:rPr>
          <w:rFonts w:ascii="Times New Roman" w:hAnsi="Times New Roman"/>
          <w:color w:val="000000"/>
          <w:sz w:val="24"/>
          <w:szCs w:val="24"/>
        </w:rPr>
        <w:t>Для достижения цели поставлена задача реализация требований ФГОС СПО, в том числе в сфере освоения общих компетенций: </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01. Выбирать способы решения задач профессиональной деятельности, применительно к различным контекстам.</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03. Планировать и реализовывать собственное профессиональное и личностное развитие.</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04. Работать в коллективе и команде, эффективно взаимодействовать с коллегами, руководством, клиентами.</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07. Содействовать сохранению окружающей среды, ресурсосбережению, эффективно действовать в чрезвычайных ситуациях.</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09. Использовать информационные технологии в профессиональной деятельности.</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10. Пользоваться профессиональной документацией на государственном и иностранном языке.</w:t>
      </w:r>
    </w:p>
    <w:p w:rsidR="00BF0276" w:rsidRPr="00721013" w:rsidRDefault="00BF0276" w:rsidP="00BF0276">
      <w:pPr>
        <w:spacing w:after="0"/>
        <w:rPr>
          <w:rFonts w:ascii="Times New Roman" w:hAnsi="Times New Roman"/>
          <w:iCs/>
          <w:color w:val="000000"/>
          <w:sz w:val="24"/>
          <w:szCs w:val="24"/>
        </w:rPr>
      </w:pPr>
      <w:r w:rsidRPr="00721013">
        <w:rPr>
          <w:rFonts w:ascii="Times New Roman" w:hAnsi="Times New Roman"/>
          <w:iCs/>
          <w:color w:val="000000"/>
          <w:sz w:val="24"/>
          <w:szCs w:val="24"/>
        </w:rPr>
        <w:t>ОК 11. Планировать предпринимательскую деятельность в профессиональной сфере.</w:t>
      </w:r>
    </w:p>
    <w:p w:rsidR="00BF0276" w:rsidRPr="00840253" w:rsidRDefault="00BF0276" w:rsidP="00BF0276">
      <w:pPr>
        <w:spacing w:after="0"/>
        <w:ind w:firstLine="709"/>
        <w:jc w:val="center"/>
        <w:rPr>
          <w:rFonts w:ascii="Times New Roman" w:hAnsi="Times New Roman"/>
          <w:b/>
          <w:sz w:val="24"/>
          <w:szCs w:val="24"/>
          <w:highlight w:val="yellow"/>
        </w:rPr>
      </w:pPr>
      <w:r w:rsidRPr="00840253">
        <w:rPr>
          <w:rFonts w:ascii="Times New Roman" w:hAnsi="Times New Roman"/>
          <w:b/>
          <w:sz w:val="24"/>
          <w:szCs w:val="24"/>
        </w:rPr>
        <w:t>РАЗДЕЛ 2. СТРУКТУРА РАБОЧЕЙ ПРОГРАММЫ ВОСПИТАНИЯ, ВИДЫ, ФОРМЫ И СОДЕРЖАНИЕ ДЕЯТЕЛЬНОСТИ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763"/>
      </w:tblGrid>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r w:rsidRPr="00C556FF">
              <w:rPr>
                <w:rFonts w:ascii="Times New Roman" w:hAnsi="Times New Roman" w:cs="Times New Roman"/>
                <w:color w:val="000000"/>
                <w:w w:val="0"/>
                <w:sz w:val="24"/>
                <w:szCs w:val="24"/>
              </w:rPr>
              <w:t>Виды, формы и содержание деятельности</w:t>
            </w:r>
          </w:p>
        </w:tc>
        <w:tc>
          <w:tcPr>
            <w:tcW w:w="7796" w:type="dxa"/>
          </w:tcPr>
          <w:p w:rsidR="00BF0276" w:rsidRPr="00C556FF" w:rsidRDefault="00BF0276" w:rsidP="00686D0A">
            <w:pPr>
              <w:spacing w:after="0" w:line="240" w:lineRule="auto"/>
              <w:rPr>
                <w:rFonts w:ascii="Times New Roman" w:hAnsi="Times New Roman" w:cs="Times New Roman"/>
                <w:b/>
                <w:sz w:val="24"/>
                <w:szCs w:val="24"/>
              </w:rPr>
            </w:pPr>
            <w:r w:rsidRPr="00C556FF">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r w:rsidRPr="00C556FF">
              <w:rPr>
                <w:rFonts w:ascii="Times New Roman" w:hAnsi="Times New Roman" w:cs="Times New Roman"/>
                <w:b/>
                <w:sz w:val="24"/>
                <w:szCs w:val="24"/>
              </w:rPr>
              <w:t xml:space="preserve"> </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b/>
                <w:sz w:val="24"/>
                <w:szCs w:val="24"/>
              </w:rPr>
              <w:t>Для мероприятий всех модулей предусмотрены варианты инклюзивной среды, в реализацию календарного плана воспитательной работы вовлекаются ОВЗ и их законные представители.</w:t>
            </w:r>
          </w:p>
        </w:tc>
      </w:tr>
      <w:tr w:rsidR="00BF0276" w:rsidRPr="00C556FF" w:rsidTr="00686D0A">
        <w:tc>
          <w:tcPr>
            <w:tcW w:w="2269" w:type="dxa"/>
          </w:tcPr>
          <w:p w:rsidR="00BF0276" w:rsidRPr="00C556FF" w:rsidRDefault="00BF0276" w:rsidP="00686D0A">
            <w:pPr>
              <w:spacing w:after="0" w:line="240" w:lineRule="auto"/>
              <w:rPr>
                <w:rFonts w:ascii="Times New Roman" w:hAnsi="Times New Roman" w:cs="Times New Roman"/>
                <w:sz w:val="24"/>
                <w:szCs w:val="24"/>
              </w:rPr>
            </w:pPr>
            <w:r w:rsidRPr="00C556FF">
              <w:rPr>
                <w:rFonts w:ascii="Times New Roman" w:hAnsi="Times New Roman" w:cs="Times New Roman"/>
                <w:sz w:val="24"/>
                <w:szCs w:val="24"/>
              </w:rPr>
              <w:t>Особенности организуемого в КГБПОУ «Благовещенский профессиональный лицей» воспитательного процесса</w:t>
            </w:r>
          </w:p>
          <w:p w:rsidR="00BF0276" w:rsidRPr="00C556FF" w:rsidRDefault="00BF0276" w:rsidP="00686D0A">
            <w:pPr>
              <w:spacing w:after="0"/>
              <w:rPr>
                <w:rFonts w:ascii="Times New Roman" w:hAnsi="Times New Roman" w:cs="Times New Roman"/>
                <w:color w:val="000000"/>
                <w:w w:val="0"/>
                <w:sz w:val="24"/>
                <w:szCs w:val="24"/>
              </w:rPr>
            </w:pPr>
            <w:r w:rsidRPr="00C556FF">
              <w:rPr>
                <w:rFonts w:ascii="Times New Roman" w:hAnsi="Times New Roman" w:cs="Times New Roman"/>
                <w:sz w:val="24"/>
                <w:szCs w:val="24"/>
              </w:rPr>
              <w:t>(уклад)</w:t>
            </w:r>
          </w:p>
        </w:tc>
        <w:tc>
          <w:tcPr>
            <w:tcW w:w="7796" w:type="dxa"/>
          </w:tcPr>
          <w:p w:rsidR="00BF0276" w:rsidRPr="00C556FF" w:rsidRDefault="00BF0276" w:rsidP="00686D0A">
            <w:pPr>
              <w:spacing w:after="0" w:line="240" w:lineRule="auto"/>
              <w:rPr>
                <w:rFonts w:ascii="Times New Roman" w:hAnsi="Times New Roman" w:cs="Times New Roman"/>
                <w:color w:val="000000"/>
                <w:w w:val="0"/>
                <w:sz w:val="24"/>
                <w:szCs w:val="24"/>
              </w:rPr>
            </w:pPr>
            <w:r w:rsidRPr="00C556FF">
              <w:rPr>
                <w:rFonts w:ascii="Times New Roman" w:hAnsi="Times New Roman" w:cs="Times New Roman"/>
                <w:sz w:val="24"/>
                <w:szCs w:val="24"/>
              </w:rPr>
              <w:t xml:space="preserve">В условиях модернизации профессионального образования КГБПОУ «Благовещенский профессиональный лицей» ведет подготовку квалифицированных рабочих кадров по наиболее востребованным, перспективным профессиям в соответствии с международными стандартами и передовыми технологиями. </w:t>
            </w:r>
            <w:r w:rsidRPr="00C556FF">
              <w:rPr>
                <w:rFonts w:ascii="Times New Roman" w:hAnsi="Times New Roman" w:cs="Times New Roman"/>
                <w:iCs/>
                <w:color w:val="000000"/>
                <w:sz w:val="24"/>
                <w:szCs w:val="24"/>
              </w:rPr>
              <w:t xml:space="preserve">С 2018 года </w:t>
            </w:r>
            <w:r w:rsidRPr="00C556FF">
              <w:rPr>
                <w:rFonts w:ascii="Times New Roman" w:hAnsi="Times New Roman" w:cs="Times New Roman"/>
                <w:sz w:val="24"/>
                <w:szCs w:val="24"/>
              </w:rPr>
              <w:t xml:space="preserve">КГБПОУ «Благовещенский профессиональный лицей» </w:t>
            </w:r>
            <w:r w:rsidRPr="00C556FF">
              <w:rPr>
                <w:rFonts w:ascii="Times New Roman" w:hAnsi="Times New Roman" w:cs="Times New Roman"/>
                <w:iCs/>
                <w:color w:val="000000"/>
                <w:sz w:val="24"/>
                <w:szCs w:val="24"/>
              </w:rPr>
              <w:t xml:space="preserve"> является пилотной площадкой для учащихся общеобразовательных организаций за счет бюджетных ассигнований по реализации программы профессиональной подготовки по профессии «Тракторист категории «С».</w:t>
            </w:r>
            <w:r w:rsidRPr="00C556FF">
              <w:rPr>
                <w:rFonts w:ascii="Times New Roman" w:hAnsi="Times New Roman" w:cs="Times New Roman"/>
                <w:sz w:val="24"/>
                <w:szCs w:val="24"/>
              </w:rPr>
              <w:t xml:space="preserve"> КГБПОУ «Благовещенский профессиональный лицей» - активный участник олимпиадного движения WorldSkills Russia, в том числе «Абилимпикс». КГБПОУ «Благовещенский профессиональный лицей» обеспечивает развитие международного сотрудничества с Щербактинским аграрно-техническим колледжем Павлодарской области, республики Казахстан с 2016 года.</w:t>
            </w:r>
          </w:p>
        </w:tc>
      </w:tr>
      <w:tr w:rsidR="00BF0276" w:rsidRPr="00C556FF" w:rsidTr="00686D0A">
        <w:tc>
          <w:tcPr>
            <w:tcW w:w="2269" w:type="dxa"/>
          </w:tcPr>
          <w:p w:rsidR="00BF0276" w:rsidRPr="00C556FF" w:rsidRDefault="00BF0276" w:rsidP="00686D0A">
            <w:pPr>
              <w:spacing w:after="0"/>
              <w:jc w:val="center"/>
              <w:rPr>
                <w:rFonts w:ascii="Times New Roman" w:hAnsi="Times New Roman" w:cs="Times New Roman"/>
                <w:sz w:val="24"/>
                <w:szCs w:val="24"/>
              </w:rPr>
            </w:pPr>
            <w:r w:rsidRPr="00C556FF">
              <w:rPr>
                <w:rFonts w:ascii="Times New Roman" w:hAnsi="Times New Roman" w:cs="Times New Roman"/>
                <w:sz w:val="24"/>
                <w:szCs w:val="24"/>
              </w:rPr>
              <w:t>Инвариантные</w:t>
            </w:r>
          </w:p>
          <w:p w:rsidR="00BF0276" w:rsidRPr="00C556FF" w:rsidRDefault="00BF0276" w:rsidP="00686D0A">
            <w:pPr>
              <w:spacing w:after="0"/>
              <w:jc w:val="center"/>
              <w:rPr>
                <w:rFonts w:ascii="Times New Roman" w:hAnsi="Times New Roman" w:cs="Times New Roman"/>
                <w:sz w:val="24"/>
                <w:szCs w:val="24"/>
                <w:highlight w:val="yellow"/>
              </w:rPr>
            </w:pPr>
            <w:r w:rsidRPr="00C556FF">
              <w:rPr>
                <w:rFonts w:ascii="Times New Roman" w:hAnsi="Times New Roman" w:cs="Times New Roman"/>
                <w:sz w:val="24"/>
                <w:szCs w:val="24"/>
              </w:rPr>
              <w:t>модули</w:t>
            </w:r>
          </w:p>
        </w:tc>
        <w:tc>
          <w:tcPr>
            <w:tcW w:w="7796" w:type="dxa"/>
          </w:tcPr>
          <w:p w:rsidR="00BF0276" w:rsidRPr="00C556FF" w:rsidRDefault="00BF0276" w:rsidP="00686D0A">
            <w:pPr>
              <w:spacing w:after="0" w:line="240" w:lineRule="auto"/>
              <w:rPr>
                <w:rFonts w:ascii="Times New Roman" w:hAnsi="Times New Roman" w:cs="Times New Roman"/>
                <w:b/>
                <w:iCs/>
                <w:color w:val="000000"/>
                <w:w w:val="0"/>
                <w:sz w:val="24"/>
                <w:szCs w:val="24"/>
                <w:vertAlign w:val="superscript"/>
              </w:rPr>
            </w:pPr>
            <w:r w:rsidRPr="00C556FF">
              <w:rPr>
                <w:rFonts w:ascii="Times New Roman" w:hAnsi="Times New Roman" w:cs="Times New Roman"/>
                <w:b/>
                <w:iCs/>
                <w:color w:val="000000"/>
                <w:w w:val="0"/>
                <w:sz w:val="24"/>
                <w:szCs w:val="24"/>
              </w:rPr>
              <w:t>Модуль «Ключевые общелицейные мероприятия и приоритетные  направления воспитания в профессиональном образовании»</w:t>
            </w:r>
          </w:p>
          <w:p w:rsidR="00BF0276" w:rsidRPr="00C556FF" w:rsidRDefault="00BF0276" w:rsidP="00686D0A">
            <w:pPr>
              <w:spacing w:after="0" w:line="240" w:lineRule="auto"/>
              <w:ind w:firstLine="175"/>
              <w:rPr>
                <w:rFonts w:ascii="Times New Roman" w:hAnsi="Times New Roman" w:cs="Times New Roman"/>
                <w:sz w:val="24"/>
                <w:szCs w:val="24"/>
              </w:rPr>
            </w:pPr>
            <w:r w:rsidRPr="00C556FF">
              <w:rPr>
                <w:rFonts w:ascii="Times New Roman" w:hAnsi="Times New Roman" w:cs="Times New Roman"/>
                <w:color w:val="000000"/>
                <w:w w:val="0"/>
                <w:sz w:val="24"/>
                <w:szCs w:val="24"/>
              </w:rPr>
              <w:t xml:space="preserve">Ключевые дела – это главные традиционные общелицейные дела, в которых принимает участие большая часть обучающихся, в том числе обучающиеся с ОВЗ. Общелицейные мероприятия обязательно планируются, готовятся, проводятся и анализируются совестно педагогами и обучающимися. </w:t>
            </w:r>
            <w:r w:rsidRPr="00C556FF">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BF0276" w:rsidRPr="00C556FF" w:rsidRDefault="00BF0276" w:rsidP="00686D0A">
            <w:pPr>
              <w:pStyle w:val="TableParagraph"/>
              <w:ind w:left="105" w:right="94" w:firstLine="566"/>
              <w:rPr>
                <w:sz w:val="24"/>
                <w:szCs w:val="24"/>
              </w:rPr>
            </w:pPr>
            <w:r w:rsidRPr="00C556FF">
              <w:rPr>
                <w:b/>
                <w:bCs/>
                <w:i/>
                <w:iCs/>
                <w:sz w:val="24"/>
                <w:szCs w:val="24"/>
              </w:rPr>
              <w:t>На внелицейном  уровне:</w:t>
            </w:r>
          </w:p>
          <w:p w:rsidR="00BF0276" w:rsidRPr="00C556FF" w:rsidRDefault="00BF0276" w:rsidP="00686D0A">
            <w:pPr>
              <w:pStyle w:val="TableParagraph"/>
              <w:ind w:left="105" w:right="94" w:firstLine="70"/>
              <w:rPr>
                <w:sz w:val="24"/>
                <w:szCs w:val="24"/>
              </w:rPr>
            </w:pPr>
            <w:r w:rsidRPr="00C556FF">
              <w:rPr>
                <w:sz w:val="24"/>
                <w:szCs w:val="24"/>
              </w:rPr>
              <w:t xml:space="preserve">Ежегодно студенты и преподаватели, руководители объединений, секций  принимают активное  участие в мероприятиях районного, краевого уровня:  </w:t>
            </w:r>
          </w:p>
          <w:p w:rsidR="00BF0276" w:rsidRPr="00C556FF" w:rsidRDefault="00BF0276" w:rsidP="00686D0A">
            <w:pPr>
              <w:pStyle w:val="TableParagraph"/>
              <w:ind w:left="105" w:right="94" w:firstLine="70"/>
              <w:rPr>
                <w:sz w:val="24"/>
                <w:szCs w:val="24"/>
              </w:rPr>
            </w:pPr>
            <w:r w:rsidRPr="00C556FF">
              <w:rPr>
                <w:sz w:val="24"/>
                <w:szCs w:val="24"/>
              </w:rPr>
              <w:t>- вступление  обучающихся лицея  в ряды ЮНАРМИИ, деятельность отряда в  тематических  районных мероприятиях;</w:t>
            </w:r>
          </w:p>
          <w:p w:rsidR="00BF0276" w:rsidRPr="00C556FF" w:rsidRDefault="00BF0276" w:rsidP="00686D0A">
            <w:pPr>
              <w:pStyle w:val="TableParagraph"/>
              <w:ind w:left="105" w:right="94" w:firstLine="70"/>
              <w:rPr>
                <w:sz w:val="24"/>
                <w:szCs w:val="24"/>
              </w:rPr>
            </w:pPr>
            <w:r w:rsidRPr="00C556FF">
              <w:rPr>
                <w:sz w:val="24"/>
                <w:szCs w:val="24"/>
              </w:rPr>
              <w:t>- районная Спартакиада по военно-прикладным видам  спорта среди участников ВПК, ВСК  Благовещенского района;</w:t>
            </w:r>
          </w:p>
          <w:p w:rsidR="00BF0276" w:rsidRPr="00C556FF" w:rsidRDefault="00BF0276" w:rsidP="00686D0A">
            <w:pPr>
              <w:pStyle w:val="TableParagraph"/>
              <w:ind w:left="105" w:right="94" w:firstLine="70"/>
              <w:rPr>
                <w:sz w:val="24"/>
                <w:szCs w:val="24"/>
              </w:rPr>
            </w:pPr>
            <w:r w:rsidRPr="00C556FF">
              <w:rPr>
                <w:sz w:val="24"/>
                <w:szCs w:val="24"/>
              </w:rPr>
              <w:t>-районный митинг, посвященный памяти воинам-интернационалистам;</w:t>
            </w:r>
          </w:p>
          <w:p w:rsidR="00BF0276" w:rsidRPr="00C556FF" w:rsidRDefault="00BF0276" w:rsidP="00686D0A">
            <w:pPr>
              <w:pStyle w:val="TableParagraph"/>
              <w:ind w:left="105" w:right="94" w:firstLine="70"/>
              <w:rPr>
                <w:sz w:val="24"/>
                <w:szCs w:val="24"/>
              </w:rPr>
            </w:pPr>
            <w:r w:rsidRPr="00C556FF">
              <w:rPr>
                <w:sz w:val="24"/>
                <w:szCs w:val="24"/>
              </w:rPr>
              <w:t>- традиционный месячник по военно-патриотическому воспитанию;</w:t>
            </w:r>
          </w:p>
          <w:p w:rsidR="00BF0276" w:rsidRPr="00C556FF" w:rsidRDefault="00BF0276" w:rsidP="00686D0A">
            <w:pPr>
              <w:pStyle w:val="TableParagraph"/>
              <w:ind w:left="105" w:right="94" w:firstLine="70"/>
              <w:rPr>
                <w:sz w:val="24"/>
                <w:szCs w:val="24"/>
              </w:rPr>
            </w:pPr>
            <w:r w:rsidRPr="00C556FF">
              <w:rPr>
                <w:sz w:val="24"/>
                <w:szCs w:val="24"/>
              </w:rPr>
              <w:t>- волонтерские акции «Красная лента», «Ветеран живет рядом»,  «Навечно в земле Алтайской», «Георгиевская ленточка», «Поздравь ветерана», «Весенняя неделя добра»;</w:t>
            </w:r>
          </w:p>
          <w:p w:rsidR="00BF0276" w:rsidRPr="00C556FF" w:rsidRDefault="00BF0276" w:rsidP="00686D0A">
            <w:pPr>
              <w:pStyle w:val="TableParagraph"/>
              <w:ind w:left="105" w:right="94" w:firstLine="70"/>
              <w:rPr>
                <w:sz w:val="24"/>
                <w:szCs w:val="24"/>
              </w:rPr>
            </w:pPr>
            <w:r w:rsidRPr="00C556FF">
              <w:rPr>
                <w:sz w:val="24"/>
                <w:szCs w:val="24"/>
              </w:rPr>
              <w:t>- конкурс эстрадной песни «Мистер шлягер», конкурс патриотической песни и др.</w:t>
            </w:r>
          </w:p>
          <w:p w:rsidR="00BF0276" w:rsidRPr="00C556FF" w:rsidRDefault="00BF0276" w:rsidP="00686D0A">
            <w:pPr>
              <w:pStyle w:val="TableParagraph"/>
              <w:ind w:left="105" w:right="94" w:firstLine="70"/>
              <w:rPr>
                <w:b/>
                <w:bCs/>
                <w:i/>
                <w:iCs/>
                <w:sz w:val="24"/>
                <w:szCs w:val="24"/>
              </w:rPr>
            </w:pPr>
            <w:r w:rsidRPr="00C556FF">
              <w:rPr>
                <w:sz w:val="24"/>
                <w:szCs w:val="24"/>
              </w:rPr>
              <w:t xml:space="preserve">Данные мероприятия  обеспечивают включенность в них большого числа обучающихся и педагогов. Кроме этого </w:t>
            </w:r>
            <w:r w:rsidRPr="00C556FF">
              <w:rPr>
                <w:spacing w:val="-3"/>
                <w:sz w:val="24"/>
                <w:szCs w:val="24"/>
              </w:rPr>
              <w:t xml:space="preserve">студенты лицея </w:t>
            </w:r>
            <w:r w:rsidRPr="00C556FF">
              <w:rPr>
                <w:sz w:val="24"/>
                <w:szCs w:val="24"/>
              </w:rPr>
              <w:t xml:space="preserve">в течение </w:t>
            </w:r>
            <w:r w:rsidRPr="00C556FF">
              <w:rPr>
                <w:spacing w:val="-4"/>
                <w:sz w:val="24"/>
                <w:szCs w:val="24"/>
              </w:rPr>
              <w:t xml:space="preserve">года </w:t>
            </w:r>
            <w:r w:rsidRPr="00C556FF">
              <w:rPr>
                <w:spacing w:val="-3"/>
                <w:sz w:val="24"/>
                <w:szCs w:val="24"/>
              </w:rPr>
              <w:t xml:space="preserve">участвуют </w:t>
            </w:r>
            <w:r w:rsidRPr="00C556FF">
              <w:rPr>
                <w:sz w:val="24"/>
                <w:szCs w:val="24"/>
              </w:rPr>
              <w:t xml:space="preserve">в соревнованиях по </w:t>
            </w:r>
            <w:r w:rsidRPr="00C556FF">
              <w:rPr>
                <w:spacing w:val="-4"/>
                <w:sz w:val="24"/>
                <w:szCs w:val="24"/>
              </w:rPr>
              <w:t xml:space="preserve">волейболу, баскетболу, футболу, гиревому спорту на муниципальном и краевом уровнях. </w:t>
            </w:r>
          </w:p>
          <w:p w:rsidR="00BF0276" w:rsidRPr="00C556FF" w:rsidRDefault="00BF0276" w:rsidP="00686D0A">
            <w:pPr>
              <w:spacing w:after="0" w:line="240" w:lineRule="auto"/>
              <w:rPr>
                <w:rFonts w:ascii="Times New Roman" w:hAnsi="Times New Roman" w:cs="Times New Roman"/>
                <w:b/>
                <w:bCs/>
                <w:i/>
                <w:iCs/>
                <w:sz w:val="24"/>
                <w:szCs w:val="24"/>
              </w:rPr>
            </w:pPr>
            <w:r w:rsidRPr="00C556FF">
              <w:rPr>
                <w:rFonts w:ascii="Times New Roman" w:hAnsi="Times New Roman" w:cs="Times New Roman"/>
                <w:b/>
                <w:bCs/>
                <w:i/>
                <w:iCs/>
                <w:sz w:val="24"/>
                <w:szCs w:val="24"/>
              </w:rPr>
              <w:t>На внутрилицейном уровне:</w:t>
            </w:r>
          </w:p>
          <w:p w:rsidR="00BF0276" w:rsidRPr="00C556FF" w:rsidRDefault="00BF0276" w:rsidP="00686D0A">
            <w:pPr>
              <w:pStyle w:val="TableParagraph"/>
              <w:ind w:left="105" w:right="94" w:hanging="72"/>
              <w:rPr>
                <w:sz w:val="24"/>
                <w:szCs w:val="24"/>
              </w:rPr>
            </w:pPr>
            <w:r w:rsidRPr="00C556FF">
              <w:rPr>
                <w:sz w:val="24"/>
                <w:szCs w:val="24"/>
              </w:rPr>
              <w:t xml:space="preserve">  В лицее ежегодно проводятся мероприятия по социально-значимым направлениям воспитания:</w:t>
            </w:r>
          </w:p>
          <w:p w:rsidR="00BF0276" w:rsidRPr="00C556FF" w:rsidRDefault="00BF0276" w:rsidP="00686D0A">
            <w:pPr>
              <w:pStyle w:val="TableParagraph"/>
              <w:ind w:left="105"/>
              <w:rPr>
                <w:i/>
                <w:sz w:val="24"/>
                <w:szCs w:val="24"/>
              </w:rPr>
            </w:pPr>
            <w:r w:rsidRPr="00C556FF">
              <w:rPr>
                <w:i/>
                <w:sz w:val="24"/>
                <w:szCs w:val="24"/>
              </w:rPr>
              <w:t>- гражданско-патриотическое направление</w:t>
            </w:r>
          </w:p>
          <w:p w:rsidR="00BF0276" w:rsidRPr="00C556FF" w:rsidRDefault="00BF0276" w:rsidP="00686D0A">
            <w:pPr>
              <w:pStyle w:val="TableParagraph"/>
              <w:ind w:left="105" w:right="92" w:firstLine="70"/>
              <w:rPr>
                <w:sz w:val="24"/>
                <w:szCs w:val="24"/>
              </w:rPr>
            </w:pPr>
            <w:r w:rsidRPr="00C556FF">
              <w:rPr>
                <w:sz w:val="24"/>
                <w:szCs w:val="24"/>
              </w:rPr>
              <w:t xml:space="preserve"> Традиционными в этом направлении являются: мероприятия по </w:t>
            </w:r>
            <w:r w:rsidRPr="00C556FF">
              <w:rPr>
                <w:spacing w:val="-4"/>
                <w:sz w:val="24"/>
                <w:szCs w:val="24"/>
              </w:rPr>
              <w:t xml:space="preserve">культуре </w:t>
            </w:r>
            <w:r w:rsidRPr="00C556FF">
              <w:rPr>
                <w:sz w:val="24"/>
                <w:szCs w:val="24"/>
              </w:rPr>
              <w:t>межнациональных  отношений, по противостоянию ксенофобии, идеологии дискриминации по социальным, религиозным, расовым  и национальным признакам, профилактике  экстремизма и терроризма:</w:t>
            </w:r>
          </w:p>
          <w:p w:rsidR="00BF0276" w:rsidRPr="00C556FF" w:rsidRDefault="00BF0276" w:rsidP="00686D0A">
            <w:pPr>
              <w:pStyle w:val="TableParagraph"/>
              <w:ind w:left="105" w:right="92" w:hanging="72"/>
              <w:rPr>
                <w:sz w:val="24"/>
                <w:szCs w:val="24"/>
              </w:rPr>
            </w:pPr>
            <w:r w:rsidRPr="00C556FF">
              <w:rPr>
                <w:sz w:val="24"/>
                <w:szCs w:val="24"/>
              </w:rPr>
              <w:t xml:space="preserve">- фотоконкурс «Мир в объективе»; </w:t>
            </w:r>
          </w:p>
          <w:p w:rsidR="00BF0276" w:rsidRPr="00C556FF" w:rsidRDefault="00BF0276" w:rsidP="00686D0A">
            <w:pPr>
              <w:pStyle w:val="TableParagraph"/>
              <w:ind w:left="105" w:right="92" w:hanging="72"/>
              <w:rPr>
                <w:sz w:val="24"/>
                <w:szCs w:val="24"/>
              </w:rPr>
            </w:pPr>
            <w:r w:rsidRPr="00C556FF">
              <w:rPr>
                <w:sz w:val="24"/>
                <w:szCs w:val="24"/>
              </w:rPr>
              <w:t xml:space="preserve">- конкурс рисунков </w:t>
            </w:r>
            <w:r w:rsidRPr="00C556FF">
              <w:rPr>
                <w:spacing w:val="-3"/>
                <w:sz w:val="24"/>
                <w:szCs w:val="24"/>
              </w:rPr>
              <w:t>«Экстремизму нет!</w:t>
            </w:r>
            <w:r w:rsidRPr="00C556FF">
              <w:rPr>
                <w:sz w:val="24"/>
                <w:szCs w:val="24"/>
              </w:rPr>
              <w:t>»;</w:t>
            </w:r>
          </w:p>
          <w:p w:rsidR="00BF0276" w:rsidRPr="00C556FF" w:rsidRDefault="00BF0276" w:rsidP="00686D0A">
            <w:pPr>
              <w:pStyle w:val="TableParagraph"/>
              <w:ind w:left="105" w:right="92" w:hanging="72"/>
              <w:rPr>
                <w:sz w:val="24"/>
                <w:szCs w:val="24"/>
              </w:rPr>
            </w:pPr>
            <w:r w:rsidRPr="00C556FF">
              <w:rPr>
                <w:sz w:val="24"/>
                <w:szCs w:val="24"/>
              </w:rPr>
              <w:t xml:space="preserve">- акции </w:t>
            </w:r>
            <w:r w:rsidRPr="00C556FF">
              <w:rPr>
                <w:spacing w:val="-6"/>
                <w:sz w:val="24"/>
                <w:szCs w:val="24"/>
              </w:rPr>
              <w:t xml:space="preserve">«Голубь </w:t>
            </w:r>
            <w:r w:rsidRPr="00C556FF">
              <w:rPr>
                <w:sz w:val="24"/>
                <w:szCs w:val="24"/>
              </w:rPr>
              <w:t>мира»;</w:t>
            </w:r>
          </w:p>
          <w:p w:rsidR="00BF0276" w:rsidRPr="00C556FF" w:rsidRDefault="00BF0276" w:rsidP="00686D0A">
            <w:pPr>
              <w:pStyle w:val="TableParagraph"/>
              <w:ind w:left="105" w:right="92" w:hanging="72"/>
              <w:rPr>
                <w:spacing w:val="-3"/>
                <w:sz w:val="24"/>
                <w:szCs w:val="24"/>
              </w:rPr>
            </w:pPr>
            <w:r w:rsidRPr="00C556FF">
              <w:rPr>
                <w:sz w:val="24"/>
                <w:szCs w:val="24"/>
              </w:rPr>
              <w:t xml:space="preserve">- недели  правовых знаний, классные часы по теме «Это важно знать!», «Профилактика в  жизни подростков», </w:t>
            </w:r>
            <w:r w:rsidRPr="00C556FF">
              <w:rPr>
                <w:spacing w:val="-4"/>
                <w:sz w:val="24"/>
                <w:szCs w:val="24"/>
              </w:rPr>
              <w:t xml:space="preserve">«Закон </w:t>
            </w:r>
            <w:r w:rsidRPr="00C556FF">
              <w:rPr>
                <w:sz w:val="24"/>
                <w:szCs w:val="24"/>
              </w:rPr>
              <w:t>и порядок»;</w:t>
            </w:r>
          </w:p>
          <w:p w:rsidR="00BF0276" w:rsidRPr="00C556FF" w:rsidRDefault="00BF0276" w:rsidP="00686D0A">
            <w:pPr>
              <w:pStyle w:val="TableParagraph"/>
              <w:ind w:left="105" w:right="92" w:hanging="72"/>
              <w:rPr>
                <w:sz w:val="24"/>
                <w:szCs w:val="24"/>
              </w:rPr>
            </w:pPr>
            <w:r w:rsidRPr="00C556FF">
              <w:rPr>
                <w:spacing w:val="-3"/>
                <w:sz w:val="24"/>
                <w:szCs w:val="24"/>
              </w:rPr>
              <w:t>- о</w:t>
            </w:r>
            <w:r w:rsidRPr="00C556FF">
              <w:rPr>
                <w:sz w:val="24"/>
                <w:szCs w:val="24"/>
              </w:rPr>
              <w:t>формление информационных стендов.</w:t>
            </w:r>
          </w:p>
          <w:p w:rsidR="00BF0276" w:rsidRPr="00C556FF" w:rsidRDefault="00BF0276" w:rsidP="00686D0A">
            <w:pPr>
              <w:pStyle w:val="TableParagraph"/>
              <w:ind w:left="105" w:right="92" w:hanging="72"/>
              <w:rPr>
                <w:sz w:val="24"/>
                <w:szCs w:val="24"/>
              </w:rPr>
            </w:pPr>
            <w:r w:rsidRPr="00C556FF">
              <w:rPr>
                <w:sz w:val="24"/>
                <w:szCs w:val="24"/>
              </w:rPr>
              <w:t xml:space="preserve"> Регулярно проводятся мероприятия, воспитывающие у обучающихся чувство гордости за свою Родину, уважение к историческим символам и памятникам, уважение к защитникам Отечества и подвигам его Героев, готовность к защите Родины, ответственность за будущее России:</w:t>
            </w:r>
          </w:p>
          <w:p w:rsidR="00BF0276" w:rsidRPr="00C556FF" w:rsidRDefault="00BF0276" w:rsidP="00686D0A">
            <w:pPr>
              <w:pStyle w:val="TableParagraph"/>
              <w:ind w:left="105" w:right="92" w:hanging="72"/>
              <w:rPr>
                <w:spacing w:val="-4"/>
                <w:sz w:val="24"/>
                <w:szCs w:val="24"/>
              </w:rPr>
            </w:pPr>
            <w:r w:rsidRPr="00C556FF">
              <w:rPr>
                <w:sz w:val="24"/>
                <w:szCs w:val="24"/>
              </w:rPr>
              <w:t xml:space="preserve">-месячник оборонно-массовой работы </w:t>
            </w:r>
            <w:r w:rsidRPr="00C556FF">
              <w:rPr>
                <w:spacing w:val="-4"/>
                <w:sz w:val="24"/>
                <w:szCs w:val="24"/>
              </w:rPr>
              <w:t xml:space="preserve">(уроки </w:t>
            </w:r>
            <w:r w:rsidRPr="00C556FF">
              <w:rPr>
                <w:sz w:val="24"/>
                <w:szCs w:val="24"/>
              </w:rPr>
              <w:t xml:space="preserve">мужества, встречи с воинами-интернационалистами,  </w:t>
            </w:r>
            <w:r w:rsidRPr="00C556FF">
              <w:rPr>
                <w:spacing w:val="-3"/>
                <w:sz w:val="24"/>
                <w:szCs w:val="24"/>
              </w:rPr>
              <w:t xml:space="preserve">конкурсы </w:t>
            </w:r>
            <w:r w:rsidRPr="00C556FF">
              <w:rPr>
                <w:sz w:val="24"/>
                <w:szCs w:val="24"/>
              </w:rPr>
              <w:t xml:space="preserve">стенных </w:t>
            </w:r>
            <w:r w:rsidRPr="00C556FF">
              <w:rPr>
                <w:spacing w:val="-4"/>
                <w:sz w:val="24"/>
                <w:szCs w:val="24"/>
              </w:rPr>
              <w:t xml:space="preserve">газет,  </w:t>
            </w:r>
            <w:r w:rsidRPr="00C556FF">
              <w:rPr>
                <w:spacing w:val="-3"/>
                <w:sz w:val="24"/>
                <w:szCs w:val="24"/>
              </w:rPr>
              <w:t xml:space="preserve">конкурсы патриотических песен </w:t>
            </w:r>
            <w:r w:rsidRPr="00C556FF">
              <w:rPr>
                <w:sz w:val="24"/>
                <w:szCs w:val="24"/>
              </w:rPr>
              <w:t xml:space="preserve">ко Дню защитника Отечества и </w:t>
            </w:r>
            <w:r w:rsidRPr="00C556FF">
              <w:rPr>
                <w:spacing w:val="-4"/>
                <w:sz w:val="24"/>
                <w:szCs w:val="24"/>
              </w:rPr>
              <w:t>т.д.);</w:t>
            </w:r>
          </w:p>
          <w:p w:rsidR="00BF0276" w:rsidRPr="00C556FF" w:rsidRDefault="00BF0276" w:rsidP="00686D0A">
            <w:pPr>
              <w:pStyle w:val="TableParagraph"/>
              <w:ind w:left="105" w:right="92" w:hanging="72"/>
              <w:rPr>
                <w:spacing w:val="-4"/>
                <w:sz w:val="24"/>
                <w:szCs w:val="24"/>
              </w:rPr>
            </w:pPr>
            <w:r w:rsidRPr="00C556FF">
              <w:rPr>
                <w:spacing w:val="-4"/>
                <w:sz w:val="24"/>
                <w:szCs w:val="24"/>
              </w:rPr>
              <w:t>- Дни воинской Славы;</w:t>
            </w:r>
          </w:p>
          <w:p w:rsidR="00BF0276" w:rsidRPr="00C556FF" w:rsidRDefault="00BF0276" w:rsidP="00686D0A">
            <w:pPr>
              <w:pStyle w:val="TableParagraph"/>
              <w:ind w:left="105" w:right="92" w:hanging="72"/>
              <w:rPr>
                <w:spacing w:val="-4"/>
                <w:sz w:val="24"/>
                <w:szCs w:val="24"/>
              </w:rPr>
            </w:pPr>
            <w:r w:rsidRPr="00C556FF">
              <w:rPr>
                <w:spacing w:val="-4"/>
                <w:sz w:val="24"/>
                <w:szCs w:val="24"/>
              </w:rPr>
              <w:t>- Акции «Георгиевская ленточка», «Окна Победы», «Дерево Победы», «Бессмертный полк»;</w:t>
            </w:r>
          </w:p>
          <w:p w:rsidR="00BF0276" w:rsidRPr="00C556FF" w:rsidRDefault="00BF0276" w:rsidP="00686D0A">
            <w:pPr>
              <w:pStyle w:val="TableParagraph"/>
              <w:ind w:left="105" w:right="92" w:hanging="72"/>
              <w:rPr>
                <w:sz w:val="24"/>
                <w:szCs w:val="24"/>
              </w:rPr>
            </w:pPr>
            <w:r w:rsidRPr="00C556FF">
              <w:rPr>
                <w:spacing w:val="-4"/>
                <w:sz w:val="24"/>
                <w:szCs w:val="24"/>
              </w:rPr>
              <w:t>-</w:t>
            </w:r>
            <w:r w:rsidRPr="00C556FF">
              <w:rPr>
                <w:sz w:val="24"/>
                <w:szCs w:val="24"/>
              </w:rPr>
              <w:t xml:space="preserve"> конкурс  тематической песни «Битва хоров», приуроченный ко Дню народного единства;</w:t>
            </w:r>
          </w:p>
          <w:p w:rsidR="00BF0276" w:rsidRPr="00C556FF" w:rsidRDefault="00BF0276" w:rsidP="00686D0A">
            <w:pPr>
              <w:pStyle w:val="TableParagraph"/>
              <w:ind w:left="105" w:right="92" w:hanging="72"/>
              <w:rPr>
                <w:sz w:val="24"/>
                <w:szCs w:val="24"/>
              </w:rPr>
            </w:pPr>
            <w:r w:rsidRPr="00C556FF">
              <w:rPr>
                <w:sz w:val="24"/>
                <w:szCs w:val="24"/>
              </w:rPr>
              <w:t>- фестиваль патриотической песни «О России петь…».</w:t>
            </w:r>
          </w:p>
          <w:p w:rsidR="00BF0276" w:rsidRPr="00C556FF" w:rsidRDefault="00BF0276" w:rsidP="00686D0A">
            <w:pPr>
              <w:tabs>
                <w:tab w:val="left" w:pos="-108"/>
                <w:tab w:val="left" w:pos="851"/>
              </w:tabs>
              <w:spacing w:after="0" w:line="240" w:lineRule="auto"/>
              <w:ind w:hanging="108"/>
              <w:rPr>
                <w:rFonts w:ascii="Times New Roman" w:hAnsi="Times New Roman" w:cs="Times New Roman"/>
                <w:sz w:val="24"/>
                <w:szCs w:val="24"/>
              </w:rPr>
            </w:pPr>
            <w:r w:rsidRPr="00C556FF">
              <w:rPr>
                <w:rFonts w:ascii="Times New Roman" w:hAnsi="Times New Roman" w:cs="Times New Roman"/>
                <w:bCs/>
                <w:sz w:val="24"/>
                <w:szCs w:val="24"/>
              </w:rPr>
              <w:t xml:space="preserve">   </w:t>
            </w:r>
            <w:r w:rsidRPr="00C556FF">
              <w:rPr>
                <w:rFonts w:ascii="Times New Roman" w:hAnsi="Times New Roman" w:cs="Times New Roman"/>
                <w:spacing w:val="-3"/>
                <w:sz w:val="24"/>
                <w:szCs w:val="24"/>
              </w:rPr>
              <w:t xml:space="preserve">Студенты </w:t>
            </w:r>
            <w:r w:rsidRPr="00C556FF">
              <w:rPr>
                <w:rFonts w:ascii="Times New Roman" w:hAnsi="Times New Roman" w:cs="Times New Roman"/>
                <w:sz w:val="24"/>
                <w:szCs w:val="24"/>
              </w:rPr>
              <w:t>принимают участие в исторических квестах, волонтерских акциях, Всероссийских диктантах, конференциях.  Большую помощь в проведении данных мероприятий играет</w:t>
            </w:r>
            <w:r w:rsidRPr="00C556FF">
              <w:rPr>
                <w:rFonts w:ascii="Times New Roman" w:hAnsi="Times New Roman" w:cs="Times New Roman"/>
                <w:spacing w:val="-3"/>
                <w:sz w:val="24"/>
                <w:szCs w:val="24"/>
              </w:rPr>
              <w:t xml:space="preserve"> музей лицея, </w:t>
            </w:r>
            <w:r w:rsidRPr="00C556FF">
              <w:rPr>
                <w:rFonts w:ascii="Times New Roman" w:hAnsi="Times New Roman" w:cs="Times New Roman"/>
                <w:sz w:val="24"/>
                <w:szCs w:val="24"/>
              </w:rPr>
              <w:t xml:space="preserve">в </w:t>
            </w:r>
            <w:r w:rsidRPr="00C556FF">
              <w:rPr>
                <w:rFonts w:ascii="Times New Roman" w:hAnsi="Times New Roman" w:cs="Times New Roman"/>
                <w:spacing w:val="-3"/>
                <w:sz w:val="24"/>
                <w:szCs w:val="24"/>
              </w:rPr>
              <w:t xml:space="preserve">котором </w:t>
            </w:r>
            <w:r w:rsidRPr="00C556FF">
              <w:rPr>
                <w:rFonts w:ascii="Times New Roman" w:hAnsi="Times New Roman" w:cs="Times New Roman"/>
                <w:sz w:val="24"/>
                <w:szCs w:val="24"/>
              </w:rPr>
              <w:t xml:space="preserve">собран уникальный исторический материал о педагогах </w:t>
            </w:r>
            <w:r w:rsidRPr="00C556FF">
              <w:rPr>
                <w:rFonts w:ascii="Times New Roman" w:hAnsi="Times New Roman" w:cs="Times New Roman"/>
                <w:spacing w:val="-3"/>
                <w:sz w:val="24"/>
                <w:szCs w:val="24"/>
              </w:rPr>
              <w:t xml:space="preserve">лицея,  </w:t>
            </w:r>
            <w:r w:rsidRPr="00C556FF">
              <w:rPr>
                <w:rFonts w:ascii="Times New Roman" w:hAnsi="Times New Roman" w:cs="Times New Roman"/>
                <w:sz w:val="24"/>
                <w:szCs w:val="24"/>
              </w:rPr>
              <w:t xml:space="preserve"> ветеранах войны и </w:t>
            </w:r>
            <w:r w:rsidRPr="00C556FF">
              <w:rPr>
                <w:rFonts w:ascii="Times New Roman" w:hAnsi="Times New Roman" w:cs="Times New Roman"/>
                <w:spacing w:val="-4"/>
                <w:sz w:val="24"/>
                <w:szCs w:val="24"/>
              </w:rPr>
              <w:t xml:space="preserve">труда, </w:t>
            </w:r>
            <w:r w:rsidRPr="00C556FF">
              <w:rPr>
                <w:rFonts w:ascii="Times New Roman" w:hAnsi="Times New Roman" w:cs="Times New Roman"/>
                <w:sz w:val="24"/>
                <w:szCs w:val="24"/>
              </w:rPr>
              <w:t xml:space="preserve">о выпускниках, </w:t>
            </w:r>
            <w:r w:rsidRPr="00C556FF">
              <w:rPr>
                <w:rFonts w:ascii="Times New Roman" w:hAnsi="Times New Roman" w:cs="Times New Roman"/>
                <w:spacing w:val="-4"/>
                <w:sz w:val="24"/>
                <w:szCs w:val="24"/>
              </w:rPr>
              <w:t xml:space="preserve">которые </w:t>
            </w:r>
            <w:r w:rsidRPr="00C556FF">
              <w:rPr>
                <w:rFonts w:ascii="Times New Roman" w:hAnsi="Times New Roman" w:cs="Times New Roman"/>
                <w:sz w:val="24"/>
                <w:szCs w:val="24"/>
              </w:rPr>
              <w:t xml:space="preserve">служили в зонах вооруженных </w:t>
            </w:r>
            <w:r w:rsidRPr="00C556FF">
              <w:rPr>
                <w:rFonts w:ascii="Times New Roman" w:hAnsi="Times New Roman" w:cs="Times New Roman"/>
                <w:spacing w:val="-3"/>
                <w:sz w:val="24"/>
                <w:szCs w:val="24"/>
              </w:rPr>
              <w:t xml:space="preserve">конфликтов. </w:t>
            </w:r>
            <w:r w:rsidRPr="00C556FF">
              <w:rPr>
                <w:rFonts w:ascii="Times New Roman" w:hAnsi="Times New Roman" w:cs="Times New Roman"/>
                <w:sz w:val="24"/>
                <w:szCs w:val="24"/>
              </w:rPr>
              <w:t xml:space="preserve">В музее </w:t>
            </w:r>
            <w:r w:rsidRPr="00C556FF">
              <w:rPr>
                <w:rFonts w:ascii="Times New Roman" w:hAnsi="Times New Roman" w:cs="Times New Roman"/>
                <w:spacing w:val="-4"/>
                <w:sz w:val="24"/>
                <w:szCs w:val="24"/>
              </w:rPr>
              <w:t xml:space="preserve">проходят  </w:t>
            </w:r>
            <w:r w:rsidRPr="00C556FF">
              <w:rPr>
                <w:rFonts w:ascii="Times New Roman" w:hAnsi="Times New Roman" w:cs="Times New Roman"/>
                <w:spacing w:val="-6"/>
                <w:sz w:val="24"/>
                <w:szCs w:val="24"/>
              </w:rPr>
              <w:t xml:space="preserve">уроки  </w:t>
            </w:r>
            <w:r w:rsidRPr="00C556FF">
              <w:rPr>
                <w:rFonts w:ascii="Times New Roman" w:hAnsi="Times New Roman" w:cs="Times New Roman"/>
                <w:sz w:val="24"/>
                <w:szCs w:val="24"/>
              </w:rPr>
              <w:t xml:space="preserve">мужества, встречи с известными </w:t>
            </w:r>
            <w:r w:rsidRPr="00C556FF">
              <w:rPr>
                <w:rFonts w:ascii="Times New Roman" w:hAnsi="Times New Roman" w:cs="Times New Roman"/>
                <w:spacing w:val="-3"/>
                <w:sz w:val="24"/>
                <w:szCs w:val="24"/>
              </w:rPr>
              <w:t xml:space="preserve">людьми </w:t>
            </w:r>
            <w:r w:rsidRPr="00C556FF">
              <w:rPr>
                <w:rFonts w:ascii="Times New Roman" w:hAnsi="Times New Roman" w:cs="Times New Roman"/>
                <w:sz w:val="24"/>
                <w:szCs w:val="24"/>
              </w:rPr>
              <w:t xml:space="preserve">нашего </w:t>
            </w:r>
            <w:r w:rsidRPr="00C556FF">
              <w:rPr>
                <w:rFonts w:ascii="Times New Roman" w:hAnsi="Times New Roman" w:cs="Times New Roman"/>
                <w:spacing w:val="-3"/>
                <w:sz w:val="24"/>
                <w:szCs w:val="24"/>
              </w:rPr>
              <w:t xml:space="preserve">района, </w:t>
            </w:r>
            <w:r w:rsidRPr="00C556FF">
              <w:rPr>
                <w:rFonts w:ascii="Times New Roman" w:hAnsi="Times New Roman" w:cs="Times New Roman"/>
                <w:sz w:val="24"/>
                <w:szCs w:val="24"/>
              </w:rPr>
              <w:t xml:space="preserve">ветеранами, проводятся тематические уроки и викторины, воспитывающие уважение к таким символам </w:t>
            </w:r>
            <w:r w:rsidRPr="00C556FF">
              <w:rPr>
                <w:rFonts w:ascii="Times New Roman" w:hAnsi="Times New Roman" w:cs="Times New Roman"/>
                <w:spacing w:val="-3"/>
                <w:sz w:val="24"/>
                <w:szCs w:val="24"/>
              </w:rPr>
              <w:t xml:space="preserve">государства, </w:t>
            </w:r>
            <w:r w:rsidRPr="00C556FF">
              <w:rPr>
                <w:rFonts w:ascii="Times New Roman" w:hAnsi="Times New Roman" w:cs="Times New Roman"/>
                <w:sz w:val="24"/>
                <w:szCs w:val="24"/>
              </w:rPr>
              <w:t>как герб, флаг и гимн</w:t>
            </w:r>
            <w:r w:rsidRPr="00C556FF">
              <w:rPr>
                <w:rFonts w:ascii="Times New Roman" w:hAnsi="Times New Roman" w:cs="Times New Roman"/>
                <w:spacing w:val="-11"/>
                <w:sz w:val="24"/>
                <w:szCs w:val="24"/>
              </w:rPr>
              <w:t xml:space="preserve"> </w:t>
            </w:r>
            <w:r w:rsidRPr="00C556FF">
              <w:rPr>
                <w:rFonts w:ascii="Times New Roman" w:hAnsi="Times New Roman" w:cs="Times New Roman"/>
                <w:sz w:val="24"/>
                <w:szCs w:val="24"/>
              </w:rPr>
              <w:t>России.  На странице сообщества в группе ВКонтакте (</w:t>
            </w:r>
            <w:hyperlink r:id="rId26" w:history="1">
              <w:r w:rsidRPr="00C556FF">
                <w:rPr>
                  <w:rStyle w:val="a7"/>
                  <w:rFonts w:ascii="Times New Roman" w:hAnsi="Times New Roman" w:cs="Times New Roman"/>
                  <w:sz w:val="24"/>
                  <w:szCs w:val="24"/>
                </w:rPr>
                <w:t>https://vk.com/id582708615</w:t>
              </w:r>
            </w:hyperlink>
            <w:r w:rsidRPr="00C556FF">
              <w:rPr>
                <w:rFonts w:ascii="Times New Roman" w:hAnsi="Times New Roman" w:cs="Times New Roman"/>
                <w:sz w:val="24"/>
                <w:szCs w:val="24"/>
              </w:rPr>
              <w:t>) публикуются фото-отчеты, заметки и статьи по проведенным мероприятиям, различные тематические видеоролики.</w:t>
            </w:r>
          </w:p>
          <w:p w:rsidR="00BF0276" w:rsidRPr="00C556FF" w:rsidRDefault="00BF0276" w:rsidP="00686D0A">
            <w:pPr>
              <w:pStyle w:val="TableParagraph"/>
              <w:ind w:left="105"/>
              <w:rPr>
                <w:i/>
                <w:sz w:val="24"/>
                <w:szCs w:val="24"/>
              </w:rPr>
            </w:pPr>
            <w:r w:rsidRPr="00C556FF">
              <w:rPr>
                <w:b/>
                <w:sz w:val="24"/>
                <w:szCs w:val="24"/>
              </w:rPr>
              <w:t xml:space="preserve">- </w:t>
            </w:r>
            <w:r w:rsidRPr="00C556FF">
              <w:rPr>
                <w:i/>
                <w:sz w:val="24"/>
                <w:szCs w:val="24"/>
              </w:rPr>
              <w:t>спортивное и здоровьесберегающее направление</w:t>
            </w:r>
          </w:p>
          <w:p w:rsidR="00BF0276" w:rsidRPr="00C556FF" w:rsidRDefault="00BF0276" w:rsidP="00686D0A">
            <w:pPr>
              <w:pStyle w:val="TableParagraph"/>
              <w:ind w:left="105"/>
              <w:rPr>
                <w:sz w:val="24"/>
                <w:szCs w:val="24"/>
              </w:rPr>
            </w:pPr>
            <w:r w:rsidRPr="00C556FF">
              <w:rPr>
                <w:sz w:val="24"/>
                <w:szCs w:val="24"/>
              </w:rPr>
              <w:t xml:space="preserve">Традиционными в лицее стали  товарищеские встречи </w:t>
            </w:r>
            <w:r w:rsidRPr="00C556FF">
              <w:rPr>
                <w:spacing w:val="-4"/>
                <w:sz w:val="24"/>
                <w:szCs w:val="24"/>
              </w:rPr>
              <w:t xml:space="preserve">команд между студентами и преподавателями </w:t>
            </w:r>
            <w:r w:rsidRPr="00C556FF">
              <w:rPr>
                <w:sz w:val="24"/>
                <w:szCs w:val="24"/>
              </w:rPr>
              <w:t>по волейболу, баскетболу, спортивным эстафетам</w:t>
            </w:r>
            <w:r w:rsidRPr="00C556FF">
              <w:rPr>
                <w:spacing w:val="-3"/>
                <w:sz w:val="24"/>
                <w:szCs w:val="24"/>
              </w:rPr>
              <w:t xml:space="preserve">. </w:t>
            </w:r>
            <w:r w:rsidRPr="00C556FF">
              <w:rPr>
                <w:sz w:val="24"/>
                <w:szCs w:val="24"/>
              </w:rPr>
              <w:t xml:space="preserve">Ведется большая работа по пропаганде ЗОЖ. Формы проведения мероприятий различны: флешмобы, видеолектории, викторины, </w:t>
            </w:r>
            <w:r w:rsidRPr="00C556FF">
              <w:rPr>
                <w:spacing w:val="-3"/>
                <w:sz w:val="24"/>
                <w:szCs w:val="24"/>
              </w:rPr>
              <w:t xml:space="preserve">конкурсы буклетов, </w:t>
            </w:r>
            <w:r w:rsidRPr="00C556FF">
              <w:rPr>
                <w:sz w:val="24"/>
                <w:szCs w:val="24"/>
              </w:rPr>
              <w:t xml:space="preserve">игры, оформление информационных стендов, уроки информации, </w:t>
            </w:r>
            <w:r w:rsidRPr="00C556FF">
              <w:rPr>
                <w:spacing w:val="-3"/>
                <w:sz w:val="24"/>
                <w:szCs w:val="24"/>
              </w:rPr>
              <w:t xml:space="preserve">конкурсы </w:t>
            </w:r>
            <w:r w:rsidRPr="00C556FF">
              <w:rPr>
                <w:sz w:val="24"/>
                <w:szCs w:val="24"/>
              </w:rPr>
              <w:t>плакатов, встречи с медицинскими работниками, со студентами медицинских техникумов. Это</w:t>
            </w:r>
            <w:r w:rsidRPr="00C556FF">
              <w:rPr>
                <w:spacing w:val="12"/>
                <w:sz w:val="24"/>
                <w:szCs w:val="24"/>
              </w:rPr>
              <w:t xml:space="preserve"> </w:t>
            </w:r>
            <w:r w:rsidRPr="00C556FF">
              <w:rPr>
                <w:sz w:val="24"/>
                <w:szCs w:val="24"/>
              </w:rPr>
              <w:t>направление, как и другие, широко освещается на сайте  лицея и в  группе ВКонтакте (</w:t>
            </w:r>
            <w:hyperlink r:id="rId27" w:history="1">
              <w:r w:rsidRPr="00C556FF">
                <w:rPr>
                  <w:rStyle w:val="a7"/>
                  <w:sz w:val="24"/>
                  <w:szCs w:val="24"/>
                </w:rPr>
                <w:t>https://vk.com/id582708615</w:t>
              </w:r>
            </w:hyperlink>
            <w:r w:rsidRPr="00C556FF">
              <w:rPr>
                <w:sz w:val="24"/>
                <w:szCs w:val="24"/>
              </w:rPr>
              <w:t>).</w:t>
            </w:r>
          </w:p>
          <w:p w:rsidR="00BF0276" w:rsidRPr="00C556FF" w:rsidRDefault="00BF0276" w:rsidP="00686D0A">
            <w:pPr>
              <w:pStyle w:val="TableParagraph"/>
              <w:ind w:left="105"/>
              <w:rPr>
                <w:i/>
                <w:sz w:val="24"/>
                <w:szCs w:val="24"/>
              </w:rPr>
            </w:pPr>
            <w:r w:rsidRPr="00C556FF">
              <w:rPr>
                <w:b/>
                <w:sz w:val="24"/>
                <w:szCs w:val="24"/>
              </w:rPr>
              <w:t xml:space="preserve">- </w:t>
            </w:r>
            <w:r w:rsidRPr="00C556FF">
              <w:rPr>
                <w:i/>
                <w:sz w:val="24"/>
                <w:szCs w:val="24"/>
              </w:rPr>
              <w:t>экологическое направление</w:t>
            </w:r>
          </w:p>
          <w:p w:rsidR="00BF0276" w:rsidRPr="00C556FF" w:rsidRDefault="00BF0276" w:rsidP="00686D0A">
            <w:pPr>
              <w:pStyle w:val="TableParagraph"/>
              <w:ind w:left="105" w:right="92" w:firstLine="354"/>
              <w:rPr>
                <w:sz w:val="24"/>
                <w:szCs w:val="24"/>
              </w:rPr>
            </w:pPr>
            <w:r w:rsidRPr="00C556FF">
              <w:rPr>
                <w:sz w:val="24"/>
                <w:szCs w:val="24"/>
              </w:rPr>
              <w:t>Экологическое</w:t>
            </w:r>
            <w:r w:rsidRPr="00C556FF">
              <w:rPr>
                <w:spacing w:val="-6"/>
                <w:sz w:val="24"/>
                <w:szCs w:val="24"/>
              </w:rPr>
              <w:t xml:space="preserve"> </w:t>
            </w:r>
            <w:r w:rsidRPr="00C556FF">
              <w:rPr>
                <w:sz w:val="24"/>
                <w:szCs w:val="24"/>
              </w:rPr>
              <w:t>воспитание,</w:t>
            </w:r>
            <w:r w:rsidRPr="00C556FF">
              <w:rPr>
                <w:spacing w:val="-5"/>
                <w:sz w:val="24"/>
                <w:szCs w:val="24"/>
              </w:rPr>
              <w:t xml:space="preserve"> </w:t>
            </w:r>
            <w:r w:rsidRPr="00C556FF">
              <w:rPr>
                <w:sz w:val="24"/>
                <w:szCs w:val="24"/>
              </w:rPr>
              <w:t>бережное</w:t>
            </w:r>
            <w:r w:rsidRPr="00C556FF">
              <w:rPr>
                <w:spacing w:val="-5"/>
                <w:sz w:val="24"/>
                <w:szCs w:val="24"/>
              </w:rPr>
              <w:t xml:space="preserve"> </w:t>
            </w:r>
            <w:r w:rsidRPr="00C556FF">
              <w:rPr>
                <w:sz w:val="24"/>
                <w:szCs w:val="24"/>
              </w:rPr>
              <w:t>отношение</w:t>
            </w:r>
            <w:r w:rsidRPr="00C556FF">
              <w:rPr>
                <w:spacing w:val="-6"/>
                <w:sz w:val="24"/>
                <w:szCs w:val="24"/>
              </w:rPr>
              <w:t xml:space="preserve"> </w:t>
            </w:r>
            <w:r w:rsidRPr="00C556FF">
              <w:rPr>
                <w:sz w:val="24"/>
                <w:szCs w:val="24"/>
              </w:rPr>
              <w:t>к</w:t>
            </w:r>
            <w:r w:rsidRPr="00C556FF">
              <w:rPr>
                <w:spacing w:val="-3"/>
                <w:sz w:val="24"/>
                <w:szCs w:val="24"/>
              </w:rPr>
              <w:t xml:space="preserve"> </w:t>
            </w:r>
            <w:r w:rsidRPr="00C556FF">
              <w:rPr>
                <w:sz w:val="24"/>
                <w:szCs w:val="24"/>
              </w:rPr>
              <w:t>природе</w:t>
            </w:r>
            <w:r w:rsidRPr="00C556FF">
              <w:rPr>
                <w:spacing w:val="-8"/>
                <w:sz w:val="24"/>
                <w:szCs w:val="24"/>
              </w:rPr>
              <w:t xml:space="preserve"> </w:t>
            </w:r>
            <w:r w:rsidRPr="00C556FF">
              <w:rPr>
                <w:sz w:val="24"/>
                <w:szCs w:val="24"/>
              </w:rPr>
              <w:t>и</w:t>
            </w:r>
            <w:r w:rsidRPr="00C556FF">
              <w:rPr>
                <w:spacing w:val="-3"/>
                <w:sz w:val="24"/>
                <w:szCs w:val="24"/>
              </w:rPr>
              <w:t xml:space="preserve"> </w:t>
            </w:r>
            <w:r w:rsidRPr="00C556FF">
              <w:rPr>
                <w:sz w:val="24"/>
                <w:szCs w:val="24"/>
              </w:rPr>
              <w:t>окружающей</w:t>
            </w:r>
            <w:r w:rsidRPr="00C556FF">
              <w:rPr>
                <w:spacing w:val="-4"/>
                <w:sz w:val="24"/>
                <w:szCs w:val="24"/>
              </w:rPr>
              <w:t xml:space="preserve"> </w:t>
            </w:r>
            <w:r w:rsidRPr="00C556FF">
              <w:rPr>
                <w:sz w:val="24"/>
                <w:szCs w:val="24"/>
              </w:rPr>
              <w:t>среде</w:t>
            </w:r>
            <w:r w:rsidRPr="00C556FF">
              <w:rPr>
                <w:spacing w:val="-5"/>
                <w:sz w:val="24"/>
                <w:szCs w:val="24"/>
              </w:rPr>
              <w:t xml:space="preserve"> </w:t>
            </w:r>
            <w:r w:rsidRPr="00C556FF">
              <w:rPr>
                <w:sz w:val="24"/>
                <w:szCs w:val="24"/>
              </w:rPr>
              <w:t xml:space="preserve">включает проведение различных мероприятий с участием педагогов и </w:t>
            </w:r>
            <w:r w:rsidRPr="00C556FF">
              <w:rPr>
                <w:spacing w:val="-3"/>
                <w:sz w:val="24"/>
                <w:szCs w:val="24"/>
              </w:rPr>
              <w:t xml:space="preserve">студентов.  </w:t>
            </w:r>
            <w:r w:rsidRPr="00C556FF">
              <w:rPr>
                <w:sz w:val="24"/>
                <w:szCs w:val="24"/>
              </w:rPr>
              <w:t>В течение года  по данному направлению в лицее проходят:  беседы  на экологические темы,  классные часы, субботники «Мой чистый двор!»,  акции «Чистый берег», круглый стол «Экологические катастрофы», экологические акции «Кормушка для пернатых».</w:t>
            </w:r>
          </w:p>
          <w:p w:rsidR="00BF0276" w:rsidRPr="00C556FF" w:rsidRDefault="00BF0276" w:rsidP="00686D0A">
            <w:pPr>
              <w:pStyle w:val="TableParagraph"/>
              <w:ind w:left="105"/>
              <w:rPr>
                <w:i/>
                <w:sz w:val="24"/>
                <w:szCs w:val="24"/>
              </w:rPr>
            </w:pPr>
            <w:r w:rsidRPr="00C556FF">
              <w:rPr>
                <w:b/>
                <w:sz w:val="24"/>
                <w:szCs w:val="24"/>
              </w:rPr>
              <w:t xml:space="preserve">- </w:t>
            </w:r>
            <w:r w:rsidRPr="00C556FF">
              <w:rPr>
                <w:i/>
                <w:sz w:val="24"/>
                <w:szCs w:val="24"/>
              </w:rPr>
              <w:t>культурно-творческое направление</w:t>
            </w:r>
          </w:p>
          <w:p w:rsidR="00BF0276" w:rsidRPr="00C556FF" w:rsidRDefault="00BF0276" w:rsidP="00686D0A">
            <w:pPr>
              <w:pStyle w:val="TableParagraph"/>
              <w:ind w:left="105" w:right="93" w:firstLine="70"/>
              <w:rPr>
                <w:sz w:val="24"/>
                <w:szCs w:val="24"/>
              </w:rPr>
            </w:pPr>
            <w:r w:rsidRPr="00C556FF">
              <w:rPr>
                <w:sz w:val="24"/>
                <w:szCs w:val="24"/>
              </w:rPr>
              <w:t xml:space="preserve">Ежегодно в начале учебного года в </w:t>
            </w:r>
            <w:r w:rsidRPr="00C556FF">
              <w:rPr>
                <w:spacing w:val="-3"/>
                <w:sz w:val="24"/>
                <w:szCs w:val="24"/>
              </w:rPr>
              <w:t xml:space="preserve">лицее проходят </w:t>
            </w:r>
            <w:r w:rsidRPr="00C556FF">
              <w:rPr>
                <w:sz w:val="24"/>
                <w:szCs w:val="24"/>
              </w:rPr>
              <w:t xml:space="preserve">традиционные студенческие  мероприятия, такие как,  посвящение в </w:t>
            </w:r>
            <w:r w:rsidRPr="00C556FF">
              <w:rPr>
                <w:spacing w:val="-3"/>
                <w:sz w:val="24"/>
                <w:szCs w:val="24"/>
              </w:rPr>
              <w:t xml:space="preserve">студенты, психологическая игра «Следопыт» для  обучающихся первого курса, профессиональный КВН. </w:t>
            </w:r>
          </w:p>
          <w:p w:rsidR="00BF0276" w:rsidRPr="00C556FF" w:rsidRDefault="00BF0276" w:rsidP="00686D0A">
            <w:pPr>
              <w:pStyle w:val="TableParagraph"/>
              <w:ind w:left="105" w:right="93" w:firstLine="70"/>
              <w:rPr>
                <w:sz w:val="24"/>
                <w:szCs w:val="24"/>
              </w:rPr>
            </w:pPr>
            <w:r w:rsidRPr="00C556FF">
              <w:rPr>
                <w:sz w:val="24"/>
                <w:szCs w:val="24"/>
              </w:rPr>
              <w:t>К данному направлению относятся мероприятия, посвященные Дню Матери, Дню семьи, Международному женскому дню, Дню учителя, Новогоднему празднику и т.п., когда во время подготовки и проведения возникают и поддерживаются дружественные связи, проявляется чувство взаимопомощи, где каждый из участников проявляет свои творческие способности.</w:t>
            </w:r>
          </w:p>
          <w:p w:rsidR="00BF0276" w:rsidRPr="00C556FF" w:rsidRDefault="00BF0276" w:rsidP="00686D0A">
            <w:pPr>
              <w:pStyle w:val="TableParagraph"/>
              <w:ind w:left="105" w:right="95"/>
              <w:rPr>
                <w:sz w:val="24"/>
                <w:szCs w:val="24"/>
              </w:rPr>
            </w:pPr>
            <w:r w:rsidRPr="00C556FF">
              <w:rPr>
                <w:sz w:val="24"/>
                <w:szCs w:val="24"/>
              </w:rPr>
              <w:t xml:space="preserve">Воспитание гармоничной личности </w:t>
            </w:r>
            <w:r w:rsidRPr="00C556FF">
              <w:rPr>
                <w:spacing w:val="-4"/>
                <w:sz w:val="24"/>
                <w:szCs w:val="24"/>
              </w:rPr>
              <w:t>проходит</w:t>
            </w:r>
            <w:r w:rsidRPr="00C556FF">
              <w:rPr>
                <w:spacing w:val="52"/>
                <w:sz w:val="24"/>
                <w:szCs w:val="24"/>
              </w:rPr>
              <w:t xml:space="preserve"> </w:t>
            </w:r>
            <w:r w:rsidRPr="00C556FF">
              <w:rPr>
                <w:sz w:val="24"/>
                <w:szCs w:val="24"/>
              </w:rPr>
              <w:t>посредством мероприятий</w:t>
            </w:r>
            <w:r w:rsidRPr="00C556FF">
              <w:rPr>
                <w:spacing w:val="53"/>
                <w:sz w:val="24"/>
                <w:szCs w:val="24"/>
              </w:rPr>
              <w:t xml:space="preserve"> </w:t>
            </w:r>
            <w:r w:rsidRPr="00C556FF">
              <w:rPr>
                <w:sz w:val="24"/>
                <w:szCs w:val="24"/>
              </w:rPr>
              <w:t xml:space="preserve">различной направленности: юбилейные даты писателей, поэтов, известных ученых, значимые даты событий в России. </w:t>
            </w:r>
          </w:p>
          <w:p w:rsidR="00BF0276" w:rsidRPr="00C556FF" w:rsidRDefault="00BF0276" w:rsidP="00686D0A">
            <w:pPr>
              <w:pStyle w:val="TableParagraph"/>
              <w:ind w:left="105"/>
              <w:rPr>
                <w:i/>
                <w:sz w:val="24"/>
                <w:szCs w:val="24"/>
              </w:rPr>
            </w:pPr>
            <w:r w:rsidRPr="00C556FF">
              <w:rPr>
                <w:b/>
                <w:sz w:val="24"/>
                <w:szCs w:val="24"/>
              </w:rPr>
              <w:t xml:space="preserve">- </w:t>
            </w:r>
            <w:r w:rsidRPr="00C556FF">
              <w:rPr>
                <w:i/>
                <w:sz w:val="24"/>
                <w:szCs w:val="24"/>
              </w:rPr>
              <w:t>бизнес-ориентирующее направление</w:t>
            </w:r>
          </w:p>
          <w:p w:rsidR="00BF0276" w:rsidRPr="00C556FF" w:rsidRDefault="00BF0276" w:rsidP="00686D0A">
            <w:pPr>
              <w:pStyle w:val="TableParagraph"/>
              <w:ind w:left="105" w:right="93" w:firstLine="70"/>
              <w:rPr>
                <w:sz w:val="24"/>
                <w:szCs w:val="24"/>
              </w:rPr>
            </w:pPr>
            <w:r w:rsidRPr="00C556FF">
              <w:rPr>
                <w:sz w:val="24"/>
                <w:szCs w:val="24"/>
              </w:rPr>
              <w:t>Стимулирование предпринимательской активности, формирование предпринимательской позиции, мобильное реагирование на частую смену технологий в профессиональной деятельности происходит через вовлечение обучающихся в участии в таких мероприятиях как:</w:t>
            </w:r>
          </w:p>
          <w:p w:rsidR="00BF0276" w:rsidRPr="00C556FF" w:rsidRDefault="00BF0276" w:rsidP="00686D0A">
            <w:pPr>
              <w:pStyle w:val="TableParagraph"/>
              <w:ind w:left="105" w:right="93" w:hanging="72"/>
              <w:rPr>
                <w:sz w:val="24"/>
                <w:szCs w:val="24"/>
              </w:rPr>
            </w:pPr>
            <w:r w:rsidRPr="00C556FF">
              <w:rPr>
                <w:sz w:val="24"/>
                <w:szCs w:val="24"/>
              </w:rPr>
              <w:t>- Всероссийская неделя финансовой грамотности для детей и молодежи;</w:t>
            </w:r>
          </w:p>
          <w:p w:rsidR="00BF0276" w:rsidRPr="00C556FF" w:rsidRDefault="00BF0276" w:rsidP="00686D0A">
            <w:pPr>
              <w:pStyle w:val="TableParagraph"/>
              <w:ind w:left="105" w:right="93" w:hanging="72"/>
              <w:rPr>
                <w:sz w:val="24"/>
                <w:szCs w:val="24"/>
              </w:rPr>
            </w:pPr>
            <w:r w:rsidRPr="00C556FF">
              <w:rPr>
                <w:sz w:val="24"/>
                <w:szCs w:val="24"/>
              </w:rPr>
              <w:t>- беседы со специалистами центра занятости населения о построении траектории индивидуального карьерного плана:</w:t>
            </w:r>
          </w:p>
          <w:p w:rsidR="00BF0276" w:rsidRPr="00C556FF" w:rsidRDefault="00BF0276" w:rsidP="00686D0A">
            <w:pPr>
              <w:pStyle w:val="TableParagraph"/>
              <w:ind w:left="105" w:right="93" w:hanging="72"/>
              <w:rPr>
                <w:sz w:val="24"/>
                <w:szCs w:val="24"/>
              </w:rPr>
            </w:pPr>
            <w:r w:rsidRPr="00C556FF">
              <w:rPr>
                <w:sz w:val="24"/>
                <w:szCs w:val="24"/>
              </w:rPr>
              <w:t>- встречи за круглым столом с работодателями.</w:t>
            </w:r>
          </w:p>
          <w:p w:rsidR="00BF0276" w:rsidRPr="00C556FF" w:rsidRDefault="00BF0276" w:rsidP="00686D0A">
            <w:pPr>
              <w:pStyle w:val="TableParagraph"/>
              <w:ind w:left="105" w:right="98" w:firstLine="707"/>
              <w:rPr>
                <w:rStyle w:val="CharAttribute501"/>
                <w:rFonts w:eastAsia="№Е"/>
                <w:b/>
                <w:bCs/>
                <w:i w:val="0"/>
                <w:iCs/>
                <w:sz w:val="24"/>
                <w:szCs w:val="24"/>
              </w:rPr>
            </w:pPr>
            <w:r w:rsidRPr="00C556FF">
              <w:rPr>
                <w:b/>
                <w:bCs/>
                <w:i/>
                <w:iCs/>
                <w:sz w:val="24"/>
                <w:szCs w:val="24"/>
              </w:rPr>
              <w:t>На уровне группы:</w:t>
            </w:r>
          </w:p>
          <w:p w:rsidR="00BF0276" w:rsidRPr="00C556FF" w:rsidRDefault="00BF0276" w:rsidP="00686D0A">
            <w:pPr>
              <w:pStyle w:val="TableParagraph"/>
              <w:ind w:left="105" w:right="98" w:hanging="72"/>
              <w:rPr>
                <w:sz w:val="24"/>
                <w:szCs w:val="24"/>
              </w:rPr>
            </w:pPr>
            <w:r w:rsidRPr="00C556FF">
              <w:rPr>
                <w:sz w:val="24"/>
                <w:szCs w:val="24"/>
              </w:rPr>
              <w:t xml:space="preserve"> В начале учебного года выбираются кандидатуры для работы в Совете студенческого самоуправления лицея. В связи с тем, что в Совет студенческого самоуправления входят обучающиеся из основного числа групп, то вовлеченность обучающихся  в реализацию мероприятий, различных акций и т.д. является максимальной.</w:t>
            </w:r>
          </w:p>
          <w:p w:rsidR="00BF0276" w:rsidRPr="00C556FF" w:rsidRDefault="00BF0276" w:rsidP="00686D0A">
            <w:pPr>
              <w:pStyle w:val="TableParagraph"/>
              <w:ind w:left="813"/>
              <w:rPr>
                <w:b/>
                <w:i/>
                <w:sz w:val="24"/>
                <w:szCs w:val="24"/>
              </w:rPr>
            </w:pPr>
            <w:r w:rsidRPr="00C556FF">
              <w:rPr>
                <w:b/>
                <w:i/>
                <w:sz w:val="24"/>
                <w:szCs w:val="24"/>
              </w:rPr>
              <w:t>На индивидуальном уровне:</w:t>
            </w:r>
          </w:p>
          <w:p w:rsidR="00BF0276" w:rsidRPr="00C556FF" w:rsidRDefault="00BF0276" w:rsidP="00686D0A">
            <w:pPr>
              <w:pStyle w:val="TableParagraph"/>
              <w:ind w:left="105" w:right="98" w:hanging="72"/>
              <w:rPr>
                <w:sz w:val="24"/>
                <w:szCs w:val="24"/>
              </w:rPr>
            </w:pPr>
            <w:r w:rsidRPr="00C556FF">
              <w:rPr>
                <w:sz w:val="24"/>
                <w:szCs w:val="24"/>
              </w:rPr>
              <w:t xml:space="preserve"> Большое значение имеет индивидуальная работа среди студентов лицея, благодаря которой проходит успешная самореализация обучающихся в жизни общества и профессии.</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sz w:val="24"/>
                <w:szCs w:val="24"/>
              </w:rPr>
              <w:t xml:space="preserve"> В начале учебного года на заседании мандатной комиссии администрацией проводится индивидуальное собеседование с  первокурсниками с целью выявления их интересов, возможностей участия в том или ином деле (волонтерство, творческие способности, желание работать в студенческом Совете и т.д.). Обучающиеся  лицея, исходя из своих возможностей, успешно вовлекаются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При этом, если есть необходимость,  им оказывается индивидуальная помощь в освоении навыков подготовки, проведения и анализа ключевых дел. Если возникает </w:t>
            </w:r>
            <w:r w:rsidRPr="00C556FF">
              <w:rPr>
                <w:rFonts w:ascii="Times New Roman" w:hAnsi="Times New Roman" w:cs="Times New Roman"/>
                <w:spacing w:val="-2"/>
                <w:sz w:val="24"/>
                <w:szCs w:val="24"/>
              </w:rPr>
              <w:t xml:space="preserve">необходимость </w:t>
            </w:r>
            <w:r w:rsidRPr="00C556FF">
              <w:rPr>
                <w:rFonts w:ascii="Times New Roman" w:hAnsi="Times New Roman" w:cs="Times New Roman"/>
                <w:spacing w:val="-3"/>
                <w:sz w:val="24"/>
                <w:szCs w:val="24"/>
              </w:rPr>
              <w:t xml:space="preserve">скорректировать </w:t>
            </w:r>
            <w:r w:rsidRPr="00C556FF">
              <w:rPr>
                <w:rFonts w:ascii="Times New Roman" w:hAnsi="Times New Roman" w:cs="Times New Roman"/>
                <w:sz w:val="24"/>
                <w:szCs w:val="24"/>
              </w:rPr>
              <w:t xml:space="preserve">поведение обучающегося, то с ним проводятся индивидуальные беседы, даются поручения о выполнении </w:t>
            </w:r>
            <w:r w:rsidRPr="00C556FF">
              <w:rPr>
                <w:rFonts w:ascii="Times New Roman" w:hAnsi="Times New Roman" w:cs="Times New Roman"/>
                <w:spacing w:val="-3"/>
                <w:sz w:val="24"/>
                <w:szCs w:val="24"/>
              </w:rPr>
              <w:t xml:space="preserve">какого-либо </w:t>
            </w:r>
            <w:r w:rsidRPr="00C556FF">
              <w:rPr>
                <w:rFonts w:ascii="Times New Roman" w:hAnsi="Times New Roman" w:cs="Times New Roman"/>
                <w:sz w:val="24"/>
                <w:szCs w:val="24"/>
              </w:rPr>
              <w:t xml:space="preserve">ответственного дела, а также проводится включение </w:t>
            </w:r>
            <w:r w:rsidRPr="00C556FF">
              <w:rPr>
                <w:rFonts w:ascii="Times New Roman" w:hAnsi="Times New Roman" w:cs="Times New Roman"/>
                <w:spacing w:val="-3"/>
                <w:sz w:val="24"/>
                <w:szCs w:val="24"/>
              </w:rPr>
              <w:t xml:space="preserve">его </w:t>
            </w:r>
            <w:r w:rsidRPr="00C556FF">
              <w:rPr>
                <w:rFonts w:ascii="Times New Roman" w:hAnsi="Times New Roman" w:cs="Times New Roman"/>
                <w:sz w:val="24"/>
                <w:szCs w:val="24"/>
              </w:rPr>
              <w:t xml:space="preserve">в совместную работу с другими обучающимися, </w:t>
            </w:r>
            <w:r w:rsidRPr="00C556FF">
              <w:rPr>
                <w:rFonts w:ascii="Times New Roman" w:hAnsi="Times New Roman" w:cs="Times New Roman"/>
                <w:spacing w:val="-3"/>
                <w:sz w:val="24"/>
                <w:szCs w:val="24"/>
              </w:rPr>
              <w:t xml:space="preserve">которые </w:t>
            </w:r>
            <w:r w:rsidRPr="00C556FF">
              <w:rPr>
                <w:rFonts w:ascii="Times New Roman" w:hAnsi="Times New Roman" w:cs="Times New Roman"/>
                <w:sz w:val="24"/>
                <w:szCs w:val="24"/>
              </w:rPr>
              <w:t>могут являться хорошим примером для</w:t>
            </w:r>
            <w:r w:rsidRPr="00C556FF">
              <w:rPr>
                <w:rFonts w:ascii="Times New Roman" w:hAnsi="Times New Roman" w:cs="Times New Roman"/>
                <w:spacing w:val="-7"/>
                <w:sz w:val="24"/>
                <w:szCs w:val="24"/>
              </w:rPr>
              <w:t xml:space="preserve"> </w:t>
            </w:r>
            <w:r w:rsidRPr="00C556FF">
              <w:rPr>
                <w:rFonts w:ascii="Times New Roman" w:hAnsi="Times New Roman" w:cs="Times New Roman"/>
                <w:sz w:val="24"/>
                <w:szCs w:val="24"/>
              </w:rPr>
              <w:t>него.</w:t>
            </w: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spacing w:after="0" w:line="240" w:lineRule="auto"/>
              <w:jc w:val="center"/>
              <w:rPr>
                <w:rFonts w:ascii="Times New Roman" w:hAnsi="Times New Roman" w:cs="Times New Roman"/>
                <w:b/>
                <w:iCs/>
                <w:w w:val="0"/>
                <w:sz w:val="24"/>
                <w:szCs w:val="24"/>
                <w:vertAlign w:val="superscript"/>
              </w:rPr>
            </w:pPr>
            <w:r w:rsidRPr="00C556FF">
              <w:rPr>
                <w:rFonts w:ascii="Times New Roman" w:hAnsi="Times New Roman" w:cs="Times New Roman"/>
                <w:b/>
                <w:iCs/>
                <w:w w:val="0"/>
                <w:sz w:val="24"/>
                <w:szCs w:val="24"/>
              </w:rPr>
              <w:t>Модуль «Классное руководство и наставничество»</w:t>
            </w:r>
          </w:p>
          <w:p w:rsidR="00BF0276" w:rsidRPr="00C556FF" w:rsidRDefault="00BF0276" w:rsidP="00686D0A">
            <w:pPr>
              <w:pStyle w:val="afffffd"/>
              <w:spacing w:after="0" w:line="240" w:lineRule="auto"/>
              <w:ind w:left="0" w:right="-1" w:firstLine="33"/>
              <w:rPr>
                <w:rFonts w:ascii="Times New Roman" w:hAnsi="Times New Roman"/>
                <w:i/>
                <w:sz w:val="24"/>
                <w:szCs w:val="24"/>
              </w:rPr>
            </w:pPr>
            <w:r w:rsidRPr="00C556FF">
              <w:rPr>
                <w:rFonts w:ascii="Times New Roman" w:hAnsi="Times New Roman"/>
                <w:sz w:val="24"/>
                <w:szCs w:val="24"/>
              </w:rPr>
              <w:t xml:space="preserve">Осуществляя работу с группой, классный руководитель организует работу с коллективом группы; индивидуальную работу с обучающимися; работу с преподавателями, преподающими в данной группе; работу с родителями или их законными представителями </w:t>
            </w:r>
          </w:p>
          <w:p w:rsidR="00BF0276" w:rsidRPr="00C556FF" w:rsidRDefault="00BF0276" w:rsidP="00686D0A">
            <w:pPr>
              <w:pStyle w:val="afffffd"/>
              <w:spacing w:after="0" w:line="240" w:lineRule="auto"/>
              <w:ind w:left="0" w:right="-1" w:firstLine="567"/>
              <w:rPr>
                <w:rStyle w:val="CharAttribute502"/>
                <w:rFonts w:eastAsia="№Е" w:hAnsi="Times New Roman"/>
                <w:b/>
                <w:bCs/>
                <w:iCs/>
                <w:sz w:val="24"/>
                <w:szCs w:val="24"/>
              </w:rPr>
            </w:pPr>
            <w:r w:rsidRPr="00C556FF">
              <w:rPr>
                <w:rStyle w:val="CharAttribute502"/>
                <w:rFonts w:eastAsia="№Е" w:hAnsi="Times New Roman"/>
                <w:b/>
                <w:bCs/>
                <w:iCs/>
                <w:sz w:val="24"/>
                <w:szCs w:val="24"/>
              </w:rPr>
              <w:t>Работа с группой:</w:t>
            </w:r>
          </w:p>
          <w:p w:rsidR="00BF0276" w:rsidRPr="00C556FF" w:rsidRDefault="00BF0276" w:rsidP="00BF0276">
            <w:pPr>
              <w:pStyle w:val="TableParagraph"/>
              <w:numPr>
                <w:ilvl w:val="0"/>
                <w:numId w:val="16"/>
              </w:numPr>
              <w:tabs>
                <w:tab w:val="left" w:pos="253"/>
              </w:tabs>
              <w:ind w:right="93" w:firstLine="0"/>
              <w:rPr>
                <w:sz w:val="24"/>
                <w:szCs w:val="24"/>
              </w:rPr>
            </w:pPr>
            <w:r w:rsidRPr="00C556FF">
              <w:rPr>
                <w:sz w:val="24"/>
                <w:szCs w:val="24"/>
              </w:rPr>
              <w:t xml:space="preserve">поддержка участия группы в общелицейных делах: волонтерское движение, оказание </w:t>
            </w:r>
            <w:r w:rsidRPr="00C556FF">
              <w:rPr>
                <w:spacing w:val="-3"/>
                <w:sz w:val="24"/>
                <w:szCs w:val="24"/>
              </w:rPr>
              <w:t xml:space="preserve">необходимой </w:t>
            </w:r>
            <w:r w:rsidRPr="00C556FF">
              <w:rPr>
                <w:sz w:val="24"/>
                <w:szCs w:val="24"/>
              </w:rPr>
              <w:t xml:space="preserve">помощи </w:t>
            </w:r>
            <w:r w:rsidRPr="00C556FF">
              <w:rPr>
                <w:spacing w:val="-3"/>
                <w:sz w:val="24"/>
                <w:szCs w:val="24"/>
              </w:rPr>
              <w:t xml:space="preserve">студентам </w:t>
            </w:r>
            <w:r w:rsidRPr="00C556FF">
              <w:rPr>
                <w:sz w:val="24"/>
                <w:szCs w:val="24"/>
              </w:rPr>
              <w:t xml:space="preserve">в их </w:t>
            </w:r>
            <w:r w:rsidRPr="00C556FF">
              <w:rPr>
                <w:spacing w:val="-3"/>
                <w:sz w:val="24"/>
                <w:szCs w:val="24"/>
              </w:rPr>
              <w:t xml:space="preserve">подготовке </w:t>
            </w:r>
            <w:r w:rsidRPr="00C556FF">
              <w:rPr>
                <w:sz w:val="24"/>
                <w:szCs w:val="24"/>
              </w:rPr>
              <w:t xml:space="preserve">к участию в чемпионатах профессионального мастерства </w:t>
            </w:r>
            <w:r w:rsidRPr="00C556FF">
              <w:rPr>
                <w:spacing w:val="-2"/>
                <w:sz w:val="24"/>
                <w:szCs w:val="24"/>
              </w:rPr>
              <w:t xml:space="preserve">WorldSkills, </w:t>
            </w:r>
            <w:r w:rsidRPr="00C556FF">
              <w:rPr>
                <w:spacing w:val="-3"/>
                <w:sz w:val="24"/>
                <w:szCs w:val="24"/>
              </w:rPr>
              <w:t xml:space="preserve">Абилимпикс, в олимпиадах профессионального мастерства,   </w:t>
            </w:r>
            <w:r w:rsidRPr="00C556FF">
              <w:rPr>
                <w:sz w:val="24"/>
                <w:szCs w:val="24"/>
              </w:rPr>
              <w:t xml:space="preserve">в </w:t>
            </w:r>
            <w:r w:rsidRPr="00C556FF">
              <w:rPr>
                <w:spacing w:val="-3"/>
                <w:sz w:val="24"/>
                <w:szCs w:val="24"/>
              </w:rPr>
              <w:t xml:space="preserve">конкурсах </w:t>
            </w:r>
            <w:r w:rsidRPr="00C556FF">
              <w:rPr>
                <w:sz w:val="24"/>
                <w:szCs w:val="24"/>
              </w:rPr>
              <w:t>по выявлению талантливых и творческих</w:t>
            </w:r>
            <w:r w:rsidRPr="00C556FF">
              <w:rPr>
                <w:spacing w:val="1"/>
                <w:sz w:val="24"/>
                <w:szCs w:val="24"/>
              </w:rPr>
              <w:t xml:space="preserve"> </w:t>
            </w:r>
            <w:r w:rsidRPr="00C556FF">
              <w:rPr>
                <w:spacing w:val="-3"/>
                <w:sz w:val="24"/>
                <w:szCs w:val="24"/>
              </w:rPr>
              <w:t>студентов;</w:t>
            </w:r>
          </w:p>
          <w:p w:rsidR="00BF0276" w:rsidRPr="00C556FF" w:rsidRDefault="00BF0276" w:rsidP="00BF0276">
            <w:pPr>
              <w:pStyle w:val="TableParagraph"/>
              <w:numPr>
                <w:ilvl w:val="0"/>
                <w:numId w:val="16"/>
              </w:numPr>
              <w:tabs>
                <w:tab w:val="left" w:pos="296"/>
              </w:tabs>
              <w:ind w:left="0" w:right="-1" w:firstLine="175"/>
              <w:rPr>
                <w:rFonts w:eastAsia="№Е"/>
                <w:b/>
                <w:bCs/>
                <w:i/>
                <w:iCs/>
                <w:sz w:val="24"/>
                <w:szCs w:val="24"/>
              </w:rPr>
            </w:pPr>
            <w:r w:rsidRPr="00C556FF">
              <w:rPr>
                <w:sz w:val="24"/>
                <w:szCs w:val="24"/>
              </w:rPr>
              <w:t xml:space="preserve">проведение тематических классных часов (согласно календарного плана) как часов плодотворного и доверительного общения педагога и </w:t>
            </w:r>
            <w:r w:rsidRPr="00C556FF">
              <w:rPr>
                <w:spacing w:val="-3"/>
                <w:sz w:val="24"/>
                <w:szCs w:val="24"/>
              </w:rPr>
              <w:t>студентов</w:t>
            </w:r>
            <w:r w:rsidRPr="00C556FF">
              <w:rPr>
                <w:sz w:val="24"/>
                <w:szCs w:val="24"/>
              </w:rPr>
              <w:t xml:space="preserve">; </w:t>
            </w:r>
          </w:p>
          <w:p w:rsidR="00BF0276" w:rsidRPr="00C556FF" w:rsidRDefault="00BF0276" w:rsidP="00BF0276">
            <w:pPr>
              <w:pStyle w:val="TableParagraph"/>
              <w:numPr>
                <w:ilvl w:val="0"/>
                <w:numId w:val="16"/>
              </w:numPr>
              <w:tabs>
                <w:tab w:val="left" w:pos="296"/>
              </w:tabs>
              <w:ind w:left="0" w:right="-1" w:firstLine="175"/>
              <w:rPr>
                <w:rFonts w:eastAsia="№Е"/>
                <w:b/>
                <w:bCs/>
                <w:i/>
                <w:iCs/>
                <w:sz w:val="24"/>
                <w:szCs w:val="24"/>
              </w:rPr>
            </w:pPr>
            <w:r w:rsidRPr="00C556FF">
              <w:rPr>
                <w:sz w:val="24"/>
                <w:szCs w:val="24"/>
              </w:rPr>
              <w:t>реализация такой формы работы с обучающимися, как наставничество;</w:t>
            </w:r>
          </w:p>
          <w:p w:rsidR="00BF0276" w:rsidRPr="00C556FF" w:rsidRDefault="00BF0276" w:rsidP="00BF0276">
            <w:pPr>
              <w:pStyle w:val="TableParagraph"/>
              <w:numPr>
                <w:ilvl w:val="0"/>
                <w:numId w:val="16"/>
              </w:numPr>
              <w:tabs>
                <w:tab w:val="left" w:pos="296"/>
              </w:tabs>
              <w:ind w:left="0" w:right="-1" w:firstLine="175"/>
              <w:rPr>
                <w:rFonts w:eastAsia="№Е"/>
                <w:b/>
                <w:bCs/>
                <w:i/>
                <w:iCs/>
                <w:sz w:val="24"/>
                <w:szCs w:val="24"/>
              </w:rPr>
            </w:pPr>
            <w:r w:rsidRPr="00C556FF">
              <w:rPr>
                <w:sz w:val="24"/>
                <w:szCs w:val="24"/>
              </w:rPr>
              <w:t>организация самоуправления в группе (выборы старосты, учебного сектора, физорга), организация дежурства.</w:t>
            </w:r>
          </w:p>
          <w:p w:rsidR="00BF0276" w:rsidRPr="00C556FF" w:rsidRDefault="00BF0276" w:rsidP="00686D0A">
            <w:pPr>
              <w:pStyle w:val="TableParagraph"/>
              <w:ind w:left="813"/>
              <w:rPr>
                <w:b/>
                <w:i/>
                <w:sz w:val="24"/>
                <w:szCs w:val="24"/>
              </w:rPr>
            </w:pPr>
            <w:r w:rsidRPr="00C556FF">
              <w:rPr>
                <w:b/>
                <w:i/>
                <w:sz w:val="24"/>
                <w:szCs w:val="24"/>
              </w:rPr>
              <w:t>Индивидуальная работа с</w:t>
            </w:r>
            <w:r w:rsidRPr="00C556FF">
              <w:rPr>
                <w:b/>
                <w:i/>
                <w:spacing w:val="-24"/>
                <w:sz w:val="24"/>
                <w:szCs w:val="24"/>
              </w:rPr>
              <w:t xml:space="preserve"> </w:t>
            </w:r>
            <w:r w:rsidRPr="00C556FF">
              <w:rPr>
                <w:b/>
                <w:i/>
                <w:sz w:val="24"/>
                <w:szCs w:val="24"/>
              </w:rPr>
              <w:t>обучающимися:</w:t>
            </w:r>
          </w:p>
          <w:p w:rsidR="00BF0276" w:rsidRPr="00C556FF" w:rsidRDefault="00BF0276" w:rsidP="00BF0276">
            <w:pPr>
              <w:pStyle w:val="TableParagraph"/>
              <w:numPr>
                <w:ilvl w:val="0"/>
                <w:numId w:val="17"/>
              </w:numPr>
              <w:tabs>
                <w:tab w:val="left" w:pos="286"/>
              </w:tabs>
              <w:ind w:right="94" w:firstLine="0"/>
              <w:rPr>
                <w:sz w:val="24"/>
                <w:szCs w:val="24"/>
              </w:rPr>
            </w:pPr>
            <w:r w:rsidRPr="00C556FF">
              <w:rPr>
                <w:sz w:val="24"/>
                <w:szCs w:val="24"/>
              </w:rPr>
              <w:t>изучение особенностей личностного развития (анкетирование, индивидуальные беседы);</w:t>
            </w:r>
          </w:p>
          <w:p w:rsidR="00BF0276" w:rsidRPr="00C556FF" w:rsidRDefault="00BF0276" w:rsidP="00BF0276">
            <w:pPr>
              <w:pStyle w:val="TableParagraph"/>
              <w:numPr>
                <w:ilvl w:val="0"/>
                <w:numId w:val="17"/>
              </w:numPr>
              <w:tabs>
                <w:tab w:val="left" w:pos="286"/>
              </w:tabs>
              <w:ind w:right="94" w:firstLine="0"/>
              <w:rPr>
                <w:sz w:val="24"/>
                <w:szCs w:val="24"/>
              </w:rPr>
            </w:pPr>
            <w:r w:rsidRPr="00C556FF">
              <w:rPr>
                <w:sz w:val="24"/>
                <w:szCs w:val="24"/>
              </w:rPr>
              <w:t>изучение психофизиологических особенностей обучающихся с ОВЗ;</w:t>
            </w:r>
          </w:p>
          <w:p w:rsidR="00BF0276" w:rsidRPr="00C556FF" w:rsidRDefault="00BF0276" w:rsidP="00BF0276">
            <w:pPr>
              <w:pStyle w:val="TableParagraph"/>
              <w:numPr>
                <w:ilvl w:val="0"/>
                <w:numId w:val="17"/>
              </w:numPr>
              <w:tabs>
                <w:tab w:val="left" w:pos="288"/>
              </w:tabs>
              <w:ind w:right="93" w:firstLine="0"/>
              <w:rPr>
                <w:sz w:val="24"/>
                <w:szCs w:val="24"/>
              </w:rPr>
            </w:pPr>
            <w:r w:rsidRPr="00C556FF">
              <w:rPr>
                <w:sz w:val="24"/>
                <w:szCs w:val="24"/>
              </w:rPr>
              <w:t xml:space="preserve">посещение места жительства обучающегося (по необходимости); </w:t>
            </w:r>
          </w:p>
          <w:p w:rsidR="00BF0276" w:rsidRPr="00C556FF" w:rsidRDefault="00BF0276" w:rsidP="00BF0276">
            <w:pPr>
              <w:pStyle w:val="TableParagraph"/>
              <w:numPr>
                <w:ilvl w:val="0"/>
                <w:numId w:val="17"/>
              </w:numPr>
              <w:tabs>
                <w:tab w:val="left" w:pos="291"/>
              </w:tabs>
              <w:ind w:right="93" w:firstLine="0"/>
              <w:rPr>
                <w:sz w:val="24"/>
                <w:szCs w:val="24"/>
              </w:rPr>
            </w:pPr>
            <w:r w:rsidRPr="00C556FF">
              <w:rPr>
                <w:sz w:val="24"/>
                <w:szCs w:val="24"/>
              </w:rPr>
              <w:t>поддержка обучающегося в решении важных для него жизненных проблем с целью формирования жизнестойкости;</w:t>
            </w:r>
          </w:p>
          <w:p w:rsidR="00BF0276" w:rsidRPr="00C556FF" w:rsidRDefault="00BF0276" w:rsidP="00BF0276">
            <w:pPr>
              <w:pStyle w:val="TableParagraph"/>
              <w:numPr>
                <w:ilvl w:val="0"/>
                <w:numId w:val="17"/>
              </w:numPr>
              <w:tabs>
                <w:tab w:val="left" w:pos="291"/>
              </w:tabs>
              <w:ind w:right="93" w:firstLine="0"/>
              <w:rPr>
                <w:sz w:val="24"/>
                <w:szCs w:val="24"/>
              </w:rPr>
            </w:pPr>
            <w:r w:rsidRPr="00C556FF">
              <w:rPr>
                <w:sz w:val="24"/>
                <w:szCs w:val="24"/>
              </w:rPr>
              <w:t xml:space="preserve"> коррекция поведения</w:t>
            </w:r>
            <w:r w:rsidRPr="00C556FF">
              <w:rPr>
                <w:spacing w:val="-3"/>
                <w:sz w:val="24"/>
                <w:szCs w:val="24"/>
              </w:rPr>
              <w:t xml:space="preserve"> студента </w:t>
            </w:r>
            <w:r w:rsidRPr="00C556FF">
              <w:rPr>
                <w:sz w:val="24"/>
                <w:szCs w:val="24"/>
              </w:rPr>
              <w:t>через частные беседы с ним, его родителями или</w:t>
            </w:r>
            <w:r w:rsidRPr="00C556FF">
              <w:rPr>
                <w:spacing w:val="-3"/>
                <w:sz w:val="24"/>
                <w:szCs w:val="24"/>
              </w:rPr>
              <w:t xml:space="preserve"> законными </w:t>
            </w:r>
            <w:r w:rsidRPr="00C556FF">
              <w:rPr>
                <w:sz w:val="24"/>
                <w:szCs w:val="24"/>
              </w:rPr>
              <w:t>представителями.</w:t>
            </w:r>
          </w:p>
          <w:p w:rsidR="00BF0276" w:rsidRPr="00C556FF" w:rsidRDefault="00BF0276" w:rsidP="00686D0A">
            <w:pPr>
              <w:pStyle w:val="a5"/>
              <w:tabs>
                <w:tab w:val="left" w:pos="851"/>
                <w:tab w:val="left" w:pos="1310"/>
              </w:tabs>
              <w:spacing w:after="0"/>
              <w:ind w:left="567" w:right="175"/>
              <w:rPr>
                <w:rFonts w:ascii="Times New Roman" w:hAnsi="Times New Roman" w:cs="Times New Roman"/>
                <w:b/>
                <w:bCs/>
                <w:i/>
                <w:iCs/>
                <w:sz w:val="24"/>
                <w:szCs w:val="24"/>
              </w:rPr>
            </w:pPr>
            <w:r w:rsidRPr="00C556FF">
              <w:rPr>
                <w:rFonts w:ascii="Times New Roman" w:hAnsi="Times New Roman" w:cs="Times New Roman"/>
                <w:b/>
                <w:bCs/>
                <w:i/>
                <w:iCs/>
                <w:sz w:val="24"/>
                <w:szCs w:val="24"/>
              </w:rPr>
              <w:t>Работа с преподавателями, преподающими в группе:</w:t>
            </w:r>
          </w:p>
          <w:p w:rsidR="00BF0276" w:rsidRPr="00C556FF" w:rsidRDefault="00BF0276" w:rsidP="00686D0A">
            <w:pPr>
              <w:pStyle w:val="a5"/>
              <w:tabs>
                <w:tab w:val="left" w:pos="851"/>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 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BF0276" w:rsidRPr="00C556FF" w:rsidRDefault="00BF0276" w:rsidP="00686D0A">
            <w:pPr>
              <w:pStyle w:val="a5"/>
              <w:tabs>
                <w:tab w:val="left" w:pos="175"/>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 проведение педагогических советов, заседаний МО по воспитательной работе, направленных на решение конкретных проблем группы и интеграцию воспитательных влияний на обучающихся;</w:t>
            </w:r>
          </w:p>
          <w:p w:rsidR="00BF0276" w:rsidRPr="00C556FF" w:rsidRDefault="00BF0276" w:rsidP="00686D0A">
            <w:pPr>
              <w:pStyle w:val="a5"/>
              <w:tabs>
                <w:tab w:val="left" w:pos="175"/>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-привлечение преподавателей к участию в родительских собраниях  для объединения усилий в деле обучения и воспитания обучающихся;</w:t>
            </w:r>
          </w:p>
          <w:p w:rsidR="00BF0276" w:rsidRPr="00C556FF" w:rsidRDefault="00BF0276" w:rsidP="00686D0A">
            <w:pPr>
              <w:pStyle w:val="a5"/>
              <w:tabs>
                <w:tab w:val="left" w:pos="175"/>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-повышение квалификации преподавателей, воспитателей по организации воспитательного процесса, в том числе с лицами ОВЗ.</w:t>
            </w:r>
          </w:p>
          <w:p w:rsidR="00BF0276" w:rsidRPr="00C556FF" w:rsidRDefault="00BF0276" w:rsidP="00686D0A">
            <w:pPr>
              <w:pStyle w:val="a5"/>
              <w:tabs>
                <w:tab w:val="left" w:pos="851"/>
                <w:tab w:val="left" w:pos="1310"/>
              </w:tabs>
              <w:spacing w:after="0"/>
              <w:ind w:left="175" w:right="175"/>
              <w:rPr>
                <w:rFonts w:ascii="Times New Roman" w:hAnsi="Times New Roman" w:cs="Times New Roman"/>
                <w:b/>
                <w:bCs/>
                <w:i/>
                <w:iCs/>
                <w:sz w:val="24"/>
                <w:szCs w:val="24"/>
              </w:rPr>
            </w:pPr>
            <w:r w:rsidRPr="00C556FF">
              <w:rPr>
                <w:rFonts w:ascii="Times New Roman" w:hAnsi="Times New Roman" w:cs="Times New Roman"/>
                <w:b/>
                <w:bCs/>
                <w:i/>
                <w:iCs/>
                <w:sz w:val="24"/>
                <w:szCs w:val="24"/>
              </w:rPr>
              <w:t>Работа с родителями обучающихся или их законными представителями:</w:t>
            </w:r>
          </w:p>
          <w:p w:rsidR="00BF0276" w:rsidRPr="00C556FF" w:rsidRDefault="00BF0276" w:rsidP="00686D0A">
            <w:pPr>
              <w:pStyle w:val="a5"/>
              <w:tabs>
                <w:tab w:val="left" w:pos="851"/>
                <w:tab w:val="left" w:pos="1310"/>
              </w:tabs>
              <w:spacing w:after="0"/>
              <w:ind w:left="927" w:right="175" w:hanging="752"/>
              <w:rPr>
                <w:rFonts w:ascii="Times New Roman" w:hAnsi="Times New Roman" w:cs="Times New Roman"/>
                <w:sz w:val="24"/>
                <w:szCs w:val="24"/>
              </w:rPr>
            </w:pPr>
            <w:r w:rsidRPr="00C556FF">
              <w:rPr>
                <w:rFonts w:ascii="Times New Roman" w:hAnsi="Times New Roman" w:cs="Times New Roman"/>
                <w:sz w:val="24"/>
                <w:szCs w:val="24"/>
              </w:rPr>
              <w:t>- регулярное информирование родителей об успехах и проблемах, о жизни группы в целом;</w:t>
            </w:r>
          </w:p>
          <w:p w:rsidR="00BF0276" w:rsidRPr="00C556FF" w:rsidRDefault="00BF0276" w:rsidP="00686D0A">
            <w:pPr>
              <w:pStyle w:val="a5"/>
              <w:tabs>
                <w:tab w:val="left" w:pos="175"/>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 xml:space="preserve">- помощь родителям или их законным представителям в формировании и взаимодействии отношений между администрацией лицея и преподавателями-предметниками; </w:t>
            </w:r>
          </w:p>
          <w:p w:rsidR="00BF0276" w:rsidRPr="00C556FF" w:rsidRDefault="00BF0276" w:rsidP="00686D0A">
            <w:pPr>
              <w:pStyle w:val="a5"/>
              <w:tabs>
                <w:tab w:val="left" w:pos="33"/>
                <w:tab w:val="left" w:pos="1310"/>
              </w:tabs>
              <w:spacing w:after="0"/>
              <w:ind w:left="175" w:right="175"/>
              <w:rPr>
                <w:rFonts w:ascii="Times New Roman" w:hAnsi="Times New Roman" w:cs="Times New Roman"/>
                <w:sz w:val="24"/>
                <w:szCs w:val="24"/>
              </w:rPr>
            </w:pPr>
            <w:r w:rsidRPr="00C556FF">
              <w:rPr>
                <w:rFonts w:ascii="Times New Roman" w:hAnsi="Times New Roman" w:cs="Times New Roman"/>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sz w:val="24"/>
                <w:szCs w:val="24"/>
              </w:rPr>
              <w:t xml:space="preserve">-  организация общих родительских чатов </w:t>
            </w:r>
            <w:r w:rsidRPr="00C556FF">
              <w:rPr>
                <w:rFonts w:ascii="Times New Roman" w:hAnsi="Times New Roman" w:cs="Times New Roman"/>
                <w:sz w:val="24"/>
                <w:szCs w:val="24"/>
                <w:lang w:val="en-US"/>
              </w:rPr>
              <w:t>WhatsApp</w:t>
            </w:r>
            <w:r w:rsidRPr="00C556FF">
              <w:rPr>
                <w:rFonts w:ascii="Times New Roman" w:hAnsi="Times New Roman" w:cs="Times New Roman"/>
                <w:sz w:val="24"/>
                <w:szCs w:val="24"/>
              </w:rPr>
              <w:t>, с целью оперативного решения проблем обучения и воспитания обучающихся.</w:t>
            </w: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widowControl w:val="0"/>
              <w:wordWrap w:val="0"/>
              <w:autoSpaceDE w:val="0"/>
              <w:autoSpaceDN w:val="0"/>
              <w:spacing w:after="0" w:line="240" w:lineRule="auto"/>
              <w:jc w:val="center"/>
              <w:rPr>
                <w:rFonts w:ascii="Times New Roman" w:hAnsi="Times New Roman" w:cs="Times New Roman"/>
                <w:b/>
                <w:color w:val="000000"/>
                <w:w w:val="0"/>
                <w:kern w:val="2"/>
                <w:sz w:val="24"/>
                <w:szCs w:val="24"/>
                <w:vertAlign w:val="superscript"/>
                <w:lang w:eastAsia="ko-KR"/>
              </w:rPr>
            </w:pPr>
            <w:r w:rsidRPr="00C556FF">
              <w:rPr>
                <w:rFonts w:ascii="Times New Roman" w:hAnsi="Times New Roman" w:cs="Times New Roman"/>
                <w:b/>
                <w:color w:val="000000"/>
                <w:w w:val="0"/>
                <w:kern w:val="2"/>
                <w:sz w:val="24"/>
                <w:szCs w:val="24"/>
                <w:lang w:eastAsia="ko-KR"/>
              </w:rPr>
              <w:t>Модуль  «Курсы внеурочной деятельности и дополнительного образования»</w:t>
            </w:r>
          </w:p>
          <w:p w:rsidR="00BF0276" w:rsidRPr="00C556FF" w:rsidRDefault="00BF0276" w:rsidP="00686D0A">
            <w:pPr>
              <w:spacing w:after="0" w:line="240" w:lineRule="auto"/>
              <w:rPr>
                <w:rFonts w:ascii="Times New Roman" w:hAnsi="Times New Roman" w:cs="Times New Roman"/>
                <w:kern w:val="2"/>
                <w:sz w:val="24"/>
                <w:szCs w:val="24"/>
                <w:lang w:eastAsia="ko-KR"/>
              </w:rPr>
            </w:pPr>
            <w:r w:rsidRPr="00C556FF">
              <w:rPr>
                <w:rFonts w:ascii="Times New Roman" w:hAnsi="Times New Roman" w:cs="Times New Roman"/>
                <w:kern w:val="2"/>
                <w:sz w:val="24"/>
                <w:szCs w:val="24"/>
                <w:lang w:eastAsia="ko-KR"/>
              </w:rPr>
              <w:t xml:space="preserve">Волонтерский отряд «Доброе дело» на базе лицея ведет свою работу по направлениям: гражданско - патриотическое, социальное, профилактика ЗОЖ. Волонтеры отряда помогают ветеранам войны и труда, участвуют в различных акциях, конкурсах видероликов. </w:t>
            </w:r>
            <w:r w:rsidRPr="00C556FF">
              <w:rPr>
                <w:rFonts w:ascii="Times New Roman" w:hAnsi="Times New Roman" w:cs="Times New Roman"/>
                <w:kern w:val="2"/>
                <w:sz w:val="24"/>
                <w:szCs w:val="24"/>
                <w:lang w:val="en-US" w:eastAsia="ko-KR"/>
              </w:rPr>
              <w:t xml:space="preserve">Волонтеры отряда «Доброе дело» зарегистрированы на сайте </w:t>
            </w:r>
            <w:r w:rsidRPr="00C556FF">
              <w:rPr>
                <w:rFonts w:ascii="Times New Roman" w:hAnsi="Times New Roman" w:cs="Times New Roman"/>
                <w:kern w:val="2"/>
                <w:sz w:val="24"/>
                <w:szCs w:val="24"/>
                <w:lang w:eastAsia="ko-KR"/>
              </w:rPr>
              <w:t xml:space="preserve"> </w:t>
            </w:r>
            <w:r w:rsidRPr="00C556FF">
              <w:rPr>
                <w:rFonts w:ascii="Times New Roman" w:hAnsi="Times New Roman" w:cs="Times New Roman"/>
                <w:kern w:val="2"/>
                <w:sz w:val="24"/>
                <w:szCs w:val="24"/>
                <w:lang w:val="en-US" w:eastAsia="ko-KR"/>
              </w:rPr>
              <w:t>Добро.ру.</w:t>
            </w:r>
          </w:p>
          <w:p w:rsidR="00BF0276" w:rsidRPr="00C556FF" w:rsidRDefault="00BF0276" w:rsidP="00686D0A">
            <w:pPr>
              <w:spacing w:after="0" w:line="240" w:lineRule="auto"/>
              <w:rPr>
                <w:rFonts w:ascii="Times New Roman" w:hAnsi="Times New Roman" w:cs="Times New Roman"/>
                <w:b/>
                <w:sz w:val="24"/>
                <w:szCs w:val="24"/>
                <w:highlight w:val="yellow"/>
              </w:rPr>
            </w:pP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spacing w:after="0" w:line="240" w:lineRule="auto"/>
              <w:jc w:val="center"/>
              <w:rPr>
                <w:rFonts w:ascii="Times New Roman" w:hAnsi="Times New Roman" w:cs="Times New Roman"/>
                <w:b/>
                <w:color w:val="000000"/>
                <w:w w:val="0"/>
                <w:sz w:val="24"/>
                <w:szCs w:val="24"/>
                <w:vertAlign w:val="superscript"/>
              </w:rPr>
            </w:pPr>
            <w:r w:rsidRPr="00C556FF">
              <w:rPr>
                <w:rFonts w:ascii="Times New Roman" w:hAnsi="Times New Roman" w:cs="Times New Roman"/>
                <w:b/>
                <w:color w:val="000000"/>
                <w:w w:val="0"/>
                <w:sz w:val="24"/>
                <w:szCs w:val="24"/>
              </w:rPr>
              <w:t>Модуль «Учебная дисциплина, профессиональный модуль»</w:t>
            </w:r>
          </w:p>
          <w:p w:rsidR="00BF0276" w:rsidRPr="00C556FF" w:rsidRDefault="00BF0276" w:rsidP="00686D0A">
            <w:pPr>
              <w:adjustRightInd w:val="0"/>
              <w:spacing w:after="0" w:line="240" w:lineRule="auto"/>
              <w:ind w:right="-1" w:firstLine="33"/>
              <w:rPr>
                <w:rFonts w:ascii="Times New Roman" w:hAnsi="Times New Roman" w:cs="Times New Roman"/>
                <w:i/>
                <w:sz w:val="24"/>
                <w:szCs w:val="24"/>
              </w:rPr>
            </w:pPr>
            <w:r w:rsidRPr="00C556FF">
              <w:rPr>
                <w:rStyle w:val="CharAttribute512"/>
                <w:rFonts w:eastAsia="№Е" w:hAnsi="Times New Roman" w:cs="Times New Roman"/>
                <w:sz w:val="24"/>
                <w:szCs w:val="24"/>
              </w:rPr>
              <w:t>Реализация педагогами воспитательного потенциала на дисциплинах и профессиональных модулях  предполагает следующее</w:t>
            </w:r>
            <w:r w:rsidRPr="00C556FF">
              <w:rPr>
                <w:rFonts w:ascii="Times New Roman" w:hAnsi="Times New Roman" w:cs="Times New Roman"/>
                <w:i/>
                <w:sz w:val="24"/>
                <w:szCs w:val="24"/>
              </w:rPr>
              <w:t>:</w:t>
            </w:r>
          </w:p>
          <w:p w:rsidR="00BF0276" w:rsidRPr="00C556FF" w:rsidRDefault="00BF0276" w:rsidP="00686D0A">
            <w:pPr>
              <w:pStyle w:val="a5"/>
              <w:tabs>
                <w:tab w:val="left" w:pos="993"/>
                <w:tab w:val="left" w:pos="1310"/>
              </w:tabs>
              <w:spacing w:after="0"/>
              <w:ind w:left="33"/>
              <w:rPr>
                <w:rStyle w:val="CharAttribute501"/>
                <w:rFonts w:eastAsia="№Е" w:hAnsi="Times New Roman" w:cs="Times New Roman"/>
                <w:i w:val="0"/>
                <w:sz w:val="24"/>
                <w:szCs w:val="24"/>
              </w:rPr>
            </w:pPr>
            <w:r w:rsidRPr="00C556FF">
              <w:rPr>
                <w:rStyle w:val="CharAttribute501"/>
                <w:rFonts w:eastAsia="№Е" w:hAnsi="Times New Roman" w:cs="Times New Roman"/>
                <w:i w:val="0"/>
                <w:sz w:val="24"/>
                <w:szCs w:val="24"/>
              </w:rPr>
              <w:t>- установление доверительных отношений между преподавателем и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rsidR="00BF0276" w:rsidRPr="00C556FF" w:rsidRDefault="00BF0276" w:rsidP="00686D0A">
            <w:pPr>
              <w:pStyle w:val="a5"/>
              <w:tabs>
                <w:tab w:val="left" w:pos="33"/>
                <w:tab w:val="left" w:pos="1310"/>
              </w:tabs>
              <w:spacing w:after="0"/>
              <w:ind w:left="33"/>
              <w:rPr>
                <w:rStyle w:val="CharAttribute501"/>
                <w:rFonts w:eastAsia="№Е" w:hAnsi="Times New Roman" w:cs="Times New Roman"/>
                <w:i w:val="0"/>
                <w:sz w:val="24"/>
                <w:szCs w:val="24"/>
              </w:rPr>
            </w:pPr>
            <w:r w:rsidRPr="00C556FF">
              <w:rPr>
                <w:rStyle w:val="CharAttribute501"/>
                <w:rFonts w:eastAsia="№Е" w:hAnsi="Times New Roman" w:cs="Times New Roman"/>
                <w:i w:val="0"/>
                <w:sz w:val="24"/>
                <w:szCs w:val="24"/>
              </w:rPr>
              <w:t xml:space="preserve">- побуждение обучающихся соблюдать общепринятые нормы поведения, правила общения со  старшими (преподавателями) и сверстниками, принципы учебной дисциплины и самоорганизации; </w:t>
            </w:r>
          </w:p>
          <w:p w:rsidR="00BF0276" w:rsidRPr="00C556FF" w:rsidRDefault="00BF0276" w:rsidP="00686D0A">
            <w:pPr>
              <w:pStyle w:val="a5"/>
              <w:tabs>
                <w:tab w:val="left" w:pos="33"/>
                <w:tab w:val="left" w:pos="1310"/>
              </w:tabs>
              <w:spacing w:after="0"/>
              <w:ind w:left="33"/>
              <w:rPr>
                <w:rFonts w:ascii="Times New Roman" w:hAnsi="Times New Roman" w:cs="Times New Roman"/>
                <w:sz w:val="24"/>
                <w:szCs w:val="24"/>
              </w:rPr>
            </w:pPr>
            <w:r w:rsidRPr="00C556FF">
              <w:rPr>
                <w:rStyle w:val="CharAttribute501"/>
                <w:rFonts w:eastAsia="№Е" w:hAnsi="Times New Roman" w:cs="Times New Roman"/>
                <w:i w:val="0"/>
                <w:sz w:val="24"/>
                <w:szCs w:val="24"/>
              </w:rPr>
              <w:t xml:space="preserve">- организация работы обучающихся  с получаемой на занятии социально значимой информацией, инициирование обсуждения полученной информации, высказывания обучающимися  своего мнения по ее поводу, выработки своего к ней отношения; </w:t>
            </w:r>
          </w:p>
          <w:p w:rsidR="00BF0276" w:rsidRPr="00C556FF" w:rsidRDefault="00BF0276" w:rsidP="00686D0A">
            <w:pPr>
              <w:pStyle w:val="a5"/>
              <w:tabs>
                <w:tab w:val="left" w:pos="33"/>
                <w:tab w:val="left" w:pos="1310"/>
              </w:tabs>
              <w:spacing w:after="0"/>
              <w:ind w:left="33"/>
              <w:rPr>
                <w:rFonts w:ascii="Times New Roman" w:hAnsi="Times New Roman" w:cs="Times New Roman"/>
                <w:sz w:val="24"/>
                <w:szCs w:val="24"/>
              </w:rPr>
            </w:pPr>
            <w:r w:rsidRPr="00C556FF">
              <w:rPr>
                <w:rStyle w:val="CharAttribute501"/>
                <w:rFonts w:eastAsia="№Е" w:hAnsi="Times New Roman" w:cs="Times New Roman"/>
                <w:i w:val="0"/>
                <w:iCs/>
                <w:sz w:val="24"/>
                <w:szCs w:val="24"/>
              </w:rPr>
              <w:t xml:space="preserve">- использование </w:t>
            </w:r>
            <w:r w:rsidRPr="00C556FF">
              <w:rPr>
                <w:rFonts w:ascii="Times New Roman" w:hAnsi="Times New Roman" w:cs="Times New Roman"/>
                <w:sz w:val="24"/>
                <w:szCs w:val="24"/>
              </w:rPr>
              <w:t xml:space="preserve">воспитательных возможностей содержания учебной дисциплины и ПМ  через демонстрацию </w:t>
            </w:r>
            <w:r w:rsidRPr="00C556FF">
              <w:rPr>
                <w:rStyle w:val="CharAttribute501"/>
                <w:rFonts w:eastAsia="№Е" w:hAnsi="Times New Roman" w:cs="Times New Roman"/>
                <w:i w:val="0"/>
                <w:sz w:val="24"/>
                <w:szCs w:val="24"/>
              </w:rPr>
              <w:t xml:space="preserve">обучающимся </w:t>
            </w:r>
            <w:r w:rsidRPr="00C556FF">
              <w:rPr>
                <w:rFonts w:ascii="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группе;</w:t>
            </w:r>
          </w:p>
          <w:p w:rsidR="00BF0276" w:rsidRPr="00C556FF" w:rsidRDefault="00BF0276" w:rsidP="00686D0A">
            <w:pPr>
              <w:pStyle w:val="a5"/>
              <w:tabs>
                <w:tab w:val="left" w:pos="33"/>
                <w:tab w:val="left" w:pos="1310"/>
              </w:tabs>
              <w:spacing w:after="0"/>
              <w:ind w:left="0" w:firstLine="33"/>
              <w:rPr>
                <w:rFonts w:ascii="Times New Roman" w:hAnsi="Times New Roman" w:cs="Times New Roman"/>
                <w:sz w:val="24"/>
                <w:szCs w:val="24"/>
              </w:rPr>
            </w:pPr>
            <w:r w:rsidRPr="00C556FF">
              <w:rPr>
                <w:rStyle w:val="CharAttribute501"/>
                <w:rFonts w:eastAsia="№Е" w:hAnsi="Times New Roman" w:cs="Times New Roman"/>
                <w:i w:val="0"/>
                <w:sz w:val="24"/>
                <w:szCs w:val="24"/>
              </w:rPr>
              <w:t xml:space="preserve">- применение на уроке групповой работы или работы в парах, которые </w:t>
            </w:r>
            <w:r w:rsidRPr="00C556FF">
              <w:rPr>
                <w:rFonts w:ascii="Times New Roman" w:hAnsi="Times New Roman" w:cs="Times New Roman"/>
                <w:sz w:val="24"/>
                <w:szCs w:val="24"/>
              </w:rPr>
              <w:t xml:space="preserve">учат </w:t>
            </w:r>
            <w:r w:rsidRPr="00C556FF">
              <w:rPr>
                <w:rStyle w:val="CharAttribute501"/>
                <w:rFonts w:eastAsia="№Е" w:hAnsi="Times New Roman" w:cs="Times New Roman"/>
                <w:i w:val="0"/>
                <w:sz w:val="24"/>
                <w:szCs w:val="24"/>
              </w:rPr>
              <w:t>обучающихся</w:t>
            </w:r>
            <w:r w:rsidRPr="00C556FF">
              <w:rPr>
                <w:rFonts w:ascii="Times New Roman" w:hAnsi="Times New Roman" w:cs="Times New Roman"/>
                <w:sz w:val="24"/>
                <w:szCs w:val="24"/>
              </w:rPr>
              <w:t xml:space="preserve"> командной работе и взаимодействию с другими </w:t>
            </w:r>
            <w:r w:rsidRPr="00C556FF">
              <w:rPr>
                <w:rStyle w:val="CharAttribute501"/>
                <w:rFonts w:eastAsia="№Е" w:hAnsi="Times New Roman" w:cs="Times New Roman"/>
                <w:i w:val="0"/>
                <w:sz w:val="24"/>
                <w:szCs w:val="24"/>
              </w:rPr>
              <w:t>обучающимися</w:t>
            </w:r>
            <w:r w:rsidRPr="00C556FF">
              <w:rPr>
                <w:rFonts w:ascii="Times New Roman" w:hAnsi="Times New Roman" w:cs="Times New Roman"/>
                <w:sz w:val="24"/>
                <w:szCs w:val="24"/>
              </w:rPr>
              <w:t xml:space="preserve">;  </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Style w:val="CharAttribute501"/>
                <w:rFonts w:eastAsia="№Е" w:hAnsi="Times New Roman" w:cs="Times New Roman"/>
                <w:i w:val="0"/>
                <w:sz w:val="24"/>
                <w:szCs w:val="24"/>
              </w:rPr>
              <w:t>- инициирование и поддержка исследовательской деятельности обучающихся в рамках реализации ими индивидуальных и групповых  проектов, что обеспечивает формирование  практических навыков ссамостоятельного решения проблемы, навыков генерирования и оформления собственных идей, навыков публичного выступления перед аудиторией, аргументирования  и отстаивания своей точки зрения.</w:t>
            </w: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tabs>
                <w:tab w:val="left" w:pos="851"/>
              </w:tabs>
              <w:spacing w:after="0" w:line="240" w:lineRule="auto"/>
              <w:jc w:val="center"/>
              <w:rPr>
                <w:rFonts w:ascii="Times New Roman" w:hAnsi="Times New Roman" w:cs="Times New Roman"/>
                <w:b/>
                <w:iCs/>
                <w:color w:val="000000"/>
                <w:w w:val="0"/>
                <w:sz w:val="24"/>
                <w:szCs w:val="24"/>
              </w:rPr>
            </w:pPr>
            <w:r w:rsidRPr="00C556FF">
              <w:rPr>
                <w:rFonts w:ascii="Times New Roman" w:hAnsi="Times New Roman" w:cs="Times New Roman"/>
                <w:b/>
                <w:iCs/>
                <w:color w:val="000000"/>
                <w:w w:val="0"/>
                <w:sz w:val="24"/>
                <w:szCs w:val="24"/>
              </w:rPr>
              <w:t>Модуль « Студенческое самоуправление»</w:t>
            </w:r>
          </w:p>
          <w:p w:rsidR="00BF0276" w:rsidRPr="00C556FF" w:rsidRDefault="00BF0276" w:rsidP="00686D0A">
            <w:pPr>
              <w:shd w:val="clear" w:color="auto" w:fill="FFFFFF"/>
              <w:tabs>
                <w:tab w:val="left" w:pos="518"/>
              </w:tabs>
              <w:adjustRightInd w:val="0"/>
              <w:spacing w:after="0" w:line="240" w:lineRule="auto"/>
              <w:rPr>
                <w:rFonts w:ascii="Times New Roman" w:hAnsi="Times New Roman" w:cs="Times New Roman"/>
                <w:color w:val="000000"/>
                <w:sz w:val="24"/>
                <w:szCs w:val="24"/>
              </w:rPr>
            </w:pPr>
            <w:r w:rsidRPr="00C556FF">
              <w:rPr>
                <w:rFonts w:ascii="Times New Roman" w:hAnsi="Times New Roman" w:cs="Times New Roman"/>
                <w:color w:val="000000"/>
                <w:sz w:val="24"/>
                <w:szCs w:val="24"/>
              </w:rPr>
              <w:t xml:space="preserve">Совет является органом студенческого самоуправления лицея, который создается 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 </w:t>
            </w:r>
          </w:p>
          <w:p w:rsidR="00BF0276" w:rsidRPr="00C556FF" w:rsidRDefault="00BF0276" w:rsidP="00686D0A">
            <w:pPr>
              <w:shd w:val="clear" w:color="auto" w:fill="FFFFFF"/>
              <w:tabs>
                <w:tab w:val="left" w:pos="518"/>
              </w:tabs>
              <w:adjustRightInd w:val="0"/>
              <w:spacing w:after="0" w:line="240" w:lineRule="auto"/>
              <w:rPr>
                <w:rFonts w:ascii="Times New Roman" w:hAnsi="Times New Roman" w:cs="Times New Roman"/>
                <w:sz w:val="24"/>
                <w:szCs w:val="24"/>
              </w:rPr>
            </w:pPr>
            <w:r w:rsidRPr="00C556FF">
              <w:rPr>
                <w:rFonts w:ascii="Times New Roman" w:hAnsi="Times New Roman" w:cs="Times New Roman"/>
                <w:color w:val="000000"/>
                <w:sz w:val="24"/>
                <w:szCs w:val="24"/>
              </w:rPr>
              <w:t>Цель и задачи студенческого совета заключаются в привлечении активной части студенчества к совместной воспитательной деятельности, обеспечение условий для духовного, физического, интеллектуального развития студентов, содействии в реализации жизненно важных вопросов организации обучения, быта, досуга.</w:t>
            </w:r>
          </w:p>
          <w:p w:rsidR="00BF0276" w:rsidRPr="00C556FF" w:rsidRDefault="00BF0276" w:rsidP="00686D0A">
            <w:pPr>
              <w:adjustRightInd w:val="0"/>
              <w:spacing w:after="0" w:line="240" w:lineRule="auto"/>
              <w:ind w:firstLine="33"/>
              <w:rPr>
                <w:rFonts w:ascii="Times New Roman" w:hAnsi="Times New Roman" w:cs="Times New Roman"/>
                <w:i/>
                <w:sz w:val="24"/>
                <w:szCs w:val="24"/>
              </w:rPr>
            </w:pPr>
            <w:r w:rsidRPr="00C556FF">
              <w:rPr>
                <w:rFonts w:ascii="Times New Roman" w:hAnsi="Times New Roman" w:cs="Times New Roman"/>
                <w:sz w:val="24"/>
                <w:szCs w:val="24"/>
              </w:rPr>
              <w:t>Студенческое самоуправление в лицее осуществляется следующим образом:</w:t>
            </w:r>
          </w:p>
          <w:p w:rsidR="00BF0276" w:rsidRPr="00C556FF" w:rsidRDefault="00BF0276" w:rsidP="00686D0A">
            <w:pPr>
              <w:tabs>
                <w:tab w:val="left" w:pos="851"/>
              </w:tabs>
              <w:spacing w:after="0" w:line="240" w:lineRule="auto"/>
              <w:ind w:firstLine="567"/>
              <w:rPr>
                <w:rFonts w:ascii="Times New Roman" w:hAnsi="Times New Roman" w:cs="Times New Roman"/>
                <w:b/>
                <w:i/>
                <w:sz w:val="24"/>
                <w:szCs w:val="24"/>
              </w:rPr>
            </w:pPr>
            <w:r w:rsidRPr="00C556FF">
              <w:rPr>
                <w:rFonts w:ascii="Times New Roman" w:hAnsi="Times New Roman" w:cs="Times New Roman"/>
                <w:b/>
                <w:i/>
                <w:sz w:val="24"/>
                <w:szCs w:val="24"/>
              </w:rPr>
              <w:t>На уровне лицея:</w:t>
            </w:r>
          </w:p>
          <w:p w:rsidR="00BF0276" w:rsidRPr="00C556FF" w:rsidRDefault="00BF0276" w:rsidP="00686D0A">
            <w:pPr>
              <w:tabs>
                <w:tab w:val="left" w:pos="851"/>
              </w:tabs>
              <w:spacing w:after="0" w:line="240" w:lineRule="auto"/>
              <w:rPr>
                <w:rFonts w:ascii="Times New Roman" w:hAnsi="Times New Roman" w:cs="Times New Roman"/>
                <w:sz w:val="24"/>
                <w:szCs w:val="24"/>
              </w:rPr>
            </w:pPr>
            <w:r w:rsidRPr="00C556FF">
              <w:rPr>
                <w:rFonts w:ascii="Times New Roman" w:hAnsi="Times New Roman" w:cs="Times New Roman"/>
                <w:sz w:val="24"/>
                <w:szCs w:val="24"/>
              </w:rPr>
              <w:t>Состав Совета студенческого самоуправления формируется из общего числа обучающихся лицея. Ежегодно составляется и утверждается план работы Совета. Заседания студенческого Совета лицея проводятся не реже одного раза в квартал.</w:t>
            </w:r>
          </w:p>
          <w:p w:rsidR="00BF0276" w:rsidRPr="00C556FF" w:rsidRDefault="00BF0276" w:rsidP="00686D0A">
            <w:pPr>
              <w:tabs>
                <w:tab w:val="left" w:pos="851"/>
              </w:tabs>
              <w:spacing w:after="0" w:line="240" w:lineRule="auto"/>
              <w:ind w:firstLine="567"/>
              <w:rPr>
                <w:rFonts w:ascii="Times New Roman" w:hAnsi="Times New Roman" w:cs="Times New Roman"/>
                <w:bCs/>
                <w:i/>
                <w:sz w:val="24"/>
                <w:szCs w:val="24"/>
              </w:rPr>
            </w:pPr>
            <w:r w:rsidRPr="00C556FF">
              <w:rPr>
                <w:rFonts w:ascii="Times New Roman" w:hAnsi="Times New Roman" w:cs="Times New Roman"/>
                <w:b/>
                <w:i/>
                <w:sz w:val="24"/>
                <w:szCs w:val="24"/>
              </w:rPr>
              <w:t>На уровне групп</w:t>
            </w:r>
            <w:r w:rsidRPr="00C556FF">
              <w:rPr>
                <w:rFonts w:ascii="Times New Roman" w:hAnsi="Times New Roman" w:cs="Times New Roman"/>
                <w:bCs/>
                <w:i/>
                <w:sz w:val="24"/>
                <w:szCs w:val="24"/>
              </w:rPr>
              <w:t>:</w:t>
            </w:r>
          </w:p>
          <w:p w:rsidR="00BF0276" w:rsidRPr="00C556FF" w:rsidRDefault="00BF0276" w:rsidP="00686D0A">
            <w:pPr>
              <w:tabs>
                <w:tab w:val="left" w:pos="851"/>
              </w:tabs>
              <w:spacing w:after="0" w:line="240" w:lineRule="auto"/>
              <w:ind w:firstLine="33"/>
              <w:rPr>
                <w:rFonts w:ascii="Times New Roman" w:hAnsi="Times New Roman" w:cs="Times New Roman"/>
                <w:bCs/>
                <w:i/>
                <w:sz w:val="24"/>
                <w:szCs w:val="24"/>
              </w:rPr>
            </w:pPr>
            <w:r w:rsidRPr="00C556FF">
              <w:rPr>
                <w:rFonts w:ascii="Times New Roman" w:hAnsi="Times New Roman" w:cs="Times New Roman"/>
                <w:sz w:val="24"/>
                <w:szCs w:val="24"/>
              </w:rPr>
              <w:t xml:space="preserve">Представители </w:t>
            </w:r>
            <w:r w:rsidRPr="00C556FF">
              <w:rPr>
                <w:rFonts w:ascii="Times New Roman" w:hAnsi="Times New Roman" w:cs="Times New Roman"/>
                <w:spacing w:val="-3"/>
                <w:sz w:val="24"/>
                <w:szCs w:val="24"/>
              </w:rPr>
              <w:t xml:space="preserve">студенческого </w:t>
            </w:r>
            <w:r w:rsidRPr="00C556FF">
              <w:rPr>
                <w:rFonts w:ascii="Times New Roman" w:hAnsi="Times New Roman" w:cs="Times New Roman"/>
                <w:sz w:val="24"/>
                <w:szCs w:val="24"/>
              </w:rPr>
              <w:t xml:space="preserve">самоуправления взаимодействуют со старостами учебных групп, </w:t>
            </w:r>
            <w:r w:rsidRPr="00C556FF">
              <w:rPr>
                <w:rFonts w:ascii="Times New Roman" w:hAnsi="Times New Roman" w:cs="Times New Roman"/>
                <w:spacing w:val="-3"/>
                <w:sz w:val="24"/>
                <w:szCs w:val="24"/>
              </w:rPr>
              <w:t xml:space="preserve">выходят </w:t>
            </w:r>
            <w:r w:rsidRPr="00C556FF">
              <w:rPr>
                <w:rFonts w:ascii="Times New Roman" w:hAnsi="Times New Roman" w:cs="Times New Roman"/>
                <w:sz w:val="24"/>
                <w:szCs w:val="24"/>
              </w:rPr>
              <w:t xml:space="preserve">с предложениями об участии в мероприятиях, организовывают собрания. Представители самоуправления активно </w:t>
            </w:r>
            <w:r w:rsidRPr="00C556FF">
              <w:rPr>
                <w:rFonts w:ascii="Times New Roman" w:hAnsi="Times New Roman" w:cs="Times New Roman"/>
                <w:spacing w:val="-3"/>
                <w:sz w:val="24"/>
                <w:szCs w:val="24"/>
              </w:rPr>
              <w:t xml:space="preserve">сотрудничают </w:t>
            </w:r>
            <w:r w:rsidRPr="00C556FF">
              <w:rPr>
                <w:rFonts w:ascii="Times New Roman" w:hAnsi="Times New Roman" w:cs="Times New Roman"/>
                <w:sz w:val="24"/>
                <w:szCs w:val="24"/>
              </w:rPr>
              <w:t>с педагогами и преподавателями, проводят</w:t>
            </w:r>
            <w:r w:rsidRPr="00C556FF">
              <w:rPr>
                <w:rFonts w:ascii="Times New Roman" w:hAnsi="Times New Roman" w:cs="Times New Roman"/>
                <w:spacing w:val="21"/>
                <w:sz w:val="24"/>
                <w:szCs w:val="24"/>
              </w:rPr>
              <w:t xml:space="preserve"> </w:t>
            </w:r>
            <w:r w:rsidRPr="00C556FF">
              <w:rPr>
                <w:rFonts w:ascii="Times New Roman" w:hAnsi="Times New Roman" w:cs="Times New Roman"/>
                <w:sz w:val="24"/>
                <w:szCs w:val="24"/>
              </w:rPr>
              <w:t>работу</w:t>
            </w:r>
            <w:r w:rsidRPr="00C556FF">
              <w:rPr>
                <w:rFonts w:ascii="Times New Roman" w:hAnsi="Times New Roman" w:cs="Times New Roman"/>
                <w:spacing w:val="16"/>
                <w:sz w:val="24"/>
                <w:szCs w:val="24"/>
              </w:rPr>
              <w:t xml:space="preserve"> </w:t>
            </w:r>
            <w:r w:rsidRPr="00C556FF">
              <w:rPr>
                <w:rFonts w:ascii="Times New Roman" w:hAnsi="Times New Roman" w:cs="Times New Roman"/>
                <w:sz w:val="24"/>
                <w:szCs w:val="24"/>
              </w:rPr>
              <w:t>с</w:t>
            </w:r>
            <w:r w:rsidRPr="00C556FF">
              <w:rPr>
                <w:rFonts w:ascii="Times New Roman" w:hAnsi="Times New Roman" w:cs="Times New Roman"/>
                <w:spacing w:val="23"/>
                <w:sz w:val="24"/>
                <w:szCs w:val="24"/>
              </w:rPr>
              <w:t xml:space="preserve"> </w:t>
            </w:r>
            <w:r w:rsidRPr="00C556FF">
              <w:rPr>
                <w:rFonts w:ascii="Times New Roman" w:hAnsi="Times New Roman" w:cs="Times New Roman"/>
                <w:sz w:val="24"/>
                <w:szCs w:val="24"/>
              </w:rPr>
              <w:t>учебными</w:t>
            </w:r>
            <w:r w:rsidRPr="00C556FF">
              <w:rPr>
                <w:rFonts w:ascii="Times New Roman" w:hAnsi="Times New Roman" w:cs="Times New Roman"/>
                <w:spacing w:val="22"/>
                <w:sz w:val="24"/>
                <w:szCs w:val="24"/>
              </w:rPr>
              <w:t xml:space="preserve"> </w:t>
            </w:r>
            <w:r w:rsidRPr="00C556FF">
              <w:rPr>
                <w:rFonts w:ascii="Times New Roman" w:hAnsi="Times New Roman" w:cs="Times New Roman"/>
                <w:sz w:val="24"/>
                <w:szCs w:val="24"/>
              </w:rPr>
              <w:t>группами</w:t>
            </w:r>
            <w:r w:rsidRPr="00C556FF">
              <w:rPr>
                <w:rFonts w:ascii="Times New Roman" w:hAnsi="Times New Roman" w:cs="Times New Roman"/>
                <w:spacing w:val="22"/>
                <w:sz w:val="24"/>
                <w:szCs w:val="24"/>
              </w:rPr>
              <w:t xml:space="preserve"> </w:t>
            </w:r>
            <w:r w:rsidRPr="00C556FF">
              <w:rPr>
                <w:rFonts w:ascii="Times New Roman" w:hAnsi="Times New Roman" w:cs="Times New Roman"/>
                <w:sz w:val="24"/>
                <w:szCs w:val="24"/>
              </w:rPr>
              <w:t>и</w:t>
            </w:r>
            <w:r w:rsidRPr="00C556FF">
              <w:rPr>
                <w:rFonts w:ascii="Times New Roman" w:hAnsi="Times New Roman" w:cs="Times New Roman"/>
                <w:spacing w:val="22"/>
                <w:sz w:val="24"/>
                <w:szCs w:val="24"/>
              </w:rPr>
              <w:t xml:space="preserve"> </w:t>
            </w:r>
            <w:r w:rsidRPr="00C556FF">
              <w:rPr>
                <w:rFonts w:ascii="Times New Roman" w:hAnsi="Times New Roman" w:cs="Times New Roman"/>
                <w:sz w:val="24"/>
                <w:szCs w:val="24"/>
              </w:rPr>
              <w:t>представителями</w:t>
            </w:r>
            <w:r w:rsidRPr="00C556FF">
              <w:rPr>
                <w:rFonts w:ascii="Times New Roman" w:hAnsi="Times New Roman" w:cs="Times New Roman"/>
                <w:spacing w:val="21"/>
                <w:sz w:val="24"/>
                <w:szCs w:val="24"/>
              </w:rPr>
              <w:t xml:space="preserve"> </w:t>
            </w:r>
            <w:r w:rsidRPr="00C556FF">
              <w:rPr>
                <w:rFonts w:ascii="Times New Roman" w:hAnsi="Times New Roman" w:cs="Times New Roman"/>
                <w:sz w:val="24"/>
                <w:szCs w:val="24"/>
              </w:rPr>
              <w:t>студенческих</w:t>
            </w:r>
            <w:r w:rsidRPr="00C556FF">
              <w:rPr>
                <w:rFonts w:ascii="Times New Roman" w:hAnsi="Times New Roman" w:cs="Times New Roman"/>
                <w:spacing w:val="24"/>
                <w:sz w:val="24"/>
                <w:szCs w:val="24"/>
              </w:rPr>
              <w:t xml:space="preserve"> </w:t>
            </w:r>
            <w:r w:rsidRPr="00C556FF">
              <w:rPr>
                <w:rFonts w:ascii="Times New Roman" w:hAnsi="Times New Roman" w:cs="Times New Roman"/>
                <w:sz w:val="24"/>
                <w:szCs w:val="24"/>
              </w:rPr>
              <w:t>объединений.</w:t>
            </w:r>
          </w:p>
          <w:p w:rsidR="00BF0276" w:rsidRPr="00C556FF" w:rsidRDefault="00BF0276" w:rsidP="00686D0A">
            <w:pPr>
              <w:spacing w:after="0" w:line="240" w:lineRule="auto"/>
              <w:ind w:firstLine="567"/>
              <w:rPr>
                <w:rStyle w:val="CharAttribute501"/>
                <w:rFonts w:eastAsia="№Е" w:hAnsi="Times New Roman" w:cs="Times New Roman"/>
                <w:b/>
                <w:bCs/>
                <w:i w:val="0"/>
                <w:iCs/>
                <w:sz w:val="24"/>
                <w:szCs w:val="24"/>
              </w:rPr>
            </w:pPr>
            <w:r w:rsidRPr="00C556FF">
              <w:rPr>
                <w:rFonts w:ascii="Times New Roman" w:hAnsi="Times New Roman" w:cs="Times New Roman"/>
                <w:b/>
                <w:bCs/>
                <w:i/>
                <w:iCs/>
                <w:sz w:val="24"/>
                <w:szCs w:val="24"/>
              </w:rPr>
              <w:t>На индивидуальном уровне:</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spacing w:val="-4"/>
                <w:sz w:val="24"/>
                <w:szCs w:val="24"/>
              </w:rPr>
              <w:t xml:space="preserve">Руководители групп </w:t>
            </w:r>
            <w:r w:rsidRPr="00C556FF">
              <w:rPr>
                <w:rFonts w:ascii="Times New Roman" w:hAnsi="Times New Roman" w:cs="Times New Roman"/>
                <w:sz w:val="24"/>
                <w:szCs w:val="24"/>
              </w:rPr>
              <w:t xml:space="preserve">и представители самоуправления оказывают помощь обучающимся в </w:t>
            </w:r>
            <w:r w:rsidRPr="00C556FF">
              <w:rPr>
                <w:rFonts w:ascii="Times New Roman" w:hAnsi="Times New Roman" w:cs="Times New Roman"/>
                <w:spacing w:val="-3"/>
                <w:sz w:val="24"/>
                <w:szCs w:val="24"/>
              </w:rPr>
              <w:t xml:space="preserve">подготовке </w:t>
            </w:r>
            <w:r w:rsidRPr="00C556FF">
              <w:rPr>
                <w:rFonts w:ascii="Times New Roman" w:hAnsi="Times New Roman" w:cs="Times New Roman"/>
                <w:sz w:val="24"/>
                <w:szCs w:val="24"/>
              </w:rPr>
              <w:t xml:space="preserve">к мероприятиям, проводятся репетиции, </w:t>
            </w:r>
            <w:r w:rsidRPr="00C556FF">
              <w:rPr>
                <w:rFonts w:ascii="Times New Roman" w:hAnsi="Times New Roman" w:cs="Times New Roman"/>
                <w:spacing w:val="-3"/>
                <w:sz w:val="24"/>
                <w:szCs w:val="24"/>
              </w:rPr>
              <w:t xml:space="preserve">которые </w:t>
            </w:r>
            <w:r w:rsidRPr="00C556FF">
              <w:rPr>
                <w:rFonts w:ascii="Times New Roman" w:hAnsi="Times New Roman" w:cs="Times New Roman"/>
                <w:sz w:val="24"/>
                <w:szCs w:val="24"/>
              </w:rPr>
              <w:t xml:space="preserve">способствуют развитию самостоятельности  и вовлеченности каждого из участвующих.  </w:t>
            </w: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tabs>
                <w:tab w:val="left" w:pos="851"/>
              </w:tabs>
              <w:spacing w:after="0" w:line="240" w:lineRule="auto"/>
              <w:jc w:val="center"/>
              <w:rPr>
                <w:rFonts w:ascii="Times New Roman" w:hAnsi="Times New Roman" w:cs="Times New Roman"/>
                <w:b/>
                <w:iCs/>
                <w:w w:val="0"/>
                <w:sz w:val="24"/>
                <w:szCs w:val="24"/>
              </w:rPr>
            </w:pPr>
            <w:r w:rsidRPr="00C556FF">
              <w:rPr>
                <w:rFonts w:ascii="Times New Roman" w:hAnsi="Times New Roman" w:cs="Times New Roman"/>
                <w:b/>
                <w:iCs/>
                <w:w w:val="0"/>
                <w:sz w:val="24"/>
                <w:szCs w:val="24"/>
              </w:rPr>
              <w:t>Модуль «Р</w:t>
            </w:r>
            <w:r w:rsidRPr="00C556FF">
              <w:rPr>
                <w:rFonts w:ascii="Times New Roman" w:hAnsi="Times New Roman" w:cs="Times New Roman"/>
                <w:b/>
                <w:sz w:val="24"/>
                <w:szCs w:val="24"/>
              </w:rPr>
              <w:t>азвитие карьеры» (профессионально-ориентирующее направление)</w:t>
            </w:r>
          </w:p>
          <w:p w:rsidR="00BF0276" w:rsidRPr="00C556FF" w:rsidRDefault="00BF0276" w:rsidP="00686D0A">
            <w:pPr>
              <w:spacing w:after="0" w:line="240" w:lineRule="auto"/>
              <w:rPr>
                <w:rFonts w:ascii="Times New Roman" w:hAnsi="Times New Roman" w:cs="Times New Roman"/>
                <w:sz w:val="24"/>
                <w:szCs w:val="24"/>
              </w:rPr>
            </w:pPr>
            <w:r w:rsidRPr="00C556FF">
              <w:rPr>
                <w:rFonts w:ascii="Times New Roman" w:hAnsi="Times New Roman" w:cs="Times New Roman"/>
                <w:sz w:val="24"/>
                <w:szCs w:val="24"/>
              </w:rPr>
              <w:t>Данный модуль ставит своей целью повышение конкурентоспособности выпускников лицея, построение его личной профессиональной траектории, поддержание положительного имиджа лицея,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активность.  С этой целью  организуется с взаимодействие с   Центром содействия трудоустройства выпускников, участие  обучающихся в чемпионатах «Молодые профессионалы» (WorldSkills Russia),</w:t>
            </w:r>
            <w:r w:rsidRPr="00C556FF">
              <w:rPr>
                <w:rFonts w:ascii="Times New Roman" w:hAnsi="Times New Roman" w:cs="Times New Roman"/>
                <w:spacing w:val="-3"/>
                <w:sz w:val="24"/>
                <w:szCs w:val="24"/>
              </w:rPr>
              <w:t xml:space="preserve"> Абилимпикс</w:t>
            </w:r>
            <w:r w:rsidRPr="00C556FF">
              <w:rPr>
                <w:rFonts w:ascii="Times New Roman" w:hAnsi="Times New Roman" w:cs="Times New Roman"/>
                <w:sz w:val="24"/>
                <w:szCs w:val="24"/>
              </w:rPr>
              <w:t xml:space="preserve">  и других конкурсах профессионального мастерства.</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sz w:val="24"/>
                <w:szCs w:val="24"/>
              </w:rPr>
              <w:t>Кроме этого в данном модуле  предусматривается 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BF0276" w:rsidRPr="00C556FF" w:rsidTr="00686D0A">
        <w:tc>
          <w:tcPr>
            <w:tcW w:w="2269" w:type="dxa"/>
          </w:tcPr>
          <w:p w:rsidR="00BF0276" w:rsidRPr="00C556FF" w:rsidRDefault="00BF0276" w:rsidP="00686D0A">
            <w:pPr>
              <w:spacing w:after="0"/>
              <w:rPr>
                <w:rFonts w:ascii="Times New Roman" w:hAnsi="Times New Roman" w:cs="Times New Roman"/>
                <w:b/>
                <w:sz w:val="24"/>
                <w:szCs w:val="24"/>
                <w:highlight w:val="yellow"/>
              </w:rPr>
            </w:pPr>
          </w:p>
        </w:tc>
        <w:tc>
          <w:tcPr>
            <w:tcW w:w="7796" w:type="dxa"/>
          </w:tcPr>
          <w:p w:rsidR="00BF0276" w:rsidRPr="00C556FF" w:rsidRDefault="00BF0276" w:rsidP="00686D0A">
            <w:pPr>
              <w:tabs>
                <w:tab w:val="left" w:pos="851"/>
              </w:tabs>
              <w:spacing w:after="0" w:line="240" w:lineRule="auto"/>
              <w:jc w:val="center"/>
              <w:rPr>
                <w:rFonts w:ascii="Times New Roman" w:hAnsi="Times New Roman" w:cs="Times New Roman"/>
                <w:b/>
                <w:sz w:val="24"/>
                <w:szCs w:val="24"/>
              </w:rPr>
            </w:pPr>
            <w:r w:rsidRPr="00C556FF">
              <w:rPr>
                <w:rFonts w:ascii="Times New Roman" w:hAnsi="Times New Roman" w:cs="Times New Roman"/>
                <w:b/>
                <w:color w:val="000000"/>
                <w:w w:val="0"/>
                <w:sz w:val="24"/>
                <w:szCs w:val="24"/>
              </w:rPr>
              <w:t xml:space="preserve">Модуль </w:t>
            </w:r>
            <w:r w:rsidRPr="00C556FF">
              <w:rPr>
                <w:rFonts w:ascii="Times New Roman" w:hAnsi="Times New Roman" w:cs="Times New Roman"/>
                <w:b/>
                <w:sz w:val="24"/>
                <w:szCs w:val="24"/>
              </w:rPr>
              <w:t>«Работа с родителями»</w:t>
            </w:r>
          </w:p>
          <w:p w:rsidR="00BF0276" w:rsidRPr="00C556FF" w:rsidRDefault="00BF0276" w:rsidP="00686D0A">
            <w:pPr>
              <w:tabs>
                <w:tab w:val="left" w:pos="851"/>
              </w:tabs>
              <w:spacing w:after="0" w:line="240" w:lineRule="auto"/>
              <w:ind w:firstLine="33"/>
              <w:rPr>
                <w:rStyle w:val="CharAttribute502"/>
                <w:rFonts w:eastAsia="№Е" w:hAnsi="Times New Roman" w:cs="Times New Roman"/>
                <w:i w:val="0"/>
                <w:sz w:val="24"/>
                <w:szCs w:val="24"/>
              </w:rPr>
            </w:pPr>
            <w:r w:rsidRPr="00C556FF">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обучающихся осуществляется в рамках следующих видов и форм деятельности:</w:t>
            </w:r>
            <w:r w:rsidRPr="00C556FF">
              <w:rPr>
                <w:rStyle w:val="CharAttribute502"/>
                <w:rFonts w:eastAsia="№Е" w:hAnsi="Times New Roman" w:cs="Times New Roman"/>
                <w:i w:val="0"/>
                <w:sz w:val="24"/>
                <w:szCs w:val="24"/>
              </w:rPr>
              <w:t xml:space="preserve"> </w:t>
            </w:r>
          </w:p>
          <w:p w:rsidR="00BF0276" w:rsidRPr="00C556FF" w:rsidRDefault="00BF0276" w:rsidP="00686D0A">
            <w:pPr>
              <w:pStyle w:val="ParaAttribute38"/>
              <w:ind w:right="0" w:firstLine="567"/>
              <w:rPr>
                <w:rStyle w:val="CharAttribute502"/>
                <w:rFonts w:eastAsia="№Е"/>
                <w:b/>
                <w:sz w:val="24"/>
                <w:szCs w:val="24"/>
                <w:lang w:eastAsia="en-US"/>
              </w:rPr>
            </w:pPr>
            <w:r w:rsidRPr="00C556FF">
              <w:rPr>
                <w:rStyle w:val="CharAttribute502"/>
                <w:rFonts w:eastAsia="№Е"/>
                <w:b/>
                <w:sz w:val="24"/>
                <w:szCs w:val="24"/>
                <w:lang w:eastAsia="en-US"/>
              </w:rPr>
              <w:t>На групповом уровне:</w:t>
            </w:r>
          </w:p>
          <w:p w:rsidR="00BF0276" w:rsidRPr="00C556FF" w:rsidRDefault="00BF0276" w:rsidP="00686D0A">
            <w:pPr>
              <w:pStyle w:val="a5"/>
              <w:tabs>
                <w:tab w:val="left" w:pos="0"/>
                <w:tab w:val="left" w:pos="1310"/>
              </w:tabs>
              <w:spacing w:after="0"/>
              <w:ind w:left="33" w:right="175"/>
              <w:rPr>
                <w:rFonts w:ascii="Times New Roman" w:hAnsi="Times New Roman" w:cs="Times New Roman"/>
                <w:sz w:val="24"/>
                <w:szCs w:val="24"/>
              </w:rPr>
            </w:pPr>
            <w:r w:rsidRPr="00C556FF">
              <w:rPr>
                <w:rFonts w:ascii="Times New Roman" w:hAnsi="Times New Roman" w:cs="Times New Roman"/>
                <w:sz w:val="24"/>
                <w:szCs w:val="24"/>
              </w:rPr>
              <w:t>-общелицейные родительские собрания, происходящие в режиме обсуждения наиболее острых проблем обучения и воспитания обучающихся;</w:t>
            </w:r>
          </w:p>
          <w:p w:rsidR="00BF0276" w:rsidRPr="00C556FF" w:rsidRDefault="00BF0276" w:rsidP="00686D0A">
            <w:pPr>
              <w:pStyle w:val="a5"/>
              <w:shd w:val="clear" w:color="auto" w:fill="FFFFFF"/>
              <w:tabs>
                <w:tab w:val="left" w:pos="993"/>
                <w:tab w:val="left" w:pos="1310"/>
              </w:tabs>
              <w:spacing w:after="0"/>
              <w:ind w:left="567" w:right="-1"/>
              <w:rPr>
                <w:rFonts w:ascii="Times New Roman" w:hAnsi="Times New Roman" w:cs="Times New Roman"/>
                <w:b/>
                <w:i/>
                <w:sz w:val="24"/>
                <w:szCs w:val="24"/>
              </w:rPr>
            </w:pPr>
            <w:r w:rsidRPr="00C556FF">
              <w:rPr>
                <w:rFonts w:ascii="Times New Roman" w:hAnsi="Times New Roman" w:cs="Times New Roman"/>
                <w:b/>
                <w:i/>
                <w:sz w:val="24"/>
                <w:szCs w:val="24"/>
              </w:rPr>
              <w:t>На индивидуальном уровне:</w:t>
            </w:r>
          </w:p>
          <w:p w:rsidR="00BF0276" w:rsidRPr="00C556FF" w:rsidRDefault="00BF0276" w:rsidP="00686D0A">
            <w:pPr>
              <w:pStyle w:val="a5"/>
              <w:tabs>
                <w:tab w:val="left" w:pos="33"/>
                <w:tab w:val="left" w:pos="1310"/>
              </w:tabs>
              <w:spacing w:after="0"/>
              <w:ind w:left="175" w:right="175" w:hanging="142"/>
              <w:rPr>
                <w:rFonts w:ascii="Times New Roman" w:hAnsi="Times New Roman" w:cs="Times New Roman"/>
                <w:sz w:val="24"/>
                <w:szCs w:val="24"/>
              </w:rPr>
            </w:pPr>
            <w:r w:rsidRPr="00C556FF">
              <w:rPr>
                <w:rFonts w:ascii="Times New Roman" w:hAnsi="Times New Roman" w:cs="Times New Roman"/>
                <w:sz w:val="24"/>
                <w:szCs w:val="24"/>
              </w:rPr>
              <w:t>-работа специалистов (социальный педагог, педагог-психолог, руководитель группы, инспектор ПДН)  по запросу родителей для решения острых конфликтных ситуаций;</w:t>
            </w:r>
          </w:p>
          <w:p w:rsidR="00BF0276" w:rsidRPr="00C556FF" w:rsidRDefault="00BF0276" w:rsidP="00686D0A">
            <w:pPr>
              <w:pStyle w:val="a5"/>
              <w:tabs>
                <w:tab w:val="left" w:pos="33"/>
                <w:tab w:val="left" w:pos="1310"/>
              </w:tabs>
              <w:spacing w:after="0"/>
              <w:ind w:left="175" w:right="175" w:hanging="142"/>
              <w:rPr>
                <w:rFonts w:ascii="Times New Roman" w:hAnsi="Times New Roman" w:cs="Times New Roman"/>
                <w:sz w:val="24"/>
                <w:szCs w:val="24"/>
              </w:rPr>
            </w:pPr>
            <w:r w:rsidRPr="00C556FF">
              <w:rPr>
                <w:rFonts w:ascii="Times New Roman" w:hAnsi="Times New Roman" w:cs="Times New Roman"/>
                <w:sz w:val="24"/>
                <w:szCs w:val="24"/>
              </w:rPr>
              <w:t>- помощь со стороны родителей в подготовке и участии в общелицейных и внутригрупповых мероприятий воспитательной направленности;</w:t>
            </w:r>
          </w:p>
          <w:p w:rsidR="00BF0276" w:rsidRPr="00C556FF" w:rsidRDefault="00BF0276" w:rsidP="00686D0A">
            <w:pPr>
              <w:spacing w:after="0" w:line="240" w:lineRule="auto"/>
              <w:rPr>
                <w:rFonts w:ascii="Times New Roman" w:hAnsi="Times New Roman" w:cs="Times New Roman"/>
                <w:b/>
                <w:sz w:val="24"/>
                <w:szCs w:val="24"/>
                <w:highlight w:val="yellow"/>
              </w:rPr>
            </w:pPr>
            <w:r w:rsidRPr="00C556FF">
              <w:rPr>
                <w:rFonts w:ascii="Times New Roman" w:hAnsi="Times New Roman" w:cs="Times New Roman"/>
                <w:sz w:val="24"/>
                <w:szCs w:val="24"/>
              </w:rPr>
              <w:t>- индивидуальное консультирование c целью координации воспитательных усилий педагогов и родителей.</w:t>
            </w:r>
          </w:p>
        </w:tc>
      </w:tr>
      <w:tr w:rsidR="00BF0276" w:rsidRPr="00C556FF" w:rsidTr="00686D0A">
        <w:tc>
          <w:tcPr>
            <w:tcW w:w="2269" w:type="dxa"/>
          </w:tcPr>
          <w:p w:rsidR="00BF0276" w:rsidRPr="00C556FF" w:rsidRDefault="00BF0276" w:rsidP="00686D0A">
            <w:pPr>
              <w:spacing w:after="0"/>
              <w:jc w:val="center"/>
              <w:rPr>
                <w:rFonts w:ascii="Times New Roman" w:hAnsi="Times New Roman" w:cs="Times New Roman"/>
                <w:sz w:val="24"/>
                <w:szCs w:val="24"/>
              </w:rPr>
            </w:pPr>
            <w:r w:rsidRPr="00C556FF">
              <w:rPr>
                <w:rFonts w:ascii="Times New Roman" w:hAnsi="Times New Roman" w:cs="Times New Roman"/>
                <w:sz w:val="24"/>
                <w:szCs w:val="24"/>
              </w:rPr>
              <w:t>Вариантные</w:t>
            </w:r>
          </w:p>
          <w:p w:rsidR="00BF0276" w:rsidRPr="00C556FF" w:rsidRDefault="00BF0276" w:rsidP="00686D0A">
            <w:pPr>
              <w:spacing w:after="0"/>
              <w:jc w:val="center"/>
              <w:rPr>
                <w:rFonts w:ascii="Times New Roman" w:hAnsi="Times New Roman" w:cs="Times New Roman"/>
                <w:sz w:val="24"/>
                <w:szCs w:val="24"/>
              </w:rPr>
            </w:pPr>
            <w:r w:rsidRPr="00C556FF">
              <w:rPr>
                <w:rFonts w:ascii="Times New Roman" w:hAnsi="Times New Roman" w:cs="Times New Roman"/>
                <w:sz w:val="24"/>
                <w:szCs w:val="24"/>
              </w:rPr>
              <w:t xml:space="preserve"> модули</w:t>
            </w:r>
          </w:p>
        </w:tc>
        <w:tc>
          <w:tcPr>
            <w:tcW w:w="7796" w:type="dxa"/>
          </w:tcPr>
          <w:p w:rsidR="00BF0276" w:rsidRPr="00C556FF" w:rsidRDefault="00BF0276" w:rsidP="00686D0A">
            <w:pPr>
              <w:spacing w:after="0" w:line="240" w:lineRule="auto"/>
              <w:jc w:val="center"/>
              <w:rPr>
                <w:rFonts w:ascii="Times New Roman" w:hAnsi="Times New Roman" w:cs="Times New Roman"/>
                <w:b/>
                <w:sz w:val="24"/>
                <w:szCs w:val="24"/>
              </w:rPr>
            </w:pPr>
            <w:r w:rsidRPr="00C556FF">
              <w:rPr>
                <w:rFonts w:ascii="Times New Roman" w:hAnsi="Times New Roman" w:cs="Times New Roman"/>
                <w:b/>
                <w:color w:val="000000"/>
                <w:w w:val="0"/>
                <w:sz w:val="24"/>
                <w:szCs w:val="24"/>
              </w:rPr>
              <w:t xml:space="preserve">Модуль </w:t>
            </w:r>
            <w:r w:rsidRPr="00C556FF">
              <w:rPr>
                <w:rFonts w:ascii="Times New Roman" w:hAnsi="Times New Roman" w:cs="Times New Roman"/>
                <w:b/>
                <w:sz w:val="24"/>
                <w:szCs w:val="24"/>
              </w:rPr>
              <w:t>«Организация предметно-эстетической среды»</w:t>
            </w:r>
          </w:p>
          <w:p w:rsidR="00BF0276" w:rsidRPr="00C556FF" w:rsidRDefault="00BF0276" w:rsidP="00686D0A">
            <w:pPr>
              <w:pStyle w:val="ParaAttribute38"/>
              <w:ind w:right="0" w:firstLine="33"/>
              <w:rPr>
                <w:rStyle w:val="CharAttribute502"/>
                <w:rFonts w:eastAsia="№Е"/>
                <w:i w:val="0"/>
                <w:sz w:val="24"/>
                <w:szCs w:val="24"/>
                <w:lang w:eastAsia="en-US"/>
              </w:rPr>
            </w:pPr>
            <w:r w:rsidRPr="00C556FF">
              <w:rPr>
                <w:sz w:val="24"/>
                <w:szCs w:val="24"/>
                <w:lang w:eastAsia="en-US"/>
              </w:rPr>
              <w:t xml:space="preserve">Окружающая обучающегося предметно-эстетическая среда лицея,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C556FF">
              <w:rPr>
                <w:rStyle w:val="CharAttribute526"/>
                <w:rFonts w:eastAsia="№Е"/>
                <w:sz w:val="24"/>
                <w:szCs w:val="24"/>
                <w:lang w:eastAsia="en-US"/>
              </w:rPr>
              <w:t xml:space="preserve">предупреждает стрессовые ситуации, </w:t>
            </w:r>
            <w:r w:rsidRPr="00C556FF">
              <w:rPr>
                <w:sz w:val="24"/>
                <w:szCs w:val="24"/>
                <w:lang w:eastAsia="en-US"/>
              </w:rPr>
              <w:t>способствует позитивному восприятию обучающимся лицея. Воспитывающее влияние на обучающегося осуществляется через такие формы работы с предметно-эстетической средой как:</w:t>
            </w:r>
            <w:r w:rsidRPr="00C556FF">
              <w:rPr>
                <w:rStyle w:val="CharAttribute502"/>
                <w:rFonts w:eastAsia="№Е"/>
                <w:i w:val="0"/>
                <w:sz w:val="24"/>
                <w:szCs w:val="24"/>
                <w:lang w:eastAsia="en-US"/>
              </w:rPr>
              <w:t xml:space="preserve"> </w:t>
            </w:r>
          </w:p>
          <w:p w:rsidR="00BF0276" w:rsidRPr="00C556FF" w:rsidRDefault="00BF0276" w:rsidP="00686D0A">
            <w:pPr>
              <w:pStyle w:val="a5"/>
              <w:shd w:val="clear" w:color="auto" w:fill="FFFFFF"/>
              <w:tabs>
                <w:tab w:val="left" w:pos="175"/>
                <w:tab w:val="left" w:pos="1310"/>
              </w:tabs>
              <w:spacing w:after="0"/>
              <w:ind w:left="175" w:right="-1"/>
              <w:rPr>
                <w:rFonts w:ascii="Times New Roman" w:hAnsi="Times New Roman" w:cs="Times New Roman"/>
                <w:sz w:val="24"/>
                <w:szCs w:val="24"/>
              </w:rPr>
            </w:pPr>
            <w:r w:rsidRPr="00C556FF">
              <w:rPr>
                <w:rFonts w:ascii="Times New Roman" w:hAnsi="Times New Roman" w:cs="Times New Roman"/>
                <w:sz w:val="24"/>
                <w:szCs w:val="24"/>
              </w:rPr>
              <w:t xml:space="preserve">- оформление интерьера помещений (рекреации лицея, коридоров и т.п.) ; </w:t>
            </w:r>
          </w:p>
          <w:p w:rsidR="00BF0276" w:rsidRPr="00C556FF" w:rsidRDefault="00BF0276" w:rsidP="00686D0A">
            <w:pPr>
              <w:pStyle w:val="a5"/>
              <w:shd w:val="clear" w:color="auto" w:fill="FFFFFF"/>
              <w:tabs>
                <w:tab w:val="left" w:pos="175"/>
                <w:tab w:val="left" w:pos="1310"/>
              </w:tabs>
              <w:spacing w:after="0"/>
              <w:ind w:left="175" w:right="-1"/>
              <w:rPr>
                <w:rFonts w:ascii="Times New Roman" w:hAnsi="Times New Roman" w:cs="Times New Roman"/>
                <w:sz w:val="24"/>
                <w:szCs w:val="24"/>
              </w:rPr>
            </w:pPr>
            <w:r w:rsidRPr="00C556FF">
              <w:rPr>
                <w:rFonts w:ascii="Times New Roman" w:hAnsi="Times New Roman" w:cs="Times New Roman"/>
                <w:sz w:val="24"/>
                <w:szCs w:val="24"/>
              </w:rPr>
              <w:t>-размещение на стендах лицея сменяемых тематических экспозиций: творческих работ обучающихся, фотоотчетов об интересных событиях, происходящих в лицее (проведенных ключевых делах, интересных экскурсиях, походах, встречах с интересными людьми и т.п.);</w:t>
            </w:r>
          </w:p>
          <w:p w:rsidR="00BF0276" w:rsidRPr="00C556FF" w:rsidRDefault="00BF0276" w:rsidP="00686D0A">
            <w:pPr>
              <w:shd w:val="clear" w:color="auto" w:fill="FFFFFF"/>
              <w:tabs>
                <w:tab w:val="left" w:pos="175"/>
                <w:tab w:val="left" w:pos="1310"/>
              </w:tabs>
              <w:spacing w:after="0" w:line="240" w:lineRule="auto"/>
              <w:ind w:left="175" w:right="-1"/>
              <w:rPr>
                <w:rFonts w:ascii="Times New Roman" w:hAnsi="Times New Roman" w:cs="Times New Roman"/>
                <w:sz w:val="24"/>
                <w:szCs w:val="24"/>
              </w:rPr>
            </w:pPr>
            <w:r w:rsidRPr="00C556FF">
              <w:rPr>
                <w:rFonts w:ascii="Times New Roman" w:hAnsi="Times New Roman" w:cs="Times New Roman"/>
                <w:sz w:val="24"/>
                <w:szCs w:val="24"/>
              </w:rPr>
              <w:t>- благоустройство кабинетов, осуществляемое классными руководителями вместе с обучающимися своих кабинетов, оформление классных уголков;</w:t>
            </w:r>
          </w:p>
          <w:p w:rsidR="00BF0276" w:rsidRPr="00C556FF" w:rsidRDefault="00BF0276" w:rsidP="00686D0A">
            <w:pPr>
              <w:tabs>
                <w:tab w:val="left" w:pos="851"/>
              </w:tabs>
              <w:spacing w:after="0" w:line="240" w:lineRule="auto"/>
              <w:rPr>
                <w:rFonts w:ascii="Times New Roman" w:hAnsi="Times New Roman" w:cs="Times New Roman"/>
                <w:b/>
                <w:color w:val="000000"/>
                <w:w w:val="0"/>
                <w:sz w:val="24"/>
                <w:szCs w:val="24"/>
              </w:rPr>
            </w:pPr>
            <w:r w:rsidRPr="00C556FF">
              <w:rPr>
                <w:rFonts w:ascii="Times New Roman" w:hAnsi="Times New Roman" w:cs="Times New Roman"/>
                <w:sz w:val="24"/>
                <w:szCs w:val="24"/>
              </w:rPr>
              <w:t>- событийный дизайн – оформление  пространства проведения конкретных мероприятий (праздников, церемоний, торжественных линеек, творческих вечеров, выставок, собраний, конференций и т.п.).</w:t>
            </w:r>
          </w:p>
        </w:tc>
      </w:tr>
    </w:tbl>
    <w:p w:rsidR="00BF0276" w:rsidRDefault="00BF0276" w:rsidP="00BF0276">
      <w:pPr>
        <w:spacing w:after="0"/>
        <w:ind w:firstLine="708"/>
        <w:jc w:val="center"/>
        <w:rPr>
          <w:rFonts w:ascii="Times New Roman" w:hAnsi="Times New Roman"/>
          <w:b/>
          <w:bCs/>
          <w:sz w:val="24"/>
          <w:szCs w:val="24"/>
        </w:rPr>
      </w:pPr>
    </w:p>
    <w:p w:rsidR="00BF0276" w:rsidRPr="004F3587" w:rsidRDefault="00BF0276" w:rsidP="00BF0276">
      <w:pPr>
        <w:spacing w:after="0"/>
        <w:ind w:firstLine="708"/>
        <w:jc w:val="center"/>
        <w:rPr>
          <w:rFonts w:ascii="Times New Roman" w:hAnsi="Times New Roman"/>
          <w:b/>
          <w:bCs/>
          <w:sz w:val="24"/>
          <w:szCs w:val="24"/>
        </w:rPr>
      </w:pPr>
      <w:r w:rsidRPr="004F3587">
        <w:rPr>
          <w:rFonts w:ascii="Times New Roman" w:hAnsi="Times New Roman"/>
          <w:b/>
          <w:bCs/>
          <w:sz w:val="24"/>
          <w:szCs w:val="24"/>
        </w:rPr>
        <w:t xml:space="preserve">РАЗДЕЛ </w:t>
      </w:r>
      <w:r>
        <w:rPr>
          <w:rFonts w:ascii="Times New Roman" w:hAnsi="Times New Roman"/>
          <w:b/>
          <w:bCs/>
          <w:sz w:val="24"/>
          <w:szCs w:val="24"/>
        </w:rPr>
        <w:t>3</w:t>
      </w:r>
      <w:r w:rsidRPr="004F3587">
        <w:rPr>
          <w:rFonts w:ascii="Times New Roman" w:hAnsi="Times New Roman"/>
          <w:b/>
          <w:bCs/>
          <w:sz w:val="24"/>
          <w:szCs w:val="24"/>
        </w:rPr>
        <w:t xml:space="preserve">. </w:t>
      </w:r>
      <w:r>
        <w:rPr>
          <w:rFonts w:ascii="Times New Roman" w:hAnsi="Times New Roman"/>
          <w:b/>
          <w:bCs/>
          <w:sz w:val="24"/>
          <w:szCs w:val="24"/>
        </w:rPr>
        <w:t xml:space="preserve"> </w:t>
      </w:r>
      <w:r w:rsidRPr="004F3587">
        <w:rPr>
          <w:rFonts w:ascii="Times New Roman" w:hAnsi="Times New Roman"/>
          <w:b/>
          <w:bCs/>
          <w:sz w:val="24"/>
          <w:szCs w:val="24"/>
        </w:rPr>
        <w:t xml:space="preserve">ОЦЕНКА ОСВОЕНИЯ ОБУЧАЮЩИМИСЯ ОСНОВНОЙ </w:t>
      </w:r>
      <w:r w:rsidRPr="004F3587">
        <w:rPr>
          <w:rFonts w:ascii="Times New Roman" w:hAnsi="Times New Roman"/>
          <w:b/>
          <w:bCs/>
          <w:sz w:val="24"/>
          <w:szCs w:val="24"/>
        </w:rPr>
        <w:br/>
        <w:t>ОБРАЗОВАТЕЛЬНОЙ ПРОГРАММЫ В ЧАСТИ ДОСТИЖЕНИЯ ЛИЧНОСТНЫХ РЕЗУЛЬТАТОВ</w:t>
      </w:r>
      <w:bookmarkEnd w:id="221"/>
    </w:p>
    <w:p w:rsidR="00BF0276" w:rsidRPr="004F3587" w:rsidRDefault="00BF0276" w:rsidP="00BF0276">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BF0276" w:rsidRPr="004F3587" w:rsidRDefault="00BF0276" w:rsidP="00BF0276">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Комплекс примерных критериев оценки личностных результатов обучающихся:</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интереса к будущей профессии;</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оценка собственного продвижения, личностного развития;</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высокопрофессиональной трудовой активности;</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исследовательской и проектной работе;</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конструктивное взаимодействие в учебном коллективе/бригаде;</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навыков межличностного делового общения, социального имиджа;</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 xml:space="preserve">сформированность гражданской позиции; участие в волонтерском движении;  </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правовой активности и навыков правомерного поведения, уважения к Закону;</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фактов проявления идеологии терроризма и экстремизма среди обучающихся;</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добровольческие инициативы по поддержки инвалидов и престарелых граждан;</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BF0276" w:rsidRPr="004F3587" w:rsidRDefault="00BF0276" w:rsidP="00BF0276">
      <w:pPr>
        <w:widowControl w:val="0"/>
        <w:numPr>
          <w:ilvl w:val="0"/>
          <w:numId w:val="13"/>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BF0276" w:rsidRPr="00E31F11" w:rsidRDefault="00BF0276" w:rsidP="00BF0276">
      <w:pPr>
        <w:widowControl w:val="0"/>
        <w:numPr>
          <w:ilvl w:val="0"/>
          <w:numId w:val="13"/>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BF0276" w:rsidRPr="00E31F11" w:rsidRDefault="00BF0276" w:rsidP="00BF0276">
      <w:pPr>
        <w:widowControl w:val="0"/>
        <w:numPr>
          <w:ilvl w:val="0"/>
          <w:numId w:val="13"/>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BF0276" w:rsidRPr="00E31F11" w:rsidRDefault="00BF0276" w:rsidP="00BF0276">
      <w:pPr>
        <w:widowControl w:val="0"/>
        <w:numPr>
          <w:ilvl w:val="0"/>
          <w:numId w:val="13"/>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 xml:space="preserve">участие в конкурсах профессионального мастерства и в командных проектах; </w:t>
      </w:r>
    </w:p>
    <w:p w:rsidR="00BF0276" w:rsidRPr="00B168C3" w:rsidRDefault="00BF0276" w:rsidP="00BF0276">
      <w:pPr>
        <w:widowControl w:val="0"/>
        <w:numPr>
          <w:ilvl w:val="0"/>
          <w:numId w:val="13"/>
        </w:numPr>
        <w:tabs>
          <w:tab w:val="left" w:pos="1134"/>
        </w:tabs>
        <w:spacing w:after="0"/>
        <w:ind w:left="0" w:firstLine="709"/>
        <w:jc w:val="both"/>
        <w:outlineLvl w:val="0"/>
        <w:rPr>
          <w:rFonts w:ascii="Times New Roman" w:hAnsi="Times New Roman"/>
          <w:b/>
          <w:bCs/>
          <w:kern w:val="32"/>
          <w:sz w:val="24"/>
          <w:szCs w:val="24"/>
        </w:rPr>
      </w:pPr>
      <w:r w:rsidRPr="00BB1A7A">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Pr>
          <w:rFonts w:ascii="Times New Roman" w:hAnsi="Times New Roman"/>
          <w:sz w:val="24"/>
          <w:szCs w:val="24"/>
        </w:rPr>
        <w:t>.</w:t>
      </w:r>
    </w:p>
    <w:p w:rsidR="00BF0276" w:rsidRPr="00B168C3" w:rsidRDefault="00BF0276" w:rsidP="00BF0276">
      <w:pPr>
        <w:widowControl w:val="0"/>
        <w:tabs>
          <w:tab w:val="left" w:pos="0"/>
        </w:tabs>
        <w:spacing w:after="0"/>
        <w:jc w:val="both"/>
        <w:outlineLvl w:val="0"/>
        <w:rPr>
          <w:rFonts w:ascii="Times New Roman" w:hAnsi="Times New Roman"/>
          <w:b/>
          <w:bCs/>
          <w:kern w:val="32"/>
          <w:sz w:val="24"/>
          <w:szCs w:val="24"/>
        </w:rPr>
      </w:pPr>
      <w:r w:rsidRPr="00B168C3">
        <w:rPr>
          <w:rFonts w:ascii="Times New Roman" w:hAnsi="Times New Roman"/>
          <w:b/>
          <w:sz w:val="24"/>
          <w:szCs w:val="24"/>
        </w:rPr>
        <w:t>Форма аттестации по итогам реализации рабочей программы воспитания – цифровое портфолио обучающегося (формируется в соответствии с установленными критериями по итогам учебного года).</w:t>
      </w:r>
    </w:p>
    <w:p w:rsidR="00BF0276" w:rsidRDefault="00BF0276" w:rsidP="00BF0276">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BF0276" w:rsidRPr="00BB1A7A" w:rsidRDefault="00BF0276" w:rsidP="00BF0276">
      <w:pPr>
        <w:widowControl w:val="0"/>
        <w:tabs>
          <w:tab w:val="left" w:pos="1134"/>
        </w:tabs>
        <w:spacing w:after="0"/>
        <w:ind w:firstLine="709"/>
        <w:jc w:val="center"/>
        <w:outlineLvl w:val="0"/>
        <w:rPr>
          <w:rFonts w:ascii="Times New Roman" w:hAnsi="Times New Roman"/>
          <w:b/>
          <w:bCs/>
          <w:kern w:val="32"/>
          <w:sz w:val="24"/>
          <w:szCs w:val="24"/>
        </w:rPr>
      </w:pPr>
      <w:r w:rsidRPr="00BB1A7A">
        <w:rPr>
          <w:rFonts w:ascii="Times New Roman" w:hAnsi="Times New Roman"/>
          <w:b/>
          <w:bCs/>
          <w:kern w:val="32"/>
          <w:sz w:val="24"/>
          <w:szCs w:val="24"/>
        </w:rPr>
        <w:t xml:space="preserve">РАЗДЕЛ </w:t>
      </w:r>
      <w:r>
        <w:rPr>
          <w:rFonts w:ascii="Times New Roman" w:hAnsi="Times New Roman"/>
          <w:b/>
          <w:bCs/>
          <w:kern w:val="32"/>
          <w:sz w:val="24"/>
          <w:szCs w:val="24"/>
        </w:rPr>
        <w:t>4</w:t>
      </w:r>
      <w:r w:rsidRPr="00BB1A7A">
        <w:rPr>
          <w:rFonts w:ascii="Times New Roman" w:hAnsi="Times New Roman"/>
          <w:b/>
          <w:bCs/>
          <w:kern w:val="32"/>
          <w:sz w:val="24"/>
          <w:szCs w:val="24"/>
        </w:rPr>
        <w:t>. ТРЕБОВАНИЯ К РЕСУРСНОМУ ОБЕСПЕЧЕНИЮ ВОСПИТАТЕЛЬНОЙ РАБОТЫ</w:t>
      </w:r>
    </w:p>
    <w:p w:rsidR="00BF0276" w:rsidRPr="004F3587" w:rsidRDefault="00BF0276" w:rsidP="00BF0276">
      <w:pPr>
        <w:widowControl w:val="0"/>
        <w:spacing w:after="0"/>
        <w:ind w:firstLine="709"/>
        <w:jc w:val="both"/>
        <w:outlineLvl w:val="0"/>
        <w:rPr>
          <w:rFonts w:ascii="Times New Roman" w:hAnsi="Times New Roman"/>
          <w:b/>
          <w:bCs/>
          <w:kern w:val="32"/>
          <w:sz w:val="24"/>
          <w:szCs w:val="24"/>
        </w:rPr>
      </w:pPr>
      <w:r w:rsidRPr="004F3587">
        <w:rPr>
          <w:rFonts w:ascii="Times New Roman" w:hAnsi="Times New Roman"/>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BF0276" w:rsidRPr="004F3587" w:rsidRDefault="00BF0276" w:rsidP="00BF0276">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4</w:t>
      </w:r>
      <w:r w:rsidRPr="004F3587">
        <w:rPr>
          <w:rFonts w:ascii="Times New Roman" w:hAnsi="Times New Roman"/>
          <w:b/>
          <w:bCs/>
          <w:kern w:val="32"/>
          <w:sz w:val="24"/>
          <w:szCs w:val="24"/>
        </w:rPr>
        <w:t>.1.</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Нормативно-правовое обеспечение воспитательной работы</w:t>
      </w:r>
    </w:p>
    <w:p w:rsidR="00BF0276" w:rsidRDefault="00BF0276" w:rsidP="00BF0276">
      <w:pPr>
        <w:widowControl w:val="0"/>
        <w:tabs>
          <w:tab w:val="left" w:pos="1134"/>
        </w:tabs>
        <w:spacing w:after="0"/>
        <w:ind w:firstLine="709"/>
        <w:jc w:val="both"/>
        <w:outlineLvl w:val="0"/>
      </w:pPr>
      <w:r w:rsidRPr="004F3587">
        <w:rPr>
          <w:rFonts w:ascii="Times New Roman" w:hAnsi="Times New Roman"/>
          <w:kern w:val="32"/>
          <w:sz w:val="24"/>
          <w:szCs w:val="24"/>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w:t>
      </w:r>
      <w:r>
        <w:rPr>
          <w:rFonts w:ascii="Times New Roman" w:hAnsi="Times New Roman"/>
          <w:kern w:val="32"/>
          <w:sz w:val="24"/>
          <w:szCs w:val="24"/>
        </w:rPr>
        <w:t xml:space="preserve"> СОО, ФГОС</w:t>
      </w:r>
      <w:r w:rsidRPr="004F3587">
        <w:rPr>
          <w:rFonts w:ascii="Times New Roman" w:hAnsi="Times New Roman"/>
          <w:kern w:val="32"/>
          <w:sz w:val="24"/>
          <w:szCs w:val="24"/>
        </w:rPr>
        <w:t xml:space="preserve"> СПО, с учетом сложившегося опыта воспитательной деятельности и имеющимися ресурсами в профессиональной образовательной организации</w:t>
      </w:r>
      <w:r>
        <w:rPr>
          <w:rFonts w:ascii="Times New Roman" w:hAnsi="Times New Roman"/>
          <w:kern w:val="32"/>
          <w:sz w:val="24"/>
          <w:szCs w:val="24"/>
        </w:rPr>
        <w:t>:</w:t>
      </w:r>
      <w:r w:rsidRPr="002D32C5">
        <w:t xml:space="preserve"> </w:t>
      </w:r>
    </w:p>
    <w:p w:rsidR="00BF0276" w:rsidRPr="002D32C5" w:rsidRDefault="00BF0276" w:rsidP="00BF0276">
      <w:pPr>
        <w:widowControl w:val="0"/>
        <w:tabs>
          <w:tab w:val="left" w:pos="1134"/>
        </w:tabs>
        <w:spacing w:after="0"/>
        <w:ind w:firstLine="709"/>
        <w:jc w:val="both"/>
        <w:outlineLvl w:val="0"/>
        <w:rPr>
          <w:rFonts w:ascii="Times New Roman" w:hAnsi="Times New Roman"/>
          <w:sz w:val="24"/>
          <w:szCs w:val="24"/>
        </w:rPr>
      </w:pPr>
      <w:r w:rsidRPr="002D32C5">
        <w:rPr>
          <w:rFonts w:ascii="Times New Roman" w:hAnsi="Times New Roman"/>
          <w:sz w:val="24"/>
          <w:szCs w:val="24"/>
        </w:rPr>
        <w:t xml:space="preserve">- Федеральный закон от 29.12.2012 N 273-ФЗ "Об образовании в Российской Федерации". </w:t>
      </w:r>
    </w:p>
    <w:p w:rsidR="00BF0276" w:rsidRPr="002D32C5" w:rsidRDefault="00BF0276" w:rsidP="00BF0276">
      <w:pPr>
        <w:widowControl w:val="0"/>
        <w:tabs>
          <w:tab w:val="left" w:pos="1134"/>
        </w:tabs>
        <w:spacing w:after="0"/>
        <w:ind w:firstLine="709"/>
        <w:jc w:val="both"/>
        <w:outlineLvl w:val="0"/>
        <w:rPr>
          <w:rFonts w:ascii="Times New Roman" w:hAnsi="Times New Roman"/>
          <w:sz w:val="24"/>
          <w:szCs w:val="24"/>
        </w:rPr>
      </w:pPr>
      <w:r w:rsidRPr="002D32C5">
        <w:rPr>
          <w:rFonts w:ascii="Times New Roman" w:hAnsi="Times New Roman"/>
          <w:sz w:val="24"/>
          <w:szCs w:val="24"/>
        </w:rPr>
        <w:t xml:space="preserve">- Федеральный закон от 31.07.2020 №304-ФЗ «О внесении изменений в Федеральный закон «Об образовании в РФ» по вопросам воспитания обучающихся». </w:t>
      </w:r>
    </w:p>
    <w:p w:rsidR="00BF0276" w:rsidRPr="002D32C5" w:rsidRDefault="00BF0276" w:rsidP="00BF0276">
      <w:pPr>
        <w:widowControl w:val="0"/>
        <w:tabs>
          <w:tab w:val="left" w:pos="1134"/>
        </w:tabs>
        <w:spacing w:after="0"/>
        <w:ind w:firstLine="709"/>
        <w:jc w:val="both"/>
        <w:outlineLvl w:val="0"/>
        <w:rPr>
          <w:rFonts w:ascii="Times New Roman" w:hAnsi="Times New Roman"/>
          <w:sz w:val="24"/>
          <w:szCs w:val="24"/>
        </w:rPr>
      </w:pPr>
      <w:r w:rsidRPr="002D32C5">
        <w:rPr>
          <w:rFonts w:ascii="Times New Roman" w:hAnsi="Times New Roman"/>
          <w:sz w:val="24"/>
          <w:szCs w:val="24"/>
        </w:rPr>
        <w:t>-Приказ Министерства образования и науки РФ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F0276" w:rsidRPr="002D32C5" w:rsidRDefault="00BF0276" w:rsidP="00BF0276">
      <w:pPr>
        <w:widowControl w:val="0"/>
        <w:tabs>
          <w:tab w:val="left" w:pos="1134"/>
        </w:tabs>
        <w:spacing w:after="0"/>
        <w:ind w:firstLine="709"/>
        <w:jc w:val="both"/>
        <w:outlineLvl w:val="0"/>
        <w:rPr>
          <w:rFonts w:ascii="Times New Roman" w:hAnsi="Times New Roman"/>
          <w:kern w:val="32"/>
          <w:sz w:val="24"/>
          <w:szCs w:val="24"/>
        </w:rPr>
      </w:pPr>
      <w:r w:rsidRPr="002D32C5">
        <w:rPr>
          <w:rFonts w:ascii="Times New Roman" w:hAnsi="Times New Roman"/>
          <w:sz w:val="24"/>
          <w:szCs w:val="24"/>
        </w:rPr>
        <w:t>- Устав краевого государственного бюджетного профессионального образовательного учреждения «Благовещенский профессиональный лицей»</w:t>
      </w:r>
      <w:r>
        <w:rPr>
          <w:rFonts w:ascii="Times New Roman" w:hAnsi="Times New Roman"/>
          <w:sz w:val="24"/>
          <w:szCs w:val="24"/>
        </w:rPr>
        <w:t>.</w:t>
      </w:r>
    </w:p>
    <w:p w:rsidR="00BF0276" w:rsidRDefault="00BF0276" w:rsidP="00BF0276">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4</w:t>
      </w:r>
      <w:r w:rsidRPr="004F3587">
        <w:rPr>
          <w:rFonts w:ascii="Times New Roman" w:hAnsi="Times New Roman"/>
          <w:b/>
          <w:bCs/>
          <w:kern w:val="32"/>
          <w:sz w:val="24"/>
          <w:szCs w:val="24"/>
        </w:rPr>
        <w:t>.2.</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Кадровое обеспечение воспитательной работы</w:t>
      </w:r>
    </w:p>
    <w:p w:rsidR="00BF0276" w:rsidRDefault="00BF0276" w:rsidP="00BF0276">
      <w:pPr>
        <w:widowControl w:val="0"/>
        <w:tabs>
          <w:tab w:val="left" w:pos="1134"/>
        </w:tabs>
        <w:spacing w:after="0"/>
        <w:ind w:firstLine="709"/>
        <w:jc w:val="both"/>
        <w:outlineLvl w:val="0"/>
        <w:rPr>
          <w:rFonts w:ascii="Times New Roman" w:hAnsi="Times New Roman"/>
          <w:sz w:val="24"/>
          <w:szCs w:val="24"/>
        </w:rPr>
      </w:pPr>
      <w:r w:rsidRPr="00526B2D">
        <w:rPr>
          <w:rFonts w:ascii="Times New Roman" w:hAnsi="Times New Roman"/>
          <w:sz w:val="24"/>
          <w:szCs w:val="24"/>
        </w:rPr>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 – психолога,</w:t>
      </w:r>
      <w:r>
        <w:rPr>
          <w:rFonts w:ascii="Times New Roman" w:hAnsi="Times New Roman"/>
          <w:sz w:val="24"/>
          <w:szCs w:val="24"/>
        </w:rPr>
        <w:t xml:space="preserve"> социального педагога, </w:t>
      </w:r>
      <w:r w:rsidRPr="00526B2D">
        <w:rPr>
          <w:rFonts w:ascii="Times New Roman" w:hAnsi="Times New Roman"/>
          <w:sz w:val="24"/>
          <w:szCs w:val="24"/>
        </w:rPr>
        <w:t xml:space="preserve"> классных руководителей (кураторов), преподавателей. Функционал работников регламентируется требованиями профессиональных стандартов.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588"/>
      </w:tblGrid>
      <w:tr w:rsidR="00BF0276" w:rsidRPr="003F6B30" w:rsidTr="00686D0A">
        <w:tc>
          <w:tcPr>
            <w:tcW w:w="1842" w:type="dxa"/>
          </w:tcPr>
          <w:p w:rsidR="00BF0276" w:rsidRPr="003F6B30" w:rsidRDefault="00BF0276" w:rsidP="00686D0A">
            <w:pPr>
              <w:widowControl w:val="0"/>
              <w:tabs>
                <w:tab w:val="left" w:pos="1134"/>
              </w:tabs>
              <w:spacing w:after="0" w:line="240" w:lineRule="auto"/>
              <w:outlineLvl w:val="0"/>
              <w:rPr>
                <w:rFonts w:ascii="Times New Roman" w:hAnsi="Times New Roman"/>
                <w:b/>
                <w:bCs/>
                <w:kern w:val="32"/>
                <w:sz w:val="24"/>
                <w:szCs w:val="24"/>
              </w:rPr>
            </w:pPr>
            <w:r w:rsidRPr="003F6B30">
              <w:rPr>
                <w:rFonts w:ascii="Times New Roman" w:hAnsi="Times New Roman"/>
                <w:sz w:val="24"/>
                <w:szCs w:val="24"/>
              </w:rPr>
              <w:t>Наименование  должности</w:t>
            </w:r>
          </w:p>
        </w:tc>
        <w:tc>
          <w:tcPr>
            <w:tcW w:w="7872" w:type="dxa"/>
          </w:tcPr>
          <w:p w:rsidR="00BF0276" w:rsidRPr="003F6B30" w:rsidRDefault="00BF0276" w:rsidP="00686D0A">
            <w:pPr>
              <w:widowControl w:val="0"/>
              <w:tabs>
                <w:tab w:val="left" w:pos="1134"/>
              </w:tabs>
              <w:spacing w:after="0" w:line="240" w:lineRule="auto"/>
              <w:outlineLvl w:val="0"/>
              <w:rPr>
                <w:rFonts w:ascii="Times New Roman" w:hAnsi="Times New Roman"/>
                <w:b/>
                <w:bCs/>
                <w:kern w:val="32"/>
                <w:sz w:val="24"/>
                <w:szCs w:val="24"/>
              </w:rPr>
            </w:pPr>
            <w:r w:rsidRPr="003F6B30">
              <w:rPr>
                <w:rFonts w:ascii="Times New Roman" w:hAnsi="Times New Roman"/>
                <w:sz w:val="24"/>
                <w:szCs w:val="24"/>
              </w:rPr>
              <w:t>Функционал, связанный с организацией и реализацией воспитательного процесса</w:t>
            </w:r>
          </w:p>
        </w:tc>
      </w:tr>
      <w:tr w:rsidR="00BF0276" w:rsidRPr="003F6B30" w:rsidTr="00686D0A">
        <w:tc>
          <w:tcPr>
            <w:tcW w:w="1842" w:type="dxa"/>
          </w:tcPr>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Заместитель директора по воспитательной работе</w:t>
            </w:r>
          </w:p>
        </w:tc>
        <w:tc>
          <w:tcPr>
            <w:tcW w:w="7872" w:type="dxa"/>
          </w:tcPr>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Осуществляет:</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непосредственное руководство работой кураторов (классных руководителей);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оказание помощи классным руководителям в формировании коллектива студенческих групп;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подбор кураторов (классных руководителей);</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представление о поощрении студентов и подчиненных работников;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общее руководство и развитие спортивной и военно-патриотической работы;</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изучение, обобщение передового опыта по вопросам организации воспитательной работы в учебных заведениях, его внедрение и адаптацию;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работу с родителями (законными представителями) (подготовку родительских собраний, лекториев, бесед);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работу по созданию привлекательного имиджа лицея, в том числе создание рекламно- презентационных материалов, участие во внешних мероприятиях;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учет результатов учебно-воспитательной работы, контроль за качеством работы подчиненных и должностных лиц;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участие студентов в краевых, районных мероприятиях (конкурсах, конференциях и т.п.);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подготовку Педагогических советов, Методических советов, психолого-педагогических семинаров в рамках своего направления;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мероприятия по формированию здорового образа жизни и экологической культуры, по развитию творческой деятельности студентов, по улучшению социально-психологического климата в коллективах обучающихся, профилактике асоциального поведения обучающихся (беседы, лекции). Организует и контролирует:</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работу кружков, клубов, секций, анализ результативности этой работы;</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работу по выполнению студентами Устава лицея, Правил внутреннего распорядка в части учебной дисциплины, успеваемости;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внеклассные мероприятия в соответствии с планом работы, их содержательность и эстетический уровень.</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Разрабатывает: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-стратегию развития лицея по вопросам воспитательной работы;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планы работы по своим направлениям</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формирует и развивает систему самоуправления.</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проводит работу по сохранению контингента.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подготавливает организационные документы в рамках своих обязанностей: приказы, положения, отчеты. </w:t>
            </w:r>
          </w:p>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 обеспечивает связь с общественными органами, органами местного самоуправления, правоохранительными органами.</w:t>
            </w:r>
          </w:p>
        </w:tc>
      </w:tr>
      <w:tr w:rsidR="00BF0276" w:rsidRPr="003F6B30" w:rsidTr="00686D0A">
        <w:tc>
          <w:tcPr>
            <w:tcW w:w="1842" w:type="dxa"/>
          </w:tcPr>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Социальный педагог</w:t>
            </w:r>
          </w:p>
        </w:tc>
        <w:tc>
          <w:tcPr>
            <w:tcW w:w="7872" w:type="dxa"/>
          </w:tcPr>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Изучает психолого-медико-педагогические особенности личности обучающихся и ее микросреды, условия жизни.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Выступает посредником между личностью обучающихся и лицеем, семьей, средой, специалистами различных социальных служб, ведомств и административных органов.</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Организует различные виды социально-ценной деятельности обучающихся, мероприятия, направленные на развитие социальных инициатив, реализацию социальных проектов и программ, участвует в их разработке и утверждении.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Обеспечивает социально-педагогическое сопровождение обучающихся «групп риска».</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Участвует в работе Совета по профилактике безнадзорности и беспризорности. Готовит материалы для организации его деятельности.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Взаимодействует с преподавателями, родителями (законными представителями) обучающихся, специалистами социальных служб, семейных и молодежных служб занятости, с благотворительными и иными организациями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Выполняет правила и нормы охраны труда, техники безопасности и противопожарной защиты. Вносит предложения по улучшению и оздоровлению условий проведения образовательного процесса.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Систематически повышает свою профессиональную квалификацию. </w:t>
            </w:r>
          </w:p>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 Участвует в работе педагогического совета лицея и совещаниях, проводимых администрацией лицея. Соблюдает этические нормы поведения в лицее, быту, общественных местах, соответствующие общественному положению педагога.</w:t>
            </w:r>
          </w:p>
        </w:tc>
      </w:tr>
      <w:tr w:rsidR="00BF0276" w:rsidRPr="003F6B30" w:rsidTr="00686D0A">
        <w:tc>
          <w:tcPr>
            <w:tcW w:w="1842" w:type="dxa"/>
          </w:tcPr>
          <w:p w:rsidR="00BF0276" w:rsidRPr="003F6B30" w:rsidRDefault="00BF0276" w:rsidP="00686D0A">
            <w:pPr>
              <w:widowControl w:val="0"/>
              <w:tabs>
                <w:tab w:val="left" w:pos="1134"/>
              </w:tabs>
              <w:spacing w:after="0"/>
              <w:outlineLvl w:val="0"/>
              <w:rPr>
                <w:rFonts w:ascii="Times New Roman" w:hAnsi="Times New Roman"/>
                <w:bCs/>
                <w:kern w:val="32"/>
                <w:sz w:val="24"/>
                <w:szCs w:val="24"/>
              </w:rPr>
            </w:pPr>
            <w:r w:rsidRPr="003F6B30">
              <w:rPr>
                <w:rFonts w:ascii="Times New Roman" w:hAnsi="Times New Roman"/>
                <w:bCs/>
                <w:kern w:val="32"/>
                <w:sz w:val="24"/>
                <w:szCs w:val="24"/>
              </w:rPr>
              <w:t>Педагог-психолог</w:t>
            </w:r>
          </w:p>
        </w:tc>
        <w:tc>
          <w:tcPr>
            <w:tcW w:w="7872" w:type="dxa"/>
          </w:tcPr>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обучения.</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Содействует охране прав обучающихся в соответствии с Конвенцией о правах ребенка и законодательством Российской Федерации.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Способствует гармонизации социальной сферы лицея и осуществляет превентивные мероприятия по профилактике возникновения социальной дезадаптации.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Определяет факторы, препятствующие развитию личности обучающихся, и принимает меры по оказанию им различного вида психологической помощи (психокоррекционной, реабилитационной и консультативной).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Оказывает помощь обучающимся, родителям (законным представителям), педагогическому коллективу в решении конкретных психолого-педагогических проблем.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а также современных информационных технологий.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Составляет психолого-педагогические заключения по материалам исследовательских работ с целью ориентации преподавательского коллектива, а также родителей (законных представителей) в проблемах личностного и социального развития обучающихся.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Ведет документацию по установленной форме и использует ее исключительно в целях профессиональной деятельности.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 обеспечении уровня подготовки обучающихся, соответствующего требованиям федерального государственного образовательного стандарта.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Способствует развитию у обучающихся, готовности к ориентации в различных ситуациях жизненного и профессионального самоопределения.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Определяет степень отклонений (умственных, физических, эмоциональных) в развитии обучающихся, а также различного вида нарушений социального развития и проводит их психолого-педагогическую коррекцию.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Формирует психологическую культуру обучающихся, педагогических работников и родителей (законных представителей), в том числе и культуру полового воспитания. </w:t>
            </w:r>
          </w:p>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 Консультирует работников лицея по вопросам практического применения психологии, ориентированной на повышение социально-психологической компетентности обучающихся, педагогических работников, родителей (лиц, их заменяющих).</w:t>
            </w:r>
          </w:p>
        </w:tc>
      </w:tr>
      <w:tr w:rsidR="00BF0276" w:rsidRPr="003F6B30" w:rsidTr="00686D0A">
        <w:tc>
          <w:tcPr>
            <w:tcW w:w="1842" w:type="dxa"/>
          </w:tcPr>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Классный руководитель (куратор) группы</w:t>
            </w:r>
          </w:p>
        </w:tc>
        <w:tc>
          <w:tcPr>
            <w:tcW w:w="7872" w:type="dxa"/>
          </w:tcPr>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Содействует повышению дисциплинированности и академической успешности каждого обучающегося, в том числе путѐм осуществления контроля посещаемости и успеваемости;</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обеспечивает включенность всех обучающихся в воспитательные мероприятия по приоритетным направлениям деятельности по воспитанию и социализации;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содействует успешной социализации обучающихся путѐм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волонтѐрского движения, детских общественных движений, творческих и научных сообществ;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осуществляет индивидуальную поддержку каждого обучающегося 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ребѐнка в семье;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выявление и педагогическую поддержку обучающихся, нуждающихся в психологической помощи;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проводит профилактическую работу по наркотической и алкогольной зависимости, табакокурения, употребления вредных для здоровья веществ;</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формирует навыки информационной безопасности;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 оказывает поддержку талантливых обучающихся, в том числе содействие развитию их способностей; </w:t>
            </w:r>
          </w:p>
          <w:p w:rsidR="00BF0276" w:rsidRPr="003F6B30" w:rsidRDefault="00BF0276" w:rsidP="00686D0A">
            <w:pPr>
              <w:widowControl w:val="0"/>
              <w:tabs>
                <w:tab w:val="left" w:pos="1134"/>
              </w:tabs>
              <w:spacing w:after="0"/>
              <w:outlineLvl w:val="0"/>
              <w:rPr>
                <w:rFonts w:ascii="Times New Roman" w:hAnsi="Times New Roman"/>
                <w:sz w:val="24"/>
                <w:szCs w:val="24"/>
              </w:rPr>
            </w:pPr>
            <w:r w:rsidRPr="003F6B30">
              <w:rPr>
                <w:rFonts w:ascii="Times New Roman" w:hAnsi="Times New Roman"/>
                <w:sz w:val="24"/>
                <w:szCs w:val="24"/>
              </w:rPr>
              <w:t xml:space="preserve">- содействует получению дополнительного образования обучающимися через систему кружков, клубов, секций, объединений, организуемых в учреждениях; </w:t>
            </w:r>
          </w:p>
          <w:p w:rsidR="00BF0276" w:rsidRPr="003F6B30" w:rsidRDefault="00BF0276" w:rsidP="00686D0A">
            <w:pPr>
              <w:widowControl w:val="0"/>
              <w:tabs>
                <w:tab w:val="left" w:pos="1134"/>
              </w:tabs>
              <w:spacing w:after="0"/>
              <w:outlineLvl w:val="0"/>
              <w:rPr>
                <w:rFonts w:ascii="Times New Roman" w:hAnsi="Times New Roman"/>
                <w:b/>
                <w:bCs/>
                <w:kern w:val="32"/>
                <w:sz w:val="24"/>
                <w:szCs w:val="24"/>
              </w:rPr>
            </w:pPr>
            <w:r w:rsidRPr="003F6B30">
              <w:rPr>
                <w:rFonts w:ascii="Times New Roman" w:hAnsi="Times New Roman"/>
                <w:sz w:val="24"/>
                <w:szCs w:val="24"/>
              </w:rPr>
              <w:t xml:space="preserve">- обеспечивает защиту прав и соблюдения законных интересов обучающихся, в том числе гарантий доступности ресурсов  системы образования. </w:t>
            </w:r>
          </w:p>
        </w:tc>
      </w:tr>
    </w:tbl>
    <w:p w:rsidR="00BF0276" w:rsidRPr="004F3587" w:rsidRDefault="00BF0276" w:rsidP="00BF0276">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4</w:t>
      </w:r>
      <w:r w:rsidRPr="004F3587">
        <w:rPr>
          <w:rFonts w:ascii="Times New Roman" w:hAnsi="Times New Roman"/>
          <w:b/>
          <w:bCs/>
          <w:kern w:val="32"/>
          <w:sz w:val="24"/>
          <w:szCs w:val="24"/>
        </w:rPr>
        <w:t xml:space="preserve">.3. Материально-техническое </w:t>
      </w:r>
      <w:bookmarkStart w:id="226" w:name="_Hlk73027911"/>
      <w:r w:rsidRPr="004F3587">
        <w:rPr>
          <w:rFonts w:ascii="Times New Roman" w:hAnsi="Times New Roman"/>
          <w:b/>
          <w:bCs/>
          <w:kern w:val="32"/>
          <w:sz w:val="24"/>
          <w:szCs w:val="24"/>
        </w:rPr>
        <w:t>обеспечение воспитательной работы</w:t>
      </w:r>
      <w:bookmarkEnd w:id="226"/>
    </w:p>
    <w:p w:rsidR="00BF0276" w:rsidRPr="00F4204E" w:rsidRDefault="00BF0276" w:rsidP="00BF0276">
      <w:pPr>
        <w:widowControl w:val="0"/>
        <w:tabs>
          <w:tab w:val="left" w:pos="1134"/>
        </w:tabs>
        <w:spacing w:after="0"/>
        <w:ind w:firstLine="709"/>
        <w:jc w:val="both"/>
        <w:outlineLvl w:val="0"/>
        <w:rPr>
          <w:rFonts w:ascii="Times New Roman" w:hAnsi="Times New Roman"/>
          <w:kern w:val="32"/>
          <w:sz w:val="24"/>
          <w:szCs w:val="24"/>
        </w:rPr>
      </w:pPr>
      <w:r w:rsidRPr="00F4204E">
        <w:rPr>
          <w:rFonts w:ascii="Times New Roman" w:hAnsi="Times New Roman"/>
          <w:kern w:val="32"/>
          <w:sz w:val="24"/>
          <w:szCs w:val="24"/>
        </w:rPr>
        <w:t xml:space="preserve">Содержание материально-технического обеспечения воспитательной </w:t>
      </w:r>
      <w:r>
        <w:rPr>
          <w:rFonts w:ascii="Times New Roman" w:hAnsi="Times New Roman"/>
          <w:kern w:val="32"/>
          <w:sz w:val="24"/>
          <w:szCs w:val="24"/>
        </w:rPr>
        <w:t xml:space="preserve">работы </w:t>
      </w:r>
      <w:r w:rsidRPr="00F4204E">
        <w:rPr>
          <w:rFonts w:ascii="Times New Roman" w:hAnsi="Times New Roman"/>
          <w:kern w:val="32"/>
          <w:sz w:val="24"/>
          <w:szCs w:val="24"/>
        </w:rPr>
        <w:t>соответству</w:t>
      </w:r>
      <w:r>
        <w:rPr>
          <w:rFonts w:ascii="Times New Roman" w:hAnsi="Times New Roman"/>
          <w:kern w:val="32"/>
          <w:sz w:val="24"/>
          <w:szCs w:val="24"/>
        </w:rPr>
        <w:t>ет</w:t>
      </w:r>
      <w:r w:rsidRPr="00F4204E">
        <w:rPr>
          <w:rFonts w:ascii="Times New Roman" w:hAnsi="Times New Roman"/>
          <w:kern w:val="32"/>
          <w:sz w:val="24"/>
          <w:szCs w:val="24"/>
        </w:rPr>
        <w:t xml:space="preserve"> требованиям к </w:t>
      </w:r>
      <w:r>
        <w:rPr>
          <w:rFonts w:ascii="Times New Roman" w:hAnsi="Times New Roman"/>
          <w:kern w:val="32"/>
          <w:sz w:val="24"/>
          <w:szCs w:val="24"/>
        </w:rPr>
        <w:t>материально-техническому</w:t>
      </w:r>
      <w:r w:rsidRPr="00F4204E">
        <w:rPr>
          <w:rFonts w:ascii="Times New Roman" w:hAnsi="Times New Roman"/>
          <w:kern w:val="32"/>
          <w:sz w:val="24"/>
          <w:szCs w:val="24"/>
        </w:rPr>
        <w:t xml:space="preserve"> обеспечению </w:t>
      </w:r>
      <w:r>
        <w:rPr>
          <w:rFonts w:ascii="Times New Roman" w:hAnsi="Times New Roman"/>
          <w:kern w:val="32"/>
          <w:sz w:val="24"/>
          <w:szCs w:val="24"/>
        </w:rPr>
        <w:t>ОО</w:t>
      </w:r>
      <w:r w:rsidRPr="00F4204E">
        <w:rPr>
          <w:rFonts w:ascii="Times New Roman" w:hAnsi="Times New Roman"/>
          <w:kern w:val="32"/>
          <w:sz w:val="24"/>
          <w:szCs w:val="24"/>
        </w:rPr>
        <w:t>П</w:t>
      </w:r>
      <w:r>
        <w:rPr>
          <w:rFonts w:ascii="Times New Roman" w:hAnsi="Times New Roman"/>
          <w:kern w:val="32"/>
          <w:sz w:val="24"/>
          <w:szCs w:val="24"/>
        </w:rPr>
        <w:t xml:space="preserve"> и включает </w:t>
      </w:r>
      <w:r w:rsidRPr="00F4204E">
        <w:rPr>
          <w:rFonts w:ascii="Times New Roman" w:hAnsi="Times New Roman"/>
          <w:kern w:val="32"/>
          <w:sz w:val="24"/>
          <w:szCs w:val="24"/>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BF0276" w:rsidRDefault="00BF0276" w:rsidP="00BF0276">
      <w:pPr>
        <w:widowControl w:val="0"/>
        <w:tabs>
          <w:tab w:val="left" w:pos="1134"/>
        </w:tabs>
        <w:spacing w:after="0"/>
        <w:ind w:firstLine="709"/>
        <w:jc w:val="both"/>
        <w:outlineLvl w:val="0"/>
      </w:pPr>
      <w:r w:rsidRPr="00F4204E">
        <w:rPr>
          <w:rFonts w:ascii="Times New Roman" w:hAnsi="Times New Roman"/>
          <w:kern w:val="32"/>
          <w:sz w:val="24"/>
          <w:szCs w:val="24"/>
        </w:rPr>
        <w:t xml:space="preserve">Материально-техническое обеспечение учитывает специфику </w:t>
      </w:r>
      <w:r>
        <w:rPr>
          <w:rFonts w:ascii="Times New Roman" w:hAnsi="Times New Roman"/>
          <w:kern w:val="32"/>
          <w:sz w:val="24"/>
          <w:szCs w:val="24"/>
        </w:rPr>
        <w:t>ООП</w:t>
      </w:r>
      <w:r w:rsidRPr="00F4204E">
        <w:rPr>
          <w:rFonts w:ascii="Times New Roman" w:hAnsi="Times New Roman"/>
          <w:kern w:val="32"/>
          <w:sz w:val="24"/>
          <w:szCs w:val="24"/>
        </w:rPr>
        <w:t>,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r w:rsidRPr="00126A69">
        <w:t xml:space="preserve"> </w:t>
      </w:r>
    </w:p>
    <w:p w:rsidR="00BF0276" w:rsidRDefault="00BF0276" w:rsidP="00BF0276">
      <w:pPr>
        <w:widowControl w:val="0"/>
        <w:tabs>
          <w:tab w:val="left" w:pos="1134"/>
        </w:tabs>
        <w:spacing w:after="0"/>
        <w:ind w:firstLine="709"/>
        <w:jc w:val="both"/>
        <w:outlineLvl w:val="0"/>
        <w:rPr>
          <w:rFonts w:ascii="Times New Roman" w:hAnsi="Times New Roman"/>
          <w:sz w:val="24"/>
          <w:szCs w:val="24"/>
        </w:rPr>
      </w:pPr>
      <w:r w:rsidRPr="00281EC1">
        <w:rPr>
          <w:rFonts w:ascii="Times New Roman" w:hAnsi="Times New Roman"/>
          <w:sz w:val="24"/>
          <w:szCs w:val="24"/>
        </w:rPr>
        <w:t>Для организации воспитательной работы предусмотрено наличие оборудованных помещений</w:t>
      </w:r>
      <w:r>
        <w:rPr>
          <w:rFonts w:ascii="Times New Roman" w:hAnsi="Times New Roman"/>
          <w:sz w:val="24"/>
          <w:szCs w:val="24"/>
        </w:rPr>
        <w:t>:</w:t>
      </w:r>
    </w:p>
    <w:p w:rsidR="00BF0276" w:rsidRDefault="00BF0276" w:rsidP="00BF0276">
      <w:pPr>
        <w:widowControl w:val="0"/>
        <w:tabs>
          <w:tab w:val="left" w:pos="1134"/>
        </w:tabs>
        <w:spacing w:after="0"/>
        <w:ind w:firstLine="709"/>
        <w:jc w:val="both"/>
        <w:outlineLvl w:val="0"/>
        <w:rPr>
          <w:rFonts w:ascii="Times New Roman" w:hAnsi="Times New Roman"/>
          <w:sz w:val="24"/>
          <w:szCs w:val="24"/>
        </w:rPr>
      </w:pPr>
      <w:r w:rsidRPr="00281EC1">
        <w:rPr>
          <w:rFonts w:ascii="Times New Roman" w:hAnsi="Times New Roman"/>
          <w:sz w:val="24"/>
          <w:szCs w:val="24"/>
        </w:rPr>
        <w:t xml:space="preserve"> - для</w:t>
      </w:r>
      <w:r>
        <w:rPr>
          <w:rFonts w:ascii="Times New Roman" w:hAnsi="Times New Roman"/>
          <w:sz w:val="24"/>
          <w:szCs w:val="24"/>
        </w:rPr>
        <w:t xml:space="preserve"> </w:t>
      </w:r>
      <w:r w:rsidRPr="00281EC1">
        <w:rPr>
          <w:rFonts w:ascii="Times New Roman" w:hAnsi="Times New Roman"/>
          <w:sz w:val="24"/>
          <w:szCs w:val="24"/>
        </w:rPr>
        <w:t xml:space="preserve"> работы органов студенческого самоуправления; проведения культурного студенческого досуга и занятий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(репетиционн</w:t>
      </w:r>
      <w:r>
        <w:rPr>
          <w:rFonts w:ascii="Times New Roman" w:hAnsi="Times New Roman"/>
          <w:sz w:val="24"/>
          <w:szCs w:val="24"/>
        </w:rPr>
        <w:t>о</w:t>
      </w:r>
      <w:r w:rsidRPr="00281EC1">
        <w:rPr>
          <w:rFonts w:ascii="Times New Roman" w:hAnsi="Times New Roman"/>
          <w:sz w:val="24"/>
          <w:szCs w:val="24"/>
        </w:rPr>
        <w:t>е помещени</w:t>
      </w:r>
      <w:r>
        <w:rPr>
          <w:rFonts w:ascii="Times New Roman" w:hAnsi="Times New Roman"/>
          <w:sz w:val="24"/>
          <w:szCs w:val="24"/>
        </w:rPr>
        <w:t>е</w:t>
      </w:r>
      <w:r w:rsidRPr="00281EC1">
        <w:rPr>
          <w:rFonts w:ascii="Times New Roman" w:hAnsi="Times New Roman"/>
          <w:sz w:val="24"/>
          <w:szCs w:val="24"/>
        </w:rPr>
        <w:t xml:space="preserve"> и др.); </w:t>
      </w:r>
    </w:p>
    <w:p w:rsidR="00BF0276" w:rsidRDefault="00BF0276" w:rsidP="00BF0276">
      <w:pPr>
        <w:widowControl w:val="0"/>
        <w:tabs>
          <w:tab w:val="left" w:pos="1134"/>
        </w:tabs>
        <w:spacing w:after="0"/>
        <w:ind w:firstLine="709"/>
        <w:jc w:val="both"/>
        <w:outlineLvl w:val="0"/>
        <w:rPr>
          <w:rFonts w:ascii="Times New Roman" w:hAnsi="Times New Roman"/>
          <w:sz w:val="24"/>
          <w:szCs w:val="24"/>
        </w:rPr>
      </w:pPr>
      <w:r w:rsidRPr="00281EC1">
        <w:rPr>
          <w:rFonts w:ascii="Times New Roman" w:hAnsi="Times New Roman"/>
          <w:sz w:val="24"/>
          <w:szCs w:val="24"/>
        </w:rPr>
        <w:t xml:space="preserve">- для работы психолого-педагогических и социологических служб (кабинет психолога, кабинет социального педагога); </w:t>
      </w:r>
    </w:p>
    <w:p w:rsidR="00BF0276" w:rsidRDefault="00BF0276" w:rsidP="00BF0276">
      <w:pPr>
        <w:widowControl w:val="0"/>
        <w:tabs>
          <w:tab w:val="left" w:pos="1134"/>
        </w:tabs>
        <w:spacing w:after="0"/>
        <w:ind w:firstLine="709"/>
        <w:jc w:val="both"/>
        <w:outlineLvl w:val="0"/>
        <w:rPr>
          <w:rFonts w:ascii="Times New Roman" w:hAnsi="Times New Roman"/>
          <w:sz w:val="24"/>
          <w:szCs w:val="24"/>
        </w:rPr>
      </w:pPr>
      <w:r w:rsidRPr="00281EC1">
        <w:rPr>
          <w:rFonts w:ascii="Times New Roman" w:hAnsi="Times New Roman"/>
          <w:sz w:val="24"/>
          <w:szCs w:val="24"/>
        </w:rPr>
        <w:t>- объекты социокультурной среды (библиотека); спортивные сооружения (зал и площадки, оснащѐнные игровым, спортивным оборудованием и инвентарѐм): столовая</w:t>
      </w:r>
      <w:r>
        <w:rPr>
          <w:rFonts w:ascii="Times New Roman" w:hAnsi="Times New Roman"/>
          <w:sz w:val="24"/>
          <w:szCs w:val="24"/>
        </w:rPr>
        <w:t>,</w:t>
      </w:r>
      <w:r w:rsidRPr="00281EC1">
        <w:rPr>
          <w:rFonts w:ascii="Times New Roman" w:hAnsi="Times New Roman"/>
          <w:sz w:val="24"/>
          <w:szCs w:val="24"/>
        </w:rPr>
        <w:t xml:space="preserve">  общежитие на </w:t>
      </w:r>
      <w:r>
        <w:rPr>
          <w:rFonts w:ascii="Times New Roman" w:hAnsi="Times New Roman"/>
          <w:sz w:val="24"/>
          <w:szCs w:val="24"/>
        </w:rPr>
        <w:t>180</w:t>
      </w:r>
      <w:r w:rsidRPr="00281EC1">
        <w:rPr>
          <w:rFonts w:ascii="Times New Roman" w:hAnsi="Times New Roman"/>
          <w:sz w:val="24"/>
          <w:szCs w:val="24"/>
        </w:rPr>
        <w:t xml:space="preserve"> мест</w:t>
      </w:r>
      <w:r>
        <w:rPr>
          <w:rFonts w:ascii="Times New Roman" w:hAnsi="Times New Roman"/>
          <w:sz w:val="24"/>
          <w:szCs w:val="24"/>
        </w:rPr>
        <w:t>,</w:t>
      </w:r>
      <w:r w:rsidRPr="00281EC1">
        <w:rPr>
          <w:rFonts w:ascii="Times New Roman" w:hAnsi="Times New Roman"/>
          <w:sz w:val="24"/>
          <w:szCs w:val="24"/>
        </w:rPr>
        <w:t xml:space="preserve"> комнат</w:t>
      </w:r>
      <w:r>
        <w:rPr>
          <w:rFonts w:ascii="Times New Roman" w:hAnsi="Times New Roman"/>
          <w:sz w:val="24"/>
          <w:szCs w:val="24"/>
        </w:rPr>
        <w:t xml:space="preserve">ы </w:t>
      </w:r>
      <w:r w:rsidRPr="00281EC1">
        <w:rPr>
          <w:rFonts w:ascii="Times New Roman" w:hAnsi="Times New Roman"/>
          <w:sz w:val="24"/>
          <w:szCs w:val="24"/>
        </w:rPr>
        <w:t xml:space="preserve"> отдыха в общежити</w:t>
      </w:r>
      <w:r>
        <w:rPr>
          <w:rFonts w:ascii="Times New Roman" w:hAnsi="Times New Roman"/>
          <w:sz w:val="24"/>
          <w:szCs w:val="24"/>
        </w:rPr>
        <w:t>ях,</w:t>
      </w:r>
      <w:r w:rsidRPr="00281EC1">
        <w:rPr>
          <w:rFonts w:ascii="Times New Roman" w:hAnsi="Times New Roman"/>
          <w:sz w:val="24"/>
          <w:szCs w:val="24"/>
        </w:rPr>
        <w:t xml:space="preserve"> комнат</w:t>
      </w:r>
      <w:r>
        <w:rPr>
          <w:rFonts w:ascii="Times New Roman" w:hAnsi="Times New Roman"/>
          <w:sz w:val="24"/>
          <w:szCs w:val="24"/>
        </w:rPr>
        <w:t>ы</w:t>
      </w:r>
      <w:r w:rsidRPr="00281EC1">
        <w:rPr>
          <w:rFonts w:ascii="Times New Roman" w:hAnsi="Times New Roman"/>
          <w:sz w:val="24"/>
          <w:szCs w:val="24"/>
        </w:rPr>
        <w:t xml:space="preserve"> самоподготовки в общежити</w:t>
      </w:r>
      <w:r>
        <w:rPr>
          <w:rFonts w:ascii="Times New Roman" w:hAnsi="Times New Roman"/>
          <w:sz w:val="24"/>
          <w:szCs w:val="24"/>
        </w:rPr>
        <w:t>ях</w:t>
      </w:r>
      <w:r w:rsidRPr="00281EC1">
        <w:rPr>
          <w:rFonts w:ascii="Times New Roman" w:hAnsi="Times New Roman"/>
          <w:sz w:val="24"/>
          <w:szCs w:val="24"/>
        </w:rPr>
        <w:t xml:space="preserve">. </w:t>
      </w:r>
    </w:p>
    <w:p w:rsidR="00BF0276" w:rsidRPr="004F3587" w:rsidRDefault="00BF0276" w:rsidP="00BF0276">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4</w:t>
      </w:r>
      <w:r w:rsidRPr="004F3587">
        <w:rPr>
          <w:rFonts w:ascii="Times New Roman" w:hAnsi="Times New Roman"/>
          <w:b/>
          <w:bCs/>
          <w:kern w:val="32"/>
          <w:sz w:val="24"/>
          <w:szCs w:val="24"/>
        </w:rPr>
        <w:t>.4. Информационное обеспечение воспитательной работы</w:t>
      </w:r>
    </w:p>
    <w:p w:rsidR="00BF0276" w:rsidRPr="004F3587" w:rsidRDefault="00BF0276" w:rsidP="00BF0276">
      <w:pPr>
        <w:widowControl w:val="0"/>
        <w:tabs>
          <w:tab w:val="left" w:pos="1134"/>
        </w:tabs>
        <w:spacing w:after="0"/>
        <w:ind w:firstLine="709"/>
        <w:jc w:val="both"/>
        <w:outlineLvl w:val="0"/>
        <w:rPr>
          <w:rFonts w:ascii="Times New Roman" w:hAnsi="Times New Roman"/>
          <w:kern w:val="32"/>
          <w:sz w:val="24"/>
          <w:szCs w:val="24"/>
        </w:rPr>
      </w:pPr>
      <w:r w:rsidRPr="004F3587">
        <w:rPr>
          <w:rFonts w:ascii="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BF0276" w:rsidRPr="004F3587" w:rsidRDefault="00BF0276" w:rsidP="00BF0276">
      <w:pPr>
        <w:widowControl w:val="0"/>
        <w:tabs>
          <w:tab w:val="left" w:pos="1134"/>
        </w:tabs>
        <w:spacing w:after="0"/>
        <w:ind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Информационное обеспечение воспитательной работы направлено на: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информационную и методическую поддержку воспитательной работы;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планирование воспитательной работы и её ресурсного обеспечения;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мониторинг воспитательной работы;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BF0276" w:rsidRPr="004F3587" w:rsidRDefault="00BF0276" w:rsidP="00BF0276">
      <w:pPr>
        <w:widowControl w:val="0"/>
        <w:numPr>
          <w:ilvl w:val="0"/>
          <w:numId w:val="14"/>
        </w:numPr>
        <w:tabs>
          <w:tab w:val="left" w:pos="1134"/>
        </w:tabs>
        <w:autoSpaceDE w:val="0"/>
        <w:autoSpaceDN w:val="0"/>
        <w:spacing w:after="0"/>
        <w:ind w:left="0" w:firstLine="709"/>
        <w:jc w:val="both"/>
        <w:outlineLvl w:val="0"/>
        <w:rPr>
          <w:rFonts w:ascii="Times New Roman" w:hAnsi="Times New Roman"/>
          <w:kern w:val="32"/>
          <w:sz w:val="24"/>
          <w:szCs w:val="24"/>
        </w:rPr>
      </w:pPr>
      <w:r w:rsidRPr="004F3587">
        <w:rPr>
          <w:rFonts w:ascii="Times New Roman" w:hAnsi="Times New Roman"/>
          <w:kern w:val="32"/>
          <w:sz w:val="24"/>
          <w:szCs w:val="24"/>
        </w:rPr>
        <w:t>дистанционное взаимодействие с другими организациями социальной сферы.</w:t>
      </w:r>
    </w:p>
    <w:p w:rsidR="00BF0276" w:rsidRPr="004F3587" w:rsidRDefault="00BF0276" w:rsidP="00BF0276">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4F3587">
        <w:rPr>
          <w:rFonts w:ascii="Times New Roman" w:hAnsi="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BF0276" w:rsidRPr="004F3587" w:rsidRDefault="00BF0276" w:rsidP="00BF0276">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4F3587">
        <w:rPr>
          <w:rFonts w:ascii="Times New Roman" w:hAnsi="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rsidR="00BF0276" w:rsidRPr="00281EC1" w:rsidRDefault="00BF0276" w:rsidP="00BF0276">
      <w:pPr>
        <w:widowControl w:val="0"/>
        <w:tabs>
          <w:tab w:val="left" w:pos="1134"/>
        </w:tabs>
        <w:autoSpaceDE w:val="0"/>
        <w:autoSpaceDN w:val="0"/>
        <w:spacing w:after="0" w:line="240" w:lineRule="auto"/>
        <w:ind w:firstLine="709"/>
        <w:jc w:val="both"/>
        <w:outlineLvl w:val="0"/>
        <w:rPr>
          <w:rFonts w:ascii="Times New Roman" w:hAnsi="Times New Roman"/>
          <w:sz w:val="24"/>
          <w:szCs w:val="24"/>
        </w:rPr>
      </w:pPr>
      <w:r w:rsidRPr="00281EC1">
        <w:rPr>
          <w:rFonts w:ascii="Times New Roman" w:hAnsi="Times New Roman"/>
          <w:sz w:val="24"/>
          <w:szCs w:val="24"/>
        </w:rPr>
        <w:t>Система воспитательной деятельности представлена:</w:t>
      </w:r>
    </w:p>
    <w:p w:rsidR="00BF0276" w:rsidRDefault="00BF0276" w:rsidP="00BF0276">
      <w:pPr>
        <w:rPr>
          <w:rFonts w:ascii="Times New Roman" w:hAnsi="Times New Roman"/>
          <w:sz w:val="24"/>
          <w:szCs w:val="24"/>
        </w:rPr>
      </w:pPr>
      <w:r w:rsidRPr="00281EC1">
        <w:rPr>
          <w:rFonts w:ascii="Times New Roman" w:hAnsi="Times New Roman"/>
          <w:sz w:val="24"/>
          <w:szCs w:val="24"/>
        </w:rPr>
        <w:t xml:space="preserve">Официальная группа в ВКонтакте: </w:t>
      </w:r>
      <w:hyperlink r:id="rId28" w:history="1">
        <w:r w:rsidRPr="00281EC1">
          <w:rPr>
            <w:rStyle w:val="a7"/>
            <w:rFonts w:ascii="Times New Roman" w:hAnsi="Times New Roman"/>
            <w:sz w:val="24"/>
            <w:szCs w:val="24"/>
          </w:rPr>
          <w:t>https://vk.com/id582708615</w:t>
        </w:r>
      </w:hyperlink>
    </w:p>
    <w:p w:rsidR="00BF0276" w:rsidRDefault="00BF0276" w:rsidP="00BF0276">
      <w:pPr>
        <w:rPr>
          <w:rFonts w:ascii="Times New Roman" w:hAnsi="Times New Roman"/>
          <w:sz w:val="24"/>
          <w:szCs w:val="24"/>
        </w:rPr>
      </w:pPr>
    </w:p>
    <w:p w:rsidR="00BF0276" w:rsidRPr="000A3397" w:rsidRDefault="00BF0276" w:rsidP="00BF0276">
      <w:pPr>
        <w:rPr>
          <w:rFonts w:ascii="Times New Roman" w:hAnsi="Times New Roman"/>
          <w:sz w:val="24"/>
          <w:szCs w:val="24"/>
        </w:rPr>
        <w:sectPr w:rsidR="00BF0276" w:rsidRPr="000A3397" w:rsidSect="00686D0A">
          <w:footerReference w:type="even" r:id="rId29"/>
          <w:footerReference w:type="default" r:id="rId30"/>
          <w:pgSz w:w="11906" w:h="16838"/>
          <w:pgMar w:top="1134" w:right="991" w:bottom="1134" w:left="1701" w:header="709" w:footer="709" w:gutter="0"/>
          <w:cols w:space="708"/>
          <w:titlePg/>
          <w:docGrid w:linePitch="360"/>
        </w:sectPr>
      </w:pPr>
    </w:p>
    <w:p w:rsidR="00BF0276" w:rsidRDefault="00BF0276" w:rsidP="00BF0276">
      <w:pPr>
        <w:spacing w:after="0" w:line="240" w:lineRule="auto"/>
        <w:jc w:val="center"/>
        <w:rPr>
          <w:rFonts w:ascii="Times New Roman" w:hAnsi="Times New Roman"/>
          <w:b/>
          <w:sz w:val="24"/>
          <w:szCs w:val="24"/>
        </w:rPr>
      </w:pPr>
      <w:r w:rsidRPr="004F3587">
        <w:rPr>
          <w:rFonts w:ascii="Times New Roman" w:hAnsi="Times New Roman"/>
          <w:b/>
          <w:sz w:val="24"/>
          <w:szCs w:val="24"/>
        </w:rPr>
        <w:t xml:space="preserve">РАЗДЕЛ </w:t>
      </w:r>
      <w:r>
        <w:rPr>
          <w:rFonts w:ascii="Times New Roman" w:hAnsi="Times New Roman"/>
          <w:b/>
          <w:sz w:val="24"/>
          <w:szCs w:val="24"/>
        </w:rPr>
        <w:t>5</w:t>
      </w:r>
      <w:r w:rsidRPr="004F3587">
        <w:rPr>
          <w:rFonts w:ascii="Times New Roman" w:hAnsi="Times New Roman"/>
          <w:b/>
          <w:sz w:val="24"/>
          <w:szCs w:val="24"/>
        </w:rPr>
        <w:t xml:space="preserve">. </w:t>
      </w:r>
      <w:bookmarkStart w:id="227" w:name="_Hlk73028808"/>
      <w:r w:rsidRPr="004F3587">
        <w:rPr>
          <w:rFonts w:ascii="Times New Roman" w:hAnsi="Times New Roman"/>
          <w:b/>
          <w:sz w:val="24"/>
          <w:szCs w:val="24"/>
        </w:rPr>
        <w:t>КАЛЕНДАРНЫЙ ПЛАН ВОСПИТАТЕЛЬНОЙ РАБОТЫ</w:t>
      </w: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Default="00BF0276" w:rsidP="00BF0276">
      <w:pPr>
        <w:spacing w:after="0" w:line="240" w:lineRule="auto"/>
        <w:jc w:val="center"/>
        <w:rPr>
          <w:rFonts w:ascii="Times New Roman" w:hAnsi="Times New Roman"/>
          <w:b/>
          <w:sz w:val="24"/>
          <w:szCs w:val="24"/>
        </w:rPr>
      </w:pPr>
    </w:p>
    <w:p w:rsidR="00BF0276" w:rsidRPr="001D13E0" w:rsidRDefault="00BF0276" w:rsidP="00BF0276">
      <w:pPr>
        <w:spacing w:before="120" w:after="0"/>
        <w:jc w:val="center"/>
        <w:rPr>
          <w:rFonts w:ascii="Times New Roman" w:hAnsi="Times New Roman"/>
          <w:sz w:val="24"/>
          <w:szCs w:val="24"/>
        </w:rPr>
      </w:pPr>
      <w:r w:rsidRPr="001D13E0">
        <w:rPr>
          <w:rFonts w:ascii="Times New Roman" w:hAnsi="Times New Roman"/>
          <w:sz w:val="24"/>
          <w:szCs w:val="24"/>
        </w:rPr>
        <w:t>КАЛЕНДАРНЫЙ ПЛАН ВОСПИТАТЕЛЬНОЙ РАБОТЫ</w:t>
      </w:r>
    </w:p>
    <w:p w:rsidR="00BF0276" w:rsidRPr="006940C6" w:rsidRDefault="00BF0276" w:rsidP="00BF0276">
      <w:pPr>
        <w:spacing w:before="120" w:after="0"/>
        <w:jc w:val="center"/>
        <w:rPr>
          <w:rFonts w:ascii="Times New Roman" w:hAnsi="Times New Roman"/>
          <w:sz w:val="24"/>
          <w:szCs w:val="24"/>
        </w:rPr>
      </w:pPr>
      <w:r w:rsidRPr="0077145D">
        <w:rPr>
          <w:rFonts w:ascii="Times New Roman" w:hAnsi="Times New Roman"/>
          <w:sz w:val="24"/>
          <w:szCs w:val="24"/>
        </w:rPr>
        <w:t>УГ</w:t>
      </w:r>
      <w:r>
        <w:rPr>
          <w:rFonts w:ascii="Times New Roman" w:hAnsi="Times New Roman"/>
          <w:sz w:val="24"/>
          <w:szCs w:val="24"/>
        </w:rPr>
        <w:t>С</w:t>
      </w:r>
      <w:r w:rsidRPr="0077145D">
        <w:rPr>
          <w:rFonts w:ascii="Times New Roman" w:hAnsi="Times New Roman"/>
          <w:sz w:val="24"/>
          <w:szCs w:val="24"/>
        </w:rPr>
        <w:t xml:space="preserve"> </w:t>
      </w:r>
      <w:r>
        <w:rPr>
          <w:rFonts w:ascii="Times New Roman" w:hAnsi="Times New Roman"/>
          <w:sz w:val="24"/>
          <w:szCs w:val="24"/>
        </w:rPr>
        <w:t>43.00.00</w:t>
      </w:r>
      <w:r w:rsidRPr="0077145D">
        <w:rPr>
          <w:rFonts w:ascii="Times New Roman" w:hAnsi="Times New Roman"/>
          <w:sz w:val="24"/>
          <w:szCs w:val="24"/>
        </w:rPr>
        <w:t xml:space="preserve"> </w:t>
      </w:r>
      <w:r>
        <w:rPr>
          <w:rFonts w:ascii="Times New Roman" w:hAnsi="Times New Roman"/>
          <w:bCs/>
          <w:color w:val="22272F"/>
          <w:sz w:val="24"/>
          <w:szCs w:val="24"/>
          <w:shd w:val="clear" w:color="auto" w:fill="FFFFFF"/>
        </w:rPr>
        <w:t>Сервис и туризм</w:t>
      </w:r>
    </w:p>
    <w:p w:rsidR="00BF0276" w:rsidRDefault="00BF0276" w:rsidP="00BF0276">
      <w:pPr>
        <w:spacing w:after="0"/>
        <w:jc w:val="center"/>
        <w:rPr>
          <w:rFonts w:ascii="Times New Roman" w:hAnsi="Times New Roman"/>
          <w:b/>
          <w:color w:val="000000"/>
          <w:w w:val="0"/>
          <w:sz w:val="24"/>
          <w:szCs w:val="24"/>
        </w:rPr>
      </w:pPr>
      <w:r>
        <w:rPr>
          <w:rFonts w:ascii="Times New Roman" w:hAnsi="Times New Roman"/>
          <w:b/>
          <w:sz w:val="24"/>
          <w:szCs w:val="24"/>
        </w:rPr>
        <w:t>Специальность  43.02.15 Поварское и кондитерское дело</w:t>
      </w:r>
    </w:p>
    <w:p w:rsidR="00BF0276" w:rsidRPr="0077145D" w:rsidRDefault="00BF0276" w:rsidP="00BF0276">
      <w:pPr>
        <w:tabs>
          <w:tab w:val="left" w:pos="1800"/>
        </w:tabs>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0406EC" w:rsidRDefault="000406EC"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p w:rsidR="00BF0276" w:rsidRDefault="00BF0276" w:rsidP="00BF0276">
      <w:pPr>
        <w:spacing w:before="120" w:after="120"/>
        <w:jc w:val="center"/>
        <w:rPr>
          <w:rFonts w:ascii="Times New Roman" w:hAnsi="Times New Roman"/>
          <w:b/>
          <w:sz w:val="24"/>
          <w:szCs w:val="24"/>
        </w:rPr>
      </w:pPr>
    </w:p>
    <w:bookmarkEnd w:id="227"/>
    <w:p w:rsidR="00BF0276" w:rsidRDefault="00BF0276" w:rsidP="00BF0276">
      <w:pPr>
        <w:spacing w:after="0" w:line="240" w:lineRule="auto"/>
        <w:jc w:val="both"/>
        <w:rPr>
          <w:rFonts w:ascii="Times New Roman" w:hAnsi="Times New Roman"/>
          <w:sz w:val="24"/>
          <w:szCs w:val="24"/>
        </w:rPr>
      </w:pPr>
      <w:r w:rsidRPr="00281EC1">
        <w:rPr>
          <w:rFonts w:ascii="Times New Roman" w:hAnsi="Times New Roman"/>
          <w:sz w:val="24"/>
          <w:szCs w:val="24"/>
        </w:rPr>
        <w:t xml:space="preserve">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 </w:t>
      </w:r>
    </w:p>
    <w:p w:rsidR="00BF0276" w:rsidRDefault="00BF0276" w:rsidP="00BF0276">
      <w:pPr>
        <w:spacing w:after="0" w:line="240" w:lineRule="auto"/>
        <w:jc w:val="both"/>
        <w:rPr>
          <w:rFonts w:ascii="Times New Roman" w:hAnsi="Times New Roman"/>
          <w:sz w:val="24"/>
          <w:szCs w:val="24"/>
        </w:rPr>
      </w:pPr>
      <w:r w:rsidRPr="00281EC1">
        <w:rPr>
          <w:rFonts w:ascii="Times New Roman" w:hAnsi="Times New Roman"/>
          <w:sz w:val="24"/>
          <w:szCs w:val="24"/>
        </w:rPr>
        <w:t xml:space="preserve">Российской Федерации, в том числе: «Россия - страна возможностей» </w:t>
      </w:r>
      <w:hyperlink r:id="rId31" w:history="1">
        <w:r w:rsidRPr="00DD4180">
          <w:rPr>
            <w:rStyle w:val="a7"/>
            <w:rFonts w:ascii="Times New Roman" w:hAnsi="Times New Roman"/>
            <w:sz w:val="24"/>
            <w:szCs w:val="24"/>
          </w:rPr>
          <w:t>https://rsv.ru/</w:t>
        </w:r>
      </w:hyperlink>
      <w:r w:rsidRPr="00281EC1">
        <w:rPr>
          <w:rFonts w:ascii="Times New Roman" w:hAnsi="Times New Roman"/>
          <w:sz w:val="24"/>
          <w:szCs w:val="24"/>
        </w:rPr>
        <w:t xml:space="preserve">; </w:t>
      </w:r>
    </w:p>
    <w:p w:rsidR="00BF0276" w:rsidRDefault="00BF0276" w:rsidP="00BF0276">
      <w:pPr>
        <w:spacing w:after="0" w:line="240" w:lineRule="auto"/>
        <w:jc w:val="both"/>
        <w:rPr>
          <w:rFonts w:ascii="Times New Roman" w:hAnsi="Times New Roman"/>
          <w:sz w:val="24"/>
          <w:szCs w:val="24"/>
        </w:rPr>
      </w:pPr>
      <w:r w:rsidRPr="00281EC1">
        <w:rPr>
          <w:rFonts w:ascii="Times New Roman" w:hAnsi="Times New Roman"/>
          <w:sz w:val="24"/>
          <w:szCs w:val="24"/>
        </w:rPr>
        <w:t xml:space="preserve">«Большая перемена» </w:t>
      </w:r>
      <w:hyperlink r:id="rId32" w:history="1">
        <w:r w:rsidRPr="00DD4180">
          <w:rPr>
            <w:rStyle w:val="a7"/>
            <w:rFonts w:ascii="Times New Roman" w:hAnsi="Times New Roman"/>
            <w:sz w:val="24"/>
            <w:szCs w:val="24"/>
          </w:rPr>
          <w:t>https://bolshayaperemena.online/</w:t>
        </w:r>
      </w:hyperlink>
      <w:r w:rsidRPr="00281EC1">
        <w:rPr>
          <w:rFonts w:ascii="Times New Roman" w:hAnsi="Times New Roman"/>
          <w:sz w:val="24"/>
          <w:szCs w:val="24"/>
        </w:rPr>
        <w:t>;</w:t>
      </w:r>
    </w:p>
    <w:p w:rsidR="00BF0276" w:rsidRDefault="00BF0276" w:rsidP="00BF0276">
      <w:pPr>
        <w:spacing w:after="0" w:line="240" w:lineRule="auto"/>
        <w:jc w:val="both"/>
        <w:rPr>
          <w:rFonts w:ascii="Times New Roman" w:hAnsi="Times New Roman"/>
          <w:sz w:val="24"/>
          <w:szCs w:val="24"/>
        </w:rPr>
      </w:pPr>
      <w:r w:rsidRPr="00281EC1">
        <w:rPr>
          <w:rFonts w:ascii="Times New Roman" w:hAnsi="Times New Roman"/>
          <w:sz w:val="24"/>
          <w:szCs w:val="24"/>
        </w:rPr>
        <w:t xml:space="preserve">«Лидеры России» </w:t>
      </w:r>
      <w:hyperlink r:id="rId33" w:history="1">
        <w:r w:rsidRPr="00DD4180">
          <w:rPr>
            <w:rStyle w:val="a7"/>
            <w:rFonts w:ascii="Times New Roman" w:hAnsi="Times New Roman"/>
            <w:sz w:val="24"/>
            <w:szCs w:val="24"/>
          </w:rPr>
          <w:t>https://лидерыроссии.рф/</w:t>
        </w:r>
      </w:hyperlink>
      <w:r w:rsidRPr="00281EC1">
        <w:rPr>
          <w:rFonts w:ascii="Times New Roman" w:hAnsi="Times New Roman"/>
          <w:sz w:val="24"/>
          <w:szCs w:val="24"/>
        </w:rPr>
        <w:t xml:space="preserve">; </w:t>
      </w:r>
    </w:p>
    <w:p w:rsidR="00BF0276" w:rsidRDefault="00BF0276" w:rsidP="00BF0276">
      <w:pPr>
        <w:spacing w:after="0" w:line="240" w:lineRule="auto"/>
        <w:jc w:val="both"/>
        <w:rPr>
          <w:rFonts w:ascii="Times New Roman" w:hAnsi="Times New Roman"/>
          <w:sz w:val="24"/>
          <w:szCs w:val="24"/>
        </w:rPr>
      </w:pPr>
      <w:r w:rsidRPr="00281EC1">
        <w:rPr>
          <w:rFonts w:ascii="Times New Roman" w:hAnsi="Times New Roman"/>
          <w:sz w:val="24"/>
          <w:szCs w:val="24"/>
        </w:rPr>
        <w:t xml:space="preserve">«Мы Вместе» (волонтерство) </w:t>
      </w:r>
      <w:hyperlink r:id="rId34" w:history="1">
        <w:r w:rsidRPr="00DD4180">
          <w:rPr>
            <w:rStyle w:val="a7"/>
            <w:rFonts w:ascii="Times New Roman" w:hAnsi="Times New Roman"/>
            <w:sz w:val="24"/>
            <w:szCs w:val="24"/>
          </w:rPr>
          <w:t>https://onf.ru</w:t>
        </w:r>
      </w:hyperlink>
      <w:r w:rsidRPr="00281EC1">
        <w:rPr>
          <w:rFonts w:ascii="Times New Roman" w:hAnsi="Times New Roman"/>
          <w:sz w:val="24"/>
          <w:szCs w:val="24"/>
        </w:rPr>
        <w:t xml:space="preserve">; </w:t>
      </w:r>
    </w:p>
    <w:p w:rsidR="00BF0276" w:rsidRPr="00281EC1" w:rsidRDefault="00BF0276" w:rsidP="00BF0276">
      <w:pPr>
        <w:spacing w:after="0" w:line="240" w:lineRule="auto"/>
        <w:jc w:val="both"/>
        <w:rPr>
          <w:rFonts w:ascii="Times New Roman" w:hAnsi="Times New Roman"/>
          <w:b/>
          <w:sz w:val="24"/>
          <w:szCs w:val="24"/>
        </w:rPr>
      </w:pPr>
      <w:r w:rsidRPr="00281EC1">
        <w:rPr>
          <w:rFonts w:ascii="Times New Roman" w:hAnsi="Times New Roman"/>
          <w:sz w:val="24"/>
          <w:szCs w:val="24"/>
        </w:rPr>
        <w:t>отраслевые конкурсы профессионального мастерства; движения «Ворлдскиллс Россия»</w:t>
      </w:r>
    </w:p>
    <w:p w:rsidR="00BF0276" w:rsidRPr="00281EC1" w:rsidRDefault="00BF0276" w:rsidP="00BF0276">
      <w:pPr>
        <w:spacing w:after="0" w:line="240" w:lineRule="auto"/>
        <w:jc w:val="center"/>
        <w:rPr>
          <w:rFonts w:ascii="Times New Roman" w:hAnsi="Times New Roman"/>
          <w:kern w:val="2"/>
          <w:sz w:val="24"/>
          <w:szCs w:val="24"/>
          <w:lang w:eastAsia="ko-KR"/>
        </w:rPr>
      </w:pPr>
    </w:p>
    <w:tbl>
      <w:tblPr>
        <w:tblW w:w="52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4"/>
        <w:gridCol w:w="942"/>
        <w:gridCol w:w="929"/>
        <w:gridCol w:w="10"/>
        <w:gridCol w:w="1591"/>
        <w:gridCol w:w="893"/>
        <w:gridCol w:w="2312"/>
      </w:tblGrid>
      <w:tr w:rsidR="00BF0276" w:rsidRPr="004F3587" w:rsidTr="00686D0A">
        <w:tc>
          <w:tcPr>
            <w:tcW w:w="273"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Дата</w:t>
            </w:r>
          </w:p>
        </w:tc>
        <w:tc>
          <w:tcPr>
            <w:tcW w:w="1319"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Содержание и формы </w:t>
            </w:r>
            <w:r w:rsidRPr="004F3587">
              <w:rPr>
                <w:rFonts w:ascii="Times New Roman" w:hAnsi="Times New Roman"/>
                <w:b/>
                <w:kern w:val="2"/>
                <w:sz w:val="24"/>
                <w:szCs w:val="24"/>
                <w:lang w:eastAsia="ko-KR"/>
              </w:rPr>
              <w:br/>
              <w:t>деятельности</w:t>
            </w:r>
          </w:p>
          <w:p w:rsidR="00BF0276" w:rsidRPr="004F3587" w:rsidRDefault="00BF0276" w:rsidP="00686D0A">
            <w:pPr>
              <w:widowControl w:val="0"/>
              <w:autoSpaceDE w:val="0"/>
              <w:autoSpaceDN w:val="0"/>
              <w:spacing w:after="0" w:line="240" w:lineRule="auto"/>
              <w:jc w:val="center"/>
              <w:rPr>
                <w:rFonts w:ascii="Times New Roman" w:hAnsi="Times New Roman"/>
                <w:i/>
                <w:kern w:val="2"/>
                <w:sz w:val="24"/>
                <w:szCs w:val="24"/>
                <w:lang w:eastAsia="ko-KR"/>
              </w:rPr>
            </w:pPr>
          </w:p>
        </w:tc>
        <w:tc>
          <w:tcPr>
            <w:tcW w:w="481"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Участники</w:t>
            </w:r>
          </w:p>
          <w:p w:rsidR="00BF0276" w:rsidRPr="004F3587" w:rsidRDefault="00BF0276" w:rsidP="00686D0A">
            <w:pPr>
              <w:widowControl w:val="0"/>
              <w:autoSpaceDE w:val="0"/>
              <w:autoSpaceDN w:val="0"/>
              <w:spacing w:after="0" w:line="240" w:lineRule="auto"/>
              <w:jc w:val="center"/>
              <w:rPr>
                <w:rFonts w:ascii="Times New Roman" w:hAnsi="Times New Roman"/>
                <w:i/>
                <w:kern w:val="2"/>
                <w:lang w:eastAsia="ko-KR"/>
              </w:rPr>
            </w:pP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Место </w:t>
            </w:r>
            <w:r w:rsidRPr="004F3587">
              <w:rPr>
                <w:rFonts w:ascii="Times New Roman" w:hAnsi="Times New Roman"/>
                <w:b/>
                <w:kern w:val="2"/>
                <w:sz w:val="24"/>
                <w:szCs w:val="24"/>
                <w:lang w:eastAsia="ko-KR"/>
              </w:rPr>
              <w:br/>
              <w:t>проведения</w:t>
            </w:r>
          </w:p>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Ответственные</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Коды ЛР  </w:t>
            </w:r>
          </w:p>
        </w:tc>
        <w:tc>
          <w:tcPr>
            <w:tcW w:w="1180" w:type="pct"/>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Наименование модуля</w:t>
            </w:r>
          </w:p>
        </w:tc>
      </w:tr>
      <w:tr w:rsidR="00BF0276" w:rsidRPr="004F3587" w:rsidTr="00686D0A">
        <w:tc>
          <w:tcPr>
            <w:tcW w:w="5000" w:type="pct"/>
            <w:gridSpan w:val="8"/>
          </w:tcPr>
          <w:p w:rsidR="00BF0276" w:rsidRPr="004F3587"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 СЕНТЯБРЬ</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contextualSpacing/>
              <w:jc w:val="center"/>
              <w:rPr>
                <w:rFonts w:ascii="Times New Roman" w:hAnsi="Times New Roman"/>
                <w:bCs/>
                <w:kern w:val="2"/>
                <w:sz w:val="24"/>
                <w:szCs w:val="24"/>
                <w:lang w:eastAsia="ko-KR"/>
              </w:rPr>
            </w:pPr>
            <w:r w:rsidRPr="006E6260">
              <w:rPr>
                <w:rFonts w:ascii="Times New Roman" w:hAnsi="Times New Roman"/>
                <w:bCs/>
                <w:kern w:val="2"/>
                <w:sz w:val="24"/>
                <w:szCs w:val="24"/>
                <w:lang w:eastAsia="ko-KR"/>
              </w:rPr>
              <w:t>1</w:t>
            </w:r>
          </w:p>
        </w:tc>
        <w:tc>
          <w:tcPr>
            <w:tcW w:w="1319" w:type="pct"/>
            <w:shd w:val="clear" w:color="auto" w:fill="auto"/>
          </w:tcPr>
          <w:p w:rsidR="00BF0276" w:rsidRPr="00137583" w:rsidRDefault="00BF0276" w:rsidP="00686D0A">
            <w:pPr>
              <w:widowControl w:val="0"/>
              <w:autoSpaceDE w:val="0"/>
              <w:autoSpaceDN w:val="0"/>
              <w:spacing w:after="0" w:line="240" w:lineRule="auto"/>
              <w:contextualSpacing/>
              <w:jc w:val="center"/>
              <w:rPr>
                <w:rFonts w:ascii="Times New Roman" w:hAnsi="Times New Roman"/>
                <w:b/>
                <w:bCs/>
                <w:kern w:val="2"/>
                <w:sz w:val="24"/>
                <w:szCs w:val="24"/>
                <w:lang w:eastAsia="ko-KR"/>
              </w:rPr>
            </w:pPr>
            <w:r w:rsidRPr="00137583">
              <w:rPr>
                <w:rFonts w:ascii="Times New Roman" w:hAnsi="Times New Roman"/>
                <w:b/>
                <w:color w:val="000000"/>
                <w:w w:val="0"/>
                <w:sz w:val="24"/>
              </w:rPr>
              <w:t>Торжественная линейка, посвященная Дню знаний</w:t>
            </w:r>
          </w:p>
        </w:tc>
        <w:tc>
          <w:tcPr>
            <w:tcW w:w="481"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kern w:val="2"/>
                <w:sz w:val="24"/>
                <w:szCs w:val="24"/>
                <w:lang w:eastAsia="ko-KR"/>
              </w:rPr>
              <w:t>ПОО</w:t>
            </w:r>
          </w:p>
        </w:tc>
        <w:tc>
          <w:tcPr>
            <w:tcW w:w="812"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kern w:val="2"/>
                <w:sz w:val="24"/>
                <w:szCs w:val="24"/>
                <w:lang w:eastAsia="ko-KR"/>
              </w:rPr>
              <w:t>Заместитель директора по воспитательной работе</w:t>
            </w:r>
          </w:p>
        </w:tc>
        <w:tc>
          <w:tcPr>
            <w:tcW w:w="456"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1,3,15</w:t>
            </w:r>
          </w:p>
        </w:tc>
        <w:tc>
          <w:tcPr>
            <w:tcW w:w="1180" w:type="pct"/>
            <w:shd w:val="clear" w:color="auto" w:fill="auto"/>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290A03" w:rsidRDefault="00BF0276" w:rsidP="00686D0A">
            <w:pPr>
              <w:spacing w:after="0" w:line="240" w:lineRule="auto"/>
              <w:contextualSpacing/>
              <w:jc w:val="center"/>
              <w:rPr>
                <w:rFonts w:ascii="Times New Roman" w:hAnsi="Times New Roman"/>
                <w:iCs/>
                <w:sz w:val="24"/>
                <w:szCs w:val="24"/>
              </w:rPr>
            </w:pPr>
            <w:r w:rsidRPr="00290A03">
              <w:rPr>
                <w:rFonts w:ascii="Times New Roman" w:hAnsi="Times New Roman"/>
                <w:bCs/>
                <w:w w:val="0"/>
                <w:sz w:val="24"/>
                <w:szCs w:val="24"/>
              </w:rPr>
              <w:t xml:space="preserve"> «Классное руководство и наставничество»</w:t>
            </w:r>
          </w:p>
          <w:p w:rsidR="00BF0276" w:rsidRPr="00290A03" w:rsidRDefault="00BF0276" w:rsidP="00686D0A">
            <w:pPr>
              <w:spacing w:after="0" w:line="240" w:lineRule="auto"/>
              <w:contextualSpacing/>
              <w:jc w:val="center"/>
              <w:rPr>
                <w:rFonts w:ascii="Times New Roman" w:hAnsi="Times New Roman"/>
                <w:iCs/>
                <w:sz w:val="24"/>
                <w:szCs w:val="24"/>
              </w:rPr>
            </w:pPr>
            <w:r w:rsidRPr="00290A03">
              <w:rPr>
                <w:rFonts w:ascii="Times New Roman" w:hAnsi="Times New Roman"/>
                <w:iCs/>
                <w:sz w:val="24"/>
                <w:szCs w:val="24"/>
              </w:rPr>
              <w:t>«Учебная дисциплина, профессиональный модуль »</w:t>
            </w:r>
          </w:p>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iCs/>
                <w:sz w:val="24"/>
                <w:szCs w:val="24"/>
              </w:rPr>
              <w:t xml:space="preserve"> «Работа с родителями»</w:t>
            </w:r>
            <w:r w:rsidRPr="00290A03">
              <w:rPr>
                <w:rFonts w:ascii="Times New Roman" w:hAnsi="Times New Roman"/>
                <w:iCs/>
                <w:sz w:val="24"/>
                <w:szCs w:val="24"/>
                <w:vertAlign w:val="superscript"/>
              </w:rPr>
              <w:t xml:space="preserve"> </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w:t>
            </w:r>
          </w:p>
        </w:tc>
        <w:tc>
          <w:tcPr>
            <w:tcW w:w="1319" w:type="pct"/>
            <w:shd w:val="clear" w:color="auto" w:fill="auto"/>
          </w:tcPr>
          <w:p w:rsidR="00BF0276" w:rsidRPr="00137583"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137583">
              <w:rPr>
                <w:rFonts w:ascii="Times New Roman" w:hAnsi="Times New Roman"/>
                <w:b/>
                <w:bCs/>
                <w:kern w:val="2"/>
                <w:sz w:val="24"/>
                <w:szCs w:val="24"/>
                <w:lang w:eastAsia="ko-KR"/>
              </w:rPr>
              <w:t>День солидарности в борьбе с терроризмом «Пока мы живы, будем помнить!»</w:t>
            </w:r>
          </w:p>
        </w:tc>
        <w:tc>
          <w:tcPr>
            <w:tcW w:w="481" w:type="pct"/>
            <w:shd w:val="clear" w:color="auto" w:fill="auto"/>
          </w:tcPr>
          <w:p w:rsidR="00BF0276" w:rsidRPr="00AA6B1F" w:rsidRDefault="00BF0276" w:rsidP="00686D0A">
            <w:pPr>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kern w:val="2"/>
                <w:sz w:val="24"/>
                <w:szCs w:val="24"/>
                <w:lang w:eastAsia="ko-KR"/>
              </w:rPr>
              <w:t>ПОО</w:t>
            </w:r>
          </w:p>
        </w:tc>
        <w:tc>
          <w:tcPr>
            <w:tcW w:w="812"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kern w:val="2"/>
                <w:sz w:val="24"/>
                <w:szCs w:val="24"/>
                <w:lang w:eastAsia="ko-KR"/>
              </w:rPr>
              <w:t>Заместитель директора по воспитательной работе</w:t>
            </w:r>
            <w:r>
              <w:rPr>
                <w:rFonts w:ascii="Times New Roman" w:hAnsi="Times New Roman"/>
                <w:kern w:val="2"/>
                <w:sz w:val="24"/>
                <w:szCs w:val="24"/>
                <w:lang w:eastAsia="ko-KR"/>
              </w:rPr>
              <w:t>, ВПК «Мужество»</w:t>
            </w:r>
          </w:p>
        </w:tc>
        <w:tc>
          <w:tcPr>
            <w:tcW w:w="456"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2,6,17 </w:t>
            </w:r>
          </w:p>
        </w:tc>
        <w:tc>
          <w:tcPr>
            <w:tcW w:w="1180" w:type="pct"/>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sidRPr="00290A03">
              <w:rPr>
                <w:rFonts w:ascii="Times New Roman" w:hAnsi="Times New Roman"/>
                <w:bCs/>
                <w:w w:val="0"/>
                <w:sz w:val="24"/>
                <w:szCs w:val="24"/>
              </w:rPr>
              <w:t xml:space="preserve"> «Классное руководство и наставничество»</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319" w:type="pct"/>
            <w:shd w:val="clear" w:color="auto" w:fill="auto"/>
          </w:tcPr>
          <w:p w:rsidR="00BF0276" w:rsidRPr="00642484"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«Я-студент» (групповая дискуссия)</w:t>
            </w:r>
          </w:p>
        </w:tc>
        <w:tc>
          <w:tcPr>
            <w:tcW w:w="481" w:type="pct"/>
            <w:shd w:val="clear" w:color="auto" w:fill="auto"/>
          </w:tcPr>
          <w:p w:rsidR="00BF0276" w:rsidRPr="00290A03" w:rsidRDefault="00BF0276" w:rsidP="00686D0A">
            <w:pPr>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 курс</w:t>
            </w:r>
          </w:p>
        </w:tc>
        <w:tc>
          <w:tcPr>
            <w:tcW w:w="479" w:type="pct"/>
            <w:gridSpan w:val="2"/>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4,5,9,27</w:t>
            </w:r>
          </w:p>
          <w:p w:rsidR="00BF0276" w:rsidRDefault="00BF0276" w:rsidP="00686D0A">
            <w:pPr>
              <w:spacing w:after="0" w:line="240" w:lineRule="auto"/>
              <w:contextualSpacing/>
              <w:jc w:val="center"/>
              <w:rPr>
                <w:rFonts w:ascii="Times New Roman" w:hAnsi="Times New Roman"/>
                <w:kern w:val="2"/>
                <w:sz w:val="24"/>
                <w:szCs w:val="24"/>
                <w:lang w:eastAsia="ko-KR"/>
              </w:rPr>
            </w:pPr>
          </w:p>
        </w:tc>
        <w:tc>
          <w:tcPr>
            <w:tcW w:w="1180" w:type="pct"/>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C77B69" w:rsidRDefault="00BF0276" w:rsidP="00686D0A">
            <w:pPr>
              <w:spacing w:after="0" w:line="240" w:lineRule="auto"/>
              <w:jc w:val="center"/>
              <w:rPr>
                <w:rFonts w:ascii="Times New Roman" w:hAnsi="Times New Roman"/>
                <w:iCs/>
                <w:color w:val="000000"/>
                <w:w w:val="0"/>
                <w:sz w:val="24"/>
              </w:rPr>
            </w:pPr>
            <w:r w:rsidRPr="00290A03">
              <w:rPr>
                <w:rFonts w:ascii="Times New Roman" w:hAnsi="Times New Roman"/>
                <w:bCs/>
                <w:w w:val="0"/>
                <w:sz w:val="24"/>
                <w:szCs w:val="24"/>
              </w:rPr>
              <w:t xml:space="preserve"> «Классное руководство и наставничество»</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319" w:type="pct"/>
            <w:shd w:val="clear" w:color="auto" w:fill="auto"/>
          </w:tcPr>
          <w:p w:rsidR="00BF0276" w:rsidRPr="00642484"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«День знаний» (что я знаю?) групповая дискуссия</w:t>
            </w:r>
          </w:p>
        </w:tc>
        <w:tc>
          <w:tcPr>
            <w:tcW w:w="481" w:type="pct"/>
            <w:shd w:val="clear" w:color="auto" w:fill="auto"/>
          </w:tcPr>
          <w:p w:rsidR="00BF0276" w:rsidRDefault="00BF0276" w:rsidP="00686D0A">
            <w:pPr>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9" w:type="pct"/>
            <w:gridSpan w:val="2"/>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290A03"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Default="00BF0276" w:rsidP="00686D0A">
            <w:pPr>
              <w:spacing w:after="0" w:line="240" w:lineRule="auto"/>
              <w:contextualSpacing/>
              <w:jc w:val="center"/>
              <w:rPr>
                <w:rFonts w:ascii="Times New Roman" w:hAnsi="Times New Roman"/>
                <w:kern w:val="2"/>
                <w:sz w:val="24"/>
                <w:szCs w:val="24"/>
                <w:lang w:eastAsia="ko-KR"/>
              </w:rPr>
            </w:pPr>
            <w:r>
              <w:rPr>
                <w:rFonts w:ascii="Times New Roman" w:hAnsi="Times New Roman"/>
                <w:kern w:val="2"/>
                <w:sz w:val="24"/>
                <w:szCs w:val="24"/>
                <w:lang w:eastAsia="ko-KR"/>
              </w:rPr>
              <w:t>4,5,9,27</w:t>
            </w:r>
          </w:p>
          <w:p w:rsidR="00BF0276" w:rsidRDefault="00BF0276" w:rsidP="00686D0A">
            <w:pPr>
              <w:spacing w:after="0" w:line="240" w:lineRule="auto"/>
              <w:contextualSpacing/>
              <w:jc w:val="center"/>
              <w:rPr>
                <w:rFonts w:ascii="Times New Roman" w:hAnsi="Times New Roman"/>
                <w:kern w:val="2"/>
                <w:sz w:val="24"/>
                <w:szCs w:val="24"/>
                <w:lang w:eastAsia="ko-KR"/>
              </w:rPr>
            </w:pPr>
          </w:p>
        </w:tc>
        <w:tc>
          <w:tcPr>
            <w:tcW w:w="1180" w:type="pct"/>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C77B69" w:rsidRDefault="00BF0276" w:rsidP="00686D0A">
            <w:pPr>
              <w:spacing w:after="0" w:line="240" w:lineRule="auto"/>
              <w:jc w:val="center"/>
              <w:rPr>
                <w:rFonts w:ascii="Times New Roman" w:hAnsi="Times New Roman"/>
                <w:iCs/>
                <w:color w:val="000000"/>
                <w:w w:val="0"/>
                <w:sz w:val="24"/>
              </w:rPr>
            </w:pPr>
            <w:r w:rsidRPr="00290A03">
              <w:rPr>
                <w:rFonts w:ascii="Times New Roman" w:hAnsi="Times New Roman"/>
                <w:bCs/>
                <w:w w:val="0"/>
                <w:sz w:val="24"/>
                <w:szCs w:val="24"/>
              </w:rPr>
              <w:t xml:space="preserve"> «Классное руководство и наставничество»</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по плану ССК</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E6260">
              <w:rPr>
                <w:rFonts w:ascii="Times New Roman" w:hAnsi="Times New Roman"/>
                <w:color w:val="000000"/>
                <w:sz w:val="24"/>
                <w:szCs w:val="24"/>
              </w:rPr>
              <w:t>Турнир по мини-футболу среди команд 1 курса</w:t>
            </w:r>
          </w:p>
        </w:tc>
        <w:tc>
          <w:tcPr>
            <w:tcW w:w="481" w:type="pct"/>
            <w:shd w:val="clear" w:color="auto" w:fill="auto"/>
          </w:tcPr>
          <w:p w:rsidR="00BF0276" w:rsidRPr="00AA6B1F" w:rsidRDefault="00BF0276" w:rsidP="00686D0A">
            <w:pPr>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C90A19"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C90A19">
              <w:rPr>
                <w:rFonts w:ascii="Times New Roman" w:hAnsi="Times New Roman"/>
                <w:color w:val="000000"/>
                <w:w w:val="0"/>
                <w:sz w:val="24"/>
              </w:rPr>
              <w:t xml:space="preserve">Руководитель физвоспитания </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r w:rsidRPr="00290A03">
              <w:rPr>
                <w:rFonts w:ascii="Times New Roman" w:hAnsi="Times New Roman"/>
                <w:bCs/>
                <w:w w:val="0"/>
                <w:sz w:val="24"/>
                <w:szCs w:val="24"/>
              </w:rPr>
              <w:t xml:space="preserve"> «Классное руководство и наставничество»</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7</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«Скажи-ка, дядя…» (210 лет со дня Бородинского сражения)</w:t>
            </w:r>
          </w:p>
        </w:tc>
        <w:tc>
          <w:tcPr>
            <w:tcW w:w="481" w:type="pct"/>
            <w:shd w:val="clear" w:color="auto" w:fill="auto"/>
          </w:tcPr>
          <w:p w:rsidR="00BF0276" w:rsidRPr="00AA6B1F" w:rsidRDefault="00BF0276" w:rsidP="00686D0A">
            <w:pPr>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Заместитель директора по воспитательной работе</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1,18</w:t>
            </w:r>
          </w:p>
        </w:tc>
        <w:tc>
          <w:tcPr>
            <w:tcW w:w="1180" w:type="pct"/>
          </w:tcPr>
          <w:p w:rsidR="00BF0276" w:rsidRPr="004F3587" w:rsidRDefault="00BF0276" w:rsidP="00686D0A">
            <w:pPr>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r>
              <w:rPr>
                <w:rFonts w:ascii="Times New Roman" w:hAnsi="Times New Roman"/>
                <w:iCs/>
                <w:color w:val="000000"/>
                <w:w w:val="0"/>
                <w:sz w:val="24"/>
              </w:rPr>
              <w:t xml:space="preserve">  </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w:t>
            </w:r>
          </w:p>
        </w:tc>
        <w:tc>
          <w:tcPr>
            <w:tcW w:w="1319" w:type="pct"/>
            <w:shd w:val="clear" w:color="auto" w:fill="auto"/>
          </w:tcPr>
          <w:p w:rsidR="00BF0276" w:rsidRPr="00642484"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642484">
              <w:rPr>
                <w:rFonts w:ascii="Times New Roman" w:hAnsi="Times New Roman"/>
                <w:b/>
                <w:kern w:val="2"/>
                <w:sz w:val="24"/>
                <w:szCs w:val="24"/>
                <w:lang w:eastAsia="ko-KR"/>
              </w:rPr>
              <w:t>«Родину не выбирают» (конкурс стихотворений о Родине)</w:t>
            </w:r>
          </w:p>
        </w:tc>
        <w:tc>
          <w:tcPr>
            <w:tcW w:w="481" w:type="pct"/>
            <w:shd w:val="clear" w:color="auto" w:fill="auto"/>
          </w:tcPr>
          <w:p w:rsidR="00BF0276" w:rsidRPr="00AA6B1F" w:rsidRDefault="00BF0276" w:rsidP="00686D0A">
            <w:pPr>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1,18</w:t>
            </w:r>
          </w:p>
        </w:tc>
        <w:tc>
          <w:tcPr>
            <w:tcW w:w="1180" w:type="pct"/>
          </w:tcPr>
          <w:p w:rsidR="00BF0276" w:rsidRDefault="00BF0276" w:rsidP="00686D0A">
            <w:pPr>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 xml:space="preserve"> «Ключевые общелицейные мероприятия и приоритетные  направления воспитания в профессиональном образовании»</w:t>
            </w:r>
            <w:r>
              <w:rPr>
                <w:rFonts w:ascii="Times New Roman" w:hAnsi="Times New Roman"/>
                <w:iCs/>
                <w:color w:val="000000"/>
                <w:w w:val="0"/>
                <w:sz w:val="24"/>
              </w:rPr>
              <w:t xml:space="preserve">, </w:t>
            </w:r>
          </w:p>
          <w:p w:rsidR="00BF0276" w:rsidRPr="004F3587" w:rsidRDefault="00BF0276" w:rsidP="00686D0A">
            <w:pPr>
              <w:spacing w:after="0" w:line="240" w:lineRule="auto"/>
              <w:jc w:val="center"/>
              <w:rPr>
                <w:rFonts w:ascii="Times New Roman" w:eastAsia="Calibri" w:hAnsi="Times New Roman"/>
                <w:iCs/>
                <w:sz w:val="24"/>
              </w:rPr>
            </w:pPr>
            <w:r>
              <w:rPr>
                <w:rFonts w:ascii="Times New Roman" w:hAnsi="Times New Roman"/>
                <w:iCs/>
                <w:color w:val="000000"/>
                <w:w w:val="0"/>
                <w:sz w:val="24"/>
              </w:rPr>
              <w:t>«Студенческое самоуправление»</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5-12</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color w:val="000000"/>
                <w:sz w:val="24"/>
                <w:szCs w:val="24"/>
              </w:rPr>
              <w:t xml:space="preserve">Всероссийская неделя безопасности дорожного движения. </w:t>
            </w:r>
            <w:r w:rsidRPr="006E6260">
              <w:rPr>
                <w:rFonts w:ascii="Times New Roman" w:hAnsi="Times New Roman"/>
                <w:color w:val="000000"/>
                <w:sz w:val="24"/>
                <w:szCs w:val="24"/>
              </w:rPr>
              <w:t xml:space="preserve">Инструктажи по правилам дорожного движения, безопасности на железной дороге, пожарной безопасности. </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Заместитель директора по воспитательной работе</w:t>
            </w:r>
            <w:r>
              <w:rPr>
                <w:rFonts w:ascii="Times New Roman" w:hAnsi="Times New Roman"/>
                <w:kern w:val="2"/>
                <w:sz w:val="24"/>
                <w:szCs w:val="24"/>
                <w:lang w:eastAsia="ko-KR"/>
              </w:rPr>
              <w:t>, 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C77B69">
              <w:rPr>
                <w:rFonts w:ascii="Times New Roman" w:hAnsi="Times New Roman"/>
                <w:iCs/>
                <w:w w:val="0"/>
                <w:sz w:val="24"/>
              </w:rPr>
              <w:t>«Классное руководство и наставничество»</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по расписанию </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6E6260">
              <w:rPr>
                <w:rFonts w:ascii="Times New Roman" w:hAnsi="Times New Roman"/>
                <w:kern w:val="2"/>
                <w:sz w:val="24"/>
                <w:szCs w:val="24"/>
                <w:lang w:eastAsia="ko-KR"/>
              </w:rPr>
              <w:t>Введение в профессию (специальность)</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З</w:t>
            </w:r>
            <w:r w:rsidRPr="004F3587">
              <w:rPr>
                <w:rFonts w:ascii="Times New Roman" w:hAnsi="Times New Roman"/>
                <w:kern w:val="2"/>
                <w:sz w:val="24"/>
                <w:szCs w:val="24"/>
                <w:lang w:eastAsia="ko-KR"/>
              </w:rPr>
              <w:t xml:space="preserve">аместитель директора по учебно-производственной работе </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9,25,27</w:t>
            </w:r>
          </w:p>
        </w:tc>
        <w:tc>
          <w:tcPr>
            <w:tcW w:w="1180"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C77B69">
              <w:rPr>
                <w:rFonts w:ascii="Times New Roman" w:hAnsi="Times New Roman"/>
                <w:color w:val="000000"/>
                <w:w w:val="0"/>
                <w:sz w:val="24"/>
              </w:rPr>
              <w:t>«Учебная дисциплина, профессиональный модуль»</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19</w:t>
            </w:r>
          </w:p>
        </w:tc>
        <w:tc>
          <w:tcPr>
            <w:tcW w:w="1319" w:type="pct"/>
            <w:shd w:val="clear" w:color="auto" w:fill="auto"/>
          </w:tcPr>
          <w:p w:rsidR="00BF0276" w:rsidRPr="00642484" w:rsidRDefault="00BF0276" w:rsidP="00686D0A">
            <w:pPr>
              <w:widowControl w:val="0"/>
              <w:autoSpaceDE w:val="0"/>
              <w:autoSpaceDN w:val="0"/>
              <w:spacing w:after="0" w:line="240" w:lineRule="auto"/>
              <w:jc w:val="center"/>
              <w:rPr>
                <w:rFonts w:ascii="Times New Roman" w:hAnsi="Times New Roman"/>
                <w:b/>
                <w:kern w:val="2"/>
                <w:sz w:val="24"/>
                <w:szCs w:val="24"/>
                <w:lang w:eastAsia="ko-KR"/>
              </w:rPr>
            </w:pPr>
            <w:r w:rsidRPr="00642484">
              <w:rPr>
                <w:rFonts w:ascii="Times New Roman" w:hAnsi="Times New Roman"/>
                <w:b/>
                <w:sz w:val="24"/>
              </w:rPr>
              <w:t>«Земля – это колыбель разума, но нельзя вечно жить в колыбели…» (Интерактивная звездная карта)</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4,14</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в течение месяца</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6E6260">
              <w:rPr>
                <w:rFonts w:ascii="Times New Roman" w:hAnsi="Times New Roman"/>
                <w:sz w:val="24"/>
              </w:rPr>
              <w:t>Организация деятельности студенческих актива лицея (привлечение обучающихся к участию и организации соревнований, конкурсов, флешмобов)</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Заместитель директора по воспитательной работе</w:t>
            </w:r>
            <w:r>
              <w:rPr>
                <w:rFonts w:ascii="Times New Roman" w:hAnsi="Times New Roman"/>
                <w:kern w:val="2"/>
                <w:sz w:val="24"/>
                <w:szCs w:val="24"/>
                <w:lang w:eastAsia="ko-KR"/>
              </w:rPr>
              <w:t>, члены Студенческого совета</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7,9</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Pr>
                <w:rFonts w:ascii="Times New Roman" w:hAnsi="Times New Roman"/>
                <w:iCs/>
                <w:color w:val="000000"/>
                <w:w w:val="0"/>
                <w:sz w:val="24"/>
              </w:rPr>
              <w:t>«Студенческое самоуправление»</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26</w:t>
            </w:r>
          </w:p>
        </w:tc>
        <w:tc>
          <w:tcPr>
            <w:tcW w:w="1319" w:type="pct"/>
            <w:shd w:val="clear" w:color="auto" w:fill="auto"/>
          </w:tcPr>
          <w:p w:rsidR="00BF0276" w:rsidRPr="00642484" w:rsidRDefault="00BF0276" w:rsidP="00686D0A">
            <w:pPr>
              <w:pStyle w:val="TableParagraph"/>
              <w:jc w:val="center"/>
              <w:rPr>
                <w:b/>
                <w:kern w:val="2"/>
                <w:sz w:val="24"/>
                <w:szCs w:val="24"/>
                <w:lang w:eastAsia="ko-KR"/>
              </w:rPr>
            </w:pPr>
            <w:r w:rsidRPr="00642484">
              <w:rPr>
                <w:b/>
                <w:sz w:val="24"/>
              </w:rPr>
              <w:t>«Что мы музыкой зовем» (музыкальный конкурс талантов)</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5,10</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29</w:t>
            </w:r>
          </w:p>
        </w:tc>
        <w:tc>
          <w:tcPr>
            <w:tcW w:w="1319" w:type="pct"/>
            <w:shd w:val="clear" w:color="auto" w:fill="auto"/>
          </w:tcPr>
          <w:p w:rsidR="00BF0276" w:rsidRPr="006E6260" w:rsidRDefault="00BF0276" w:rsidP="00686D0A">
            <w:pPr>
              <w:pStyle w:val="TableParagraph"/>
              <w:jc w:val="center"/>
              <w:rPr>
                <w:sz w:val="24"/>
              </w:rPr>
            </w:pPr>
            <w:r w:rsidRPr="006E6260">
              <w:rPr>
                <w:sz w:val="24"/>
              </w:rPr>
              <w:t xml:space="preserve">Проведение </w:t>
            </w:r>
            <w:r>
              <w:rPr>
                <w:sz w:val="24"/>
              </w:rPr>
              <w:t>бесед</w:t>
            </w:r>
            <w:r w:rsidRPr="006E6260">
              <w:rPr>
                <w:sz w:val="24"/>
              </w:rPr>
              <w:t xml:space="preserve"> по темам:  «Выбор профессии </w:t>
            </w:r>
            <w:r w:rsidRPr="006E6260">
              <w:rPr>
                <w:spacing w:val="1"/>
                <w:sz w:val="24"/>
              </w:rPr>
              <w:t xml:space="preserve"> </w:t>
            </w:r>
            <w:r w:rsidRPr="006E6260">
              <w:rPr>
                <w:sz w:val="24"/>
              </w:rPr>
              <w:t>–</w:t>
            </w:r>
          </w:p>
          <w:p w:rsidR="00BF0276" w:rsidRPr="006E6260" w:rsidRDefault="00BF0276" w:rsidP="00686D0A">
            <w:pPr>
              <w:pStyle w:val="TableParagraph"/>
              <w:jc w:val="center"/>
              <w:rPr>
                <w:kern w:val="2"/>
                <w:sz w:val="24"/>
                <w:szCs w:val="24"/>
                <w:lang w:eastAsia="ko-KR"/>
              </w:rPr>
            </w:pPr>
            <w:r w:rsidRPr="006E6260">
              <w:rPr>
                <w:sz w:val="24"/>
              </w:rPr>
              <w:t>дело главное!», «Почему я выбрал именно эту</w:t>
            </w:r>
            <w:r w:rsidRPr="006E6260">
              <w:rPr>
                <w:spacing w:val="15"/>
                <w:sz w:val="24"/>
              </w:rPr>
              <w:t xml:space="preserve"> </w:t>
            </w:r>
            <w:r w:rsidRPr="006E6260">
              <w:rPr>
                <w:sz w:val="24"/>
              </w:rPr>
              <w:t>профессию?»</w:t>
            </w:r>
          </w:p>
        </w:tc>
        <w:tc>
          <w:tcPr>
            <w:tcW w:w="481" w:type="pct"/>
            <w:shd w:val="clear" w:color="auto" w:fill="auto"/>
          </w:tcPr>
          <w:p w:rsidR="00BF0276" w:rsidRPr="00AA6B1F" w:rsidRDefault="00BF0276" w:rsidP="00686D0A">
            <w:pPr>
              <w:spacing w:after="0" w:line="240" w:lineRule="auto"/>
              <w:ind w:left="173" w:hanging="173"/>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9,25,27</w:t>
            </w:r>
          </w:p>
        </w:tc>
        <w:tc>
          <w:tcPr>
            <w:tcW w:w="1180" w:type="pct"/>
          </w:tcPr>
          <w:p w:rsidR="00BF0276" w:rsidRDefault="00BF0276" w:rsidP="00686D0A">
            <w:pPr>
              <w:widowControl w:val="0"/>
              <w:autoSpaceDE w:val="0"/>
              <w:autoSpaceDN w:val="0"/>
              <w:spacing w:after="0" w:line="240" w:lineRule="auto"/>
              <w:jc w:val="center"/>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w w:val="0"/>
                <w:sz w:val="24"/>
              </w:rPr>
              <w:t>«Классное руководство и наставничество»</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сентябрь</w:t>
            </w:r>
          </w:p>
        </w:tc>
        <w:tc>
          <w:tcPr>
            <w:tcW w:w="1319" w:type="pct"/>
            <w:shd w:val="clear" w:color="auto" w:fill="auto"/>
          </w:tcPr>
          <w:p w:rsidR="00BF0276" w:rsidRPr="00B17EA3" w:rsidRDefault="00BF0276" w:rsidP="00686D0A">
            <w:pPr>
              <w:widowControl w:val="0"/>
              <w:autoSpaceDE w:val="0"/>
              <w:autoSpaceDN w:val="0"/>
              <w:spacing w:after="0" w:line="240" w:lineRule="auto"/>
              <w:jc w:val="center"/>
              <w:rPr>
                <w:rFonts w:ascii="Times New Roman" w:hAnsi="Times New Roman"/>
                <w:b/>
                <w:sz w:val="24"/>
              </w:rPr>
            </w:pPr>
            <w:r w:rsidRPr="00B17EA3">
              <w:rPr>
                <w:rFonts w:ascii="Times New Roman" w:hAnsi="Times New Roman"/>
                <w:b/>
                <w:sz w:val="24"/>
              </w:rPr>
              <w:t xml:space="preserve">Участие в проекте </w:t>
            </w:r>
          </w:p>
          <w:p w:rsidR="00BF0276" w:rsidRPr="006E6260"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B17EA3">
              <w:rPr>
                <w:rFonts w:ascii="Times New Roman" w:hAnsi="Times New Roman"/>
                <w:b/>
                <w:sz w:val="24"/>
              </w:rPr>
              <w:t>«Большая перемена»</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-4</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4,27</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w w:val="0"/>
                <w:sz w:val="24"/>
              </w:rPr>
              <w:t xml:space="preserve"> «Р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8</w:t>
            </w:r>
          </w:p>
        </w:tc>
        <w:tc>
          <w:tcPr>
            <w:tcW w:w="1319"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E6260">
              <w:rPr>
                <w:rFonts w:ascii="Times New Roman" w:hAnsi="Times New Roman"/>
                <w:bCs/>
                <w:kern w:val="2"/>
                <w:sz w:val="24"/>
                <w:szCs w:val="24"/>
                <w:lang w:eastAsia="ko-KR"/>
              </w:rPr>
              <w:t>День победы русских полков во главе с Великим князем Дмитрием Донским (Куликовская битва, 1380 год).</w:t>
            </w:r>
          </w:p>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E6260">
              <w:rPr>
                <w:rFonts w:ascii="Times New Roman" w:hAnsi="Times New Roman"/>
                <w:bCs/>
                <w:kern w:val="2"/>
                <w:sz w:val="24"/>
                <w:szCs w:val="24"/>
                <w:lang w:eastAsia="ko-KR"/>
              </w:rPr>
              <w:t>День зарождения российской государственности (862 год)</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1,15</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6E626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27</w:t>
            </w:r>
          </w:p>
        </w:tc>
        <w:tc>
          <w:tcPr>
            <w:tcW w:w="1319" w:type="pct"/>
            <w:shd w:val="clear" w:color="auto" w:fill="auto"/>
          </w:tcPr>
          <w:p w:rsidR="00BF0276" w:rsidRPr="00B17EA3"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B17EA3">
              <w:rPr>
                <w:rFonts w:ascii="Times New Roman" w:hAnsi="Times New Roman"/>
                <w:b/>
                <w:bCs/>
                <w:kern w:val="2"/>
                <w:sz w:val="24"/>
                <w:szCs w:val="24"/>
                <w:lang w:eastAsia="ko-KR"/>
              </w:rPr>
              <w:t>Всемирный день туризма</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11,12, 20</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28</w:t>
            </w:r>
          </w:p>
        </w:tc>
        <w:tc>
          <w:tcPr>
            <w:tcW w:w="1319" w:type="pct"/>
            <w:shd w:val="clear" w:color="auto" w:fill="auto"/>
          </w:tcPr>
          <w:p w:rsidR="00BF0276" w:rsidRPr="00B17EA3"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7C7EFC">
              <w:rPr>
                <w:rFonts w:ascii="Segoe UI" w:hAnsi="Segoe UI" w:cs="Segoe UI"/>
                <w:b/>
                <w:color w:val="222222"/>
                <w:sz w:val="33"/>
                <w:szCs w:val="33"/>
                <w:shd w:val="clear" w:color="auto" w:fill="FFFFFF"/>
              </w:rPr>
              <w:t xml:space="preserve"> </w:t>
            </w:r>
            <w:r w:rsidRPr="007C7EFC">
              <w:rPr>
                <w:rFonts w:ascii="Times New Roman" w:hAnsi="Times New Roman"/>
                <w:b/>
                <w:sz w:val="24"/>
                <w:szCs w:val="24"/>
                <w:shd w:val="clear" w:color="auto" w:fill="FFFFFF"/>
              </w:rPr>
              <w:t>К 85-летию со дня образования Алтайского края</w:t>
            </w:r>
            <w:r w:rsidRPr="00B17EA3">
              <w:rPr>
                <w:rFonts w:ascii="Times New Roman" w:hAnsi="Times New Roman"/>
                <w:sz w:val="24"/>
                <w:szCs w:val="24"/>
                <w:shd w:val="clear" w:color="auto" w:fill="FFFFFF"/>
              </w:rPr>
              <w:t xml:space="preserve"> В.М. Шукшин «Нам бы про души не забыть…»  </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28</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сентябрь</w:t>
            </w:r>
          </w:p>
        </w:tc>
        <w:tc>
          <w:tcPr>
            <w:tcW w:w="1319" w:type="pct"/>
            <w:shd w:val="clear" w:color="auto" w:fill="auto"/>
          </w:tcPr>
          <w:p w:rsidR="00BF0276" w:rsidRPr="00B25F95" w:rsidRDefault="00BF0276" w:rsidP="00686D0A">
            <w:pPr>
              <w:widowControl w:val="0"/>
              <w:autoSpaceDE w:val="0"/>
              <w:autoSpaceDN w:val="0"/>
              <w:spacing w:after="0" w:line="240" w:lineRule="auto"/>
              <w:jc w:val="center"/>
              <w:rPr>
                <w:rFonts w:ascii="Times New Roman" w:hAnsi="Times New Roman"/>
                <w:color w:val="222222"/>
                <w:sz w:val="24"/>
                <w:szCs w:val="24"/>
                <w:shd w:val="clear" w:color="auto" w:fill="FFFFFF"/>
              </w:rPr>
            </w:pPr>
            <w:r w:rsidRPr="00B25F95">
              <w:rPr>
                <w:rFonts w:ascii="Times New Roman" w:hAnsi="Times New Roman"/>
                <w:color w:val="222222"/>
                <w:sz w:val="24"/>
                <w:szCs w:val="24"/>
                <w:shd w:val="clear" w:color="auto" w:fill="FFFFFF"/>
              </w:rPr>
              <w:t xml:space="preserve">Международная просветительско-патриотическая акция  «Диктант Победы» </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9" w:type="pct"/>
            <w:gridSpan w:val="2"/>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2"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ОКТЯБРЬ</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w:t>
            </w:r>
          </w:p>
        </w:tc>
        <w:tc>
          <w:tcPr>
            <w:tcW w:w="1319" w:type="pct"/>
            <w:shd w:val="clear" w:color="auto" w:fill="auto"/>
          </w:tcPr>
          <w:p w:rsidR="00BF0276" w:rsidRPr="00B17EA3" w:rsidRDefault="00BF0276" w:rsidP="00686D0A">
            <w:pPr>
              <w:widowControl w:val="0"/>
              <w:autoSpaceDE w:val="0"/>
              <w:autoSpaceDN w:val="0"/>
              <w:spacing w:after="0" w:line="240" w:lineRule="auto"/>
              <w:rPr>
                <w:rFonts w:ascii="Times New Roman" w:hAnsi="Times New Roman"/>
                <w:b/>
                <w:color w:val="000000"/>
                <w:w w:val="0"/>
                <w:sz w:val="24"/>
                <w:szCs w:val="24"/>
              </w:rPr>
            </w:pPr>
            <w:r w:rsidRPr="00B17EA3">
              <w:rPr>
                <w:rFonts w:ascii="Times New Roman" w:hAnsi="Times New Roman"/>
                <w:b/>
                <w:color w:val="000000"/>
                <w:w w:val="0"/>
                <w:sz w:val="24"/>
                <w:szCs w:val="24"/>
              </w:rPr>
              <w:t>Международный день музыки</w:t>
            </w:r>
          </w:p>
        </w:tc>
        <w:tc>
          <w:tcPr>
            <w:tcW w:w="481" w:type="pct"/>
            <w:shd w:val="clear" w:color="auto" w:fill="auto"/>
          </w:tcPr>
          <w:p w:rsidR="00BF0276" w:rsidRPr="00AA6B1F" w:rsidRDefault="00BF0276" w:rsidP="00686D0A">
            <w:pPr>
              <w:spacing w:after="0" w:line="240" w:lineRule="auto"/>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5,12, 19</w:t>
            </w:r>
          </w:p>
        </w:tc>
        <w:tc>
          <w:tcPr>
            <w:tcW w:w="1319" w:type="pct"/>
            <w:shd w:val="clear" w:color="auto" w:fill="auto"/>
          </w:tcPr>
          <w:p w:rsidR="00BF0276" w:rsidRPr="00D5098A"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D5098A">
              <w:rPr>
                <w:rFonts w:ascii="Times New Roman" w:hAnsi="Times New Roman"/>
                <w:color w:val="000000"/>
                <w:w w:val="0"/>
                <w:sz w:val="24"/>
                <w:szCs w:val="24"/>
              </w:rPr>
              <w:t>Месячник пожилого человека «Поздравь ветерана»</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r>
              <w:rPr>
                <w:rFonts w:ascii="Times New Roman" w:hAnsi="Times New Roman"/>
                <w:kern w:val="2"/>
                <w:sz w:val="24"/>
                <w:szCs w:val="24"/>
                <w:lang w:eastAsia="ko-KR"/>
              </w:rPr>
              <w:t>, волонтеры</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1, 8,16</w:t>
            </w:r>
          </w:p>
        </w:tc>
        <w:tc>
          <w:tcPr>
            <w:tcW w:w="1180" w:type="pct"/>
          </w:tcPr>
          <w:p w:rsidR="00BF0276" w:rsidRDefault="00BF0276" w:rsidP="00686D0A">
            <w:pPr>
              <w:spacing w:after="0" w:line="240" w:lineRule="auto"/>
              <w:contextualSpacing/>
              <w:jc w:val="center"/>
              <w:rPr>
                <w:rFonts w:ascii="Times New Roman" w:hAnsi="Times New Roman"/>
                <w:iCs/>
                <w:color w:val="000000"/>
                <w:w w:val="0"/>
                <w:sz w:val="24"/>
              </w:rPr>
            </w:pPr>
            <w:r>
              <w:rPr>
                <w:rFonts w:ascii="Times New Roman" w:hAnsi="Times New Roman"/>
                <w:iCs/>
                <w:sz w:val="24"/>
                <w:szCs w:val="24"/>
              </w:rPr>
              <w:t xml:space="preserve"> </w:t>
            </w: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r>
              <w:rPr>
                <w:rFonts w:ascii="Times New Roman" w:hAnsi="Times New Roman"/>
                <w:iCs/>
                <w:sz w:val="24"/>
                <w:szCs w:val="24"/>
              </w:rPr>
              <w:t xml:space="preserve"> «Студенческое самоуправление»</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w w:val="0"/>
                <w:sz w:val="24"/>
                <w:szCs w:val="24"/>
              </w:rPr>
            </w:pPr>
            <w:r w:rsidRPr="00642484">
              <w:rPr>
                <w:rFonts w:ascii="Times New Roman" w:hAnsi="Times New Roman"/>
                <w:b/>
                <w:color w:val="000000"/>
                <w:w w:val="0"/>
                <w:sz w:val="24"/>
                <w:szCs w:val="24"/>
              </w:rPr>
              <w:t>«Ветераны труда» (встречи с ветеранами)</w:t>
            </w:r>
          </w:p>
        </w:tc>
        <w:tc>
          <w:tcPr>
            <w:tcW w:w="481" w:type="pct"/>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r>
              <w:rPr>
                <w:rFonts w:ascii="Times New Roman" w:hAnsi="Times New Roman"/>
                <w:kern w:val="2"/>
                <w:sz w:val="24"/>
                <w:szCs w:val="24"/>
                <w:lang w:eastAsia="ko-KR"/>
              </w:rPr>
              <w:t>, волонтеры</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9,16,22</w:t>
            </w:r>
          </w:p>
        </w:tc>
        <w:tc>
          <w:tcPr>
            <w:tcW w:w="1180" w:type="pct"/>
          </w:tcPr>
          <w:p w:rsidR="00BF0276" w:rsidRDefault="00BF0276" w:rsidP="00686D0A">
            <w:pPr>
              <w:spacing w:after="0" w:line="240" w:lineRule="auto"/>
              <w:contextualSpacing/>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w w:val="0"/>
                <w:sz w:val="24"/>
                <w:szCs w:val="24"/>
              </w:rPr>
            </w:pPr>
            <w:r>
              <w:rPr>
                <w:rFonts w:ascii="Times New Roman" w:hAnsi="Times New Roman"/>
                <w:b/>
                <w:color w:val="000000"/>
                <w:w w:val="0"/>
                <w:sz w:val="24"/>
                <w:szCs w:val="24"/>
              </w:rPr>
              <w:t>«С любовью в сердце: достойная жизнь людей старшего поколения в наших руках» (социальная реклама)</w:t>
            </w:r>
          </w:p>
        </w:tc>
        <w:tc>
          <w:tcPr>
            <w:tcW w:w="481"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9,16,22</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5</w:t>
            </w:r>
          </w:p>
        </w:tc>
        <w:tc>
          <w:tcPr>
            <w:tcW w:w="1319" w:type="pct"/>
            <w:shd w:val="clear" w:color="auto" w:fill="auto"/>
          </w:tcPr>
          <w:p w:rsidR="00BF0276" w:rsidRPr="00D5098A"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D5098A">
              <w:rPr>
                <w:rFonts w:ascii="Times New Roman" w:hAnsi="Times New Roman"/>
                <w:color w:val="000000"/>
                <w:sz w:val="24"/>
                <w:szCs w:val="24"/>
              </w:rPr>
              <w:t>Праздничный  концерт ко Дню учителя «Самый лучший день!»</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16,21</w:t>
            </w:r>
          </w:p>
        </w:tc>
        <w:tc>
          <w:tcPr>
            <w:tcW w:w="1180" w:type="pct"/>
          </w:tcPr>
          <w:p w:rsidR="00BF0276" w:rsidRDefault="00BF0276" w:rsidP="00686D0A">
            <w:pPr>
              <w:spacing w:after="0" w:line="240" w:lineRule="auto"/>
              <w:contextualSpacing/>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r>
              <w:rPr>
                <w:rFonts w:ascii="Times New Roman" w:hAnsi="Times New Roman"/>
                <w:iCs/>
                <w:sz w:val="24"/>
                <w:szCs w:val="24"/>
              </w:rPr>
              <w:t>«Студенческое самоуправление»</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sidRPr="00642484">
              <w:rPr>
                <w:rFonts w:ascii="Times New Roman" w:hAnsi="Times New Roman"/>
                <w:b/>
                <w:color w:val="000000"/>
                <w:sz w:val="24"/>
                <w:szCs w:val="24"/>
              </w:rPr>
              <w:t>«Учитель - профессия на все времена» (студенческий проект)</w:t>
            </w:r>
          </w:p>
        </w:tc>
        <w:tc>
          <w:tcPr>
            <w:tcW w:w="481" w:type="pct"/>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 курс</w:t>
            </w:r>
          </w:p>
        </w:tc>
        <w:tc>
          <w:tcPr>
            <w:tcW w:w="474"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16,21</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«Ежедневный подвиг учителя» (мини-сочинение) </w:t>
            </w:r>
          </w:p>
        </w:tc>
        <w:tc>
          <w:tcPr>
            <w:tcW w:w="481"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16,21</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18-22</w:t>
            </w:r>
          </w:p>
        </w:tc>
        <w:tc>
          <w:tcPr>
            <w:tcW w:w="1319" w:type="pct"/>
            <w:shd w:val="clear" w:color="auto" w:fill="auto"/>
          </w:tcPr>
          <w:p w:rsidR="00BF0276" w:rsidRPr="009E5936" w:rsidRDefault="00BF0276" w:rsidP="00686D0A">
            <w:pPr>
              <w:widowControl w:val="0"/>
              <w:autoSpaceDE w:val="0"/>
              <w:autoSpaceDN w:val="0"/>
              <w:spacing w:after="0" w:line="240" w:lineRule="auto"/>
              <w:rPr>
                <w:rFonts w:ascii="Times New Roman" w:hAnsi="Times New Roman"/>
                <w:kern w:val="2"/>
                <w:sz w:val="24"/>
                <w:szCs w:val="24"/>
                <w:lang w:eastAsia="ko-KR"/>
              </w:rPr>
            </w:pPr>
            <w:r w:rsidRPr="009E5936">
              <w:rPr>
                <w:rFonts w:ascii="Times New Roman" w:hAnsi="Times New Roman"/>
                <w:color w:val="000000"/>
                <w:w w:val="0"/>
                <w:sz w:val="24"/>
                <w:szCs w:val="24"/>
              </w:rPr>
              <w:t>Акция «Сообщи, где торгуют смертью»</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11,12, 19</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25-28</w:t>
            </w:r>
          </w:p>
        </w:tc>
        <w:tc>
          <w:tcPr>
            <w:tcW w:w="1319" w:type="pct"/>
            <w:shd w:val="clear" w:color="auto" w:fill="auto"/>
          </w:tcPr>
          <w:p w:rsidR="00BF0276" w:rsidRPr="009E5936" w:rsidRDefault="00BF0276" w:rsidP="00686D0A">
            <w:pPr>
              <w:widowControl w:val="0"/>
              <w:autoSpaceDE w:val="0"/>
              <w:autoSpaceDN w:val="0"/>
              <w:spacing w:after="0" w:line="240" w:lineRule="auto"/>
              <w:rPr>
                <w:rFonts w:ascii="Times New Roman" w:hAnsi="Times New Roman"/>
                <w:kern w:val="2"/>
                <w:sz w:val="24"/>
                <w:szCs w:val="24"/>
                <w:lang w:eastAsia="ko-KR"/>
              </w:rPr>
            </w:pPr>
            <w:r w:rsidRPr="009E5936">
              <w:rPr>
                <w:rFonts w:ascii="Times New Roman" w:hAnsi="Times New Roman"/>
                <w:color w:val="000000"/>
                <w:sz w:val="24"/>
                <w:szCs w:val="24"/>
              </w:rPr>
              <w:t>Всероссийский урок безопасности в сети Интернет</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Преподаватель информатики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11,12,19, 20</w:t>
            </w:r>
          </w:p>
        </w:tc>
        <w:tc>
          <w:tcPr>
            <w:tcW w:w="1180"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C77B69">
              <w:rPr>
                <w:rFonts w:ascii="Times New Roman" w:hAnsi="Times New Roman"/>
                <w:color w:val="000000"/>
                <w:w w:val="0"/>
                <w:sz w:val="24"/>
              </w:rPr>
              <w:t>«Учебная дисциплина, профессиональный модуль»</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6</w:t>
            </w:r>
          </w:p>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 плану ССК</w:t>
            </w:r>
          </w:p>
        </w:tc>
        <w:tc>
          <w:tcPr>
            <w:tcW w:w="1319" w:type="pct"/>
            <w:shd w:val="clear" w:color="auto" w:fill="auto"/>
          </w:tcPr>
          <w:p w:rsidR="00BF0276" w:rsidRPr="00D5098A"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color w:val="000000"/>
                <w:sz w:val="24"/>
                <w:szCs w:val="24"/>
              </w:rPr>
              <w:t>Общелицейный кросс «Золотая осень»</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color w:val="000000"/>
                <w:w w:val="0"/>
                <w:sz w:val="24"/>
                <w:szCs w:val="24"/>
              </w:rPr>
              <w:t>Руководитель физвоспитания</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w:t>
            </w:r>
          </w:p>
        </w:tc>
        <w:tc>
          <w:tcPr>
            <w:tcW w:w="1319" w:type="pct"/>
            <w:shd w:val="clear" w:color="auto" w:fill="auto"/>
          </w:tcPr>
          <w:p w:rsidR="00BF0276" w:rsidRPr="00D5098A"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color w:val="000000"/>
                <w:sz w:val="24"/>
                <w:szCs w:val="24"/>
              </w:rPr>
              <w:t>Профилактическая кампания по предупреждению возникновения и распространения заболеваний гриппом и ОРВИ</w:t>
            </w:r>
            <w:r>
              <w:rPr>
                <w:rFonts w:ascii="Times New Roman" w:hAnsi="Times New Roman"/>
                <w:color w:val="000000"/>
                <w:sz w:val="24"/>
                <w:szCs w:val="24"/>
              </w:rPr>
              <w:t>, коронавирусом</w:t>
            </w:r>
            <w:r w:rsidRPr="00D5098A">
              <w:rPr>
                <w:rFonts w:ascii="Times New Roman" w:hAnsi="Times New Roman"/>
                <w:color w:val="000000"/>
                <w:sz w:val="24"/>
                <w:szCs w:val="24"/>
              </w:rPr>
              <w:t xml:space="preserve"> (беседы с медицинским работником, изготовление и распространение буклетов, флаеров среди обучающихся)</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-4</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Медицинский работник, члены студенческого совета, волонтеры</w:t>
            </w:r>
          </w:p>
        </w:tc>
        <w:tc>
          <w:tcPr>
            <w:tcW w:w="456" w:type="pct"/>
            <w:shd w:val="clear" w:color="auto" w:fill="auto"/>
          </w:tcPr>
          <w:p w:rsidR="00BF0276" w:rsidRPr="002F3F71" w:rsidRDefault="00BF0276" w:rsidP="00686D0A">
            <w:pPr>
              <w:spacing w:after="0" w:line="240" w:lineRule="auto"/>
              <w:jc w:val="center"/>
              <w:rPr>
                <w:rFonts w:ascii="Times New Roman" w:hAnsi="Times New Roman"/>
                <w:sz w:val="24"/>
                <w:szCs w:val="24"/>
                <w:lang w:eastAsia="ko-KR"/>
              </w:rPr>
            </w:pPr>
            <w:r>
              <w:rPr>
                <w:rFonts w:ascii="Times New Roman" w:hAnsi="Times New Roman"/>
                <w:sz w:val="24"/>
                <w:szCs w:val="24"/>
                <w:lang w:eastAsia="ko-KR"/>
              </w:rPr>
              <w:t>11,12.19</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4F3587">
              <w:rPr>
                <w:rFonts w:ascii="Times New Roman" w:eastAsia="Calibri" w:hAnsi="Times New Roman"/>
                <w:iCs/>
                <w:sz w:val="24"/>
              </w:rPr>
              <w:t>«Студенческое самоуправление»</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w:t>
            </w:r>
          </w:p>
        </w:tc>
        <w:tc>
          <w:tcPr>
            <w:tcW w:w="1319" w:type="pct"/>
            <w:shd w:val="clear" w:color="auto" w:fill="auto"/>
          </w:tcPr>
          <w:p w:rsidR="00BF0276" w:rsidRPr="009E5936" w:rsidRDefault="00BF0276" w:rsidP="00686D0A">
            <w:pPr>
              <w:pStyle w:val="TableParagraph"/>
              <w:tabs>
                <w:tab w:val="left" w:pos="1684"/>
                <w:tab w:val="left" w:pos="2063"/>
                <w:tab w:val="left" w:pos="3491"/>
                <w:tab w:val="left" w:pos="5027"/>
                <w:tab w:val="left" w:pos="5620"/>
              </w:tabs>
              <w:rPr>
                <w:kern w:val="2"/>
                <w:sz w:val="24"/>
                <w:szCs w:val="24"/>
                <w:lang w:eastAsia="ko-KR"/>
              </w:rPr>
            </w:pPr>
            <w:r w:rsidRPr="009E5936">
              <w:rPr>
                <w:sz w:val="24"/>
                <w:szCs w:val="24"/>
              </w:rPr>
              <w:t>Организация</w:t>
            </w:r>
            <w:r w:rsidRPr="009E5936">
              <w:rPr>
                <w:sz w:val="24"/>
                <w:szCs w:val="24"/>
              </w:rPr>
              <w:tab/>
              <w:t>и</w:t>
            </w:r>
            <w:r w:rsidRPr="009E5936">
              <w:rPr>
                <w:sz w:val="24"/>
                <w:szCs w:val="24"/>
              </w:rPr>
              <w:tab/>
              <w:t xml:space="preserve">проведение </w:t>
            </w:r>
            <w:r w:rsidRPr="009E5936">
              <w:rPr>
                <w:spacing w:val="-3"/>
                <w:sz w:val="24"/>
                <w:szCs w:val="24"/>
              </w:rPr>
              <w:t>субботника «Наш чистый двор»</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w:t>
            </w:r>
          </w:p>
        </w:tc>
        <w:tc>
          <w:tcPr>
            <w:tcW w:w="1180" w:type="pct"/>
          </w:tcPr>
          <w:p w:rsidR="00BF0276" w:rsidRPr="004F3587" w:rsidRDefault="00BF0276" w:rsidP="00686D0A">
            <w:pPr>
              <w:spacing w:after="0" w:line="240" w:lineRule="auto"/>
              <w:jc w:val="center"/>
              <w:rPr>
                <w:rFonts w:ascii="Times New Roman" w:hAnsi="Times New Roman"/>
                <w:kern w:val="2"/>
                <w:sz w:val="24"/>
                <w:szCs w:val="24"/>
                <w:lang w:eastAsia="ko-KR"/>
              </w:rPr>
            </w:pP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17</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sidRPr="00642484">
              <w:rPr>
                <w:rFonts w:ascii="Times New Roman" w:hAnsi="Times New Roman"/>
                <w:b/>
                <w:kern w:val="2"/>
                <w:sz w:val="24"/>
                <w:szCs w:val="24"/>
                <w:lang w:eastAsia="ko-KR"/>
              </w:rPr>
              <w:t>«История праздника» (лекция)</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Руководители групп</w:t>
            </w:r>
            <w:r>
              <w:rPr>
                <w:rFonts w:ascii="Times New Roman" w:hAnsi="Times New Roman"/>
                <w:kern w:val="2"/>
                <w:sz w:val="24"/>
                <w:szCs w:val="24"/>
                <w:lang w:eastAsia="ko-KR"/>
              </w:rPr>
              <w:t>,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22,8 </w:t>
            </w:r>
          </w:p>
        </w:tc>
        <w:tc>
          <w:tcPr>
            <w:tcW w:w="1180" w:type="pct"/>
          </w:tcPr>
          <w:p w:rsidR="00BF0276" w:rsidRDefault="00BF0276" w:rsidP="00686D0A">
            <w:pPr>
              <w:widowControl w:val="0"/>
              <w:autoSpaceDE w:val="0"/>
              <w:autoSpaceDN w:val="0"/>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17</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Pr>
                <w:rFonts w:ascii="Times New Roman" w:hAnsi="Times New Roman"/>
                <w:b/>
                <w:kern w:val="2"/>
                <w:sz w:val="24"/>
                <w:szCs w:val="24"/>
                <w:lang w:eastAsia="ko-KR"/>
              </w:rPr>
              <w:t>«Роль отца в формировании личности» (урок-рассуждение)</w:t>
            </w:r>
          </w:p>
        </w:tc>
        <w:tc>
          <w:tcPr>
            <w:tcW w:w="481" w:type="pct"/>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22,8</w:t>
            </w:r>
          </w:p>
        </w:tc>
        <w:tc>
          <w:tcPr>
            <w:tcW w:w="1180" w:type="pct"/>
          </w:tcPr>
          <w:p w:rsidR="00BF0276" w:rsidRDefault="00BF0276" w:rsidP="00686D0A">
            <w:pPr>
              <w:spacing w:after="0" w:line="240" w:lineRule="auto"/>
              <w:contextualSpacing/>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 в течение месяца</w:t>
            </w:r>
          </w:p>
        </w:tc>
        <w:tc>
          <w:tcPr>
            <w:tcW w:w="1319" w:type="pct"/>
            <w:shd w:val="clear" w:color="auto" w:fill="auto"/>
          </w:tcPr>
          <w:p w:rsidR="00BF0276" w:rsidRPr="00D5098A"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sz w:val="24"/>
                <w:szCs w:val="24"/>
              </w:rPr>
              <w:t>Организация работы студенческих объединений,  волонтерских отрядов</w:t>
            </w:r>
            <w:r>
              <w:rPr>
                <w:rFonts w:ascii="Times New Roman" w:hAnsi="Times New Roman"/>
                <w:sz w:val="24"/>
                <w:szCs w:val="24"/>
              </w:rPr>
              <w:t>, ССК, ВПК</w:t>
            </w:r>
            <w:r w:rsidRPr="00D5098A">
              <w:rPr>
                <w:rFonts w:ascii="Times New Roman" w:hAnsi="Times New Roman"/>
                <w:sz w:val="24"/>
                <w:szCs w:val="24"/>
              </w:rPr>
              <w:t xml:space="preserve">  и т.д. (по отдельным планам)</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Руководители объединений, секций, кружков</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color w:val="000000"/>
                <w:w w:val="0"/>
                <w:sz w:val="24"/>
              </w:rPr>
              <w:t>«Курсы внеурочной деятельности и дополнительного образования»</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по запросу</w:t>
            </w:r>
          </w:p>
        </w:tc>
        <w:tc>
          <w:tcPr>
            <w:tcW w:w="1319" w:type="pct"/>
            <w:shd w:val="clear" w:color="auto" w:fill="auto"/>
          </w:tcPr>
          <w:p w:rsidR="00BF0276" w:rsidRPr="00D5098A" w:rsidRDefault="00BF0276" w:rsidP="00686D0A">
            <w:pPr>
              <w:pStyle w:val="TableParagraph"/>
              <w:rPr>
                <w:sz w:val="24"/>
                <w:szCs w:val="24"/>
              </w:rPr>
            </w:pPr>
            <w:r w:rsidRPr="00D5098A">
              <w:rPr>
                <w:sz w:val="24"/>
                <w:szCs w:val="24"/>
              </w:rPr>
              <w:t>Оказание помощи родителям обучающихся по психолого-</w:t>
            </w:r>
          </w:p>
          <w:p w:rsidR="00BF0276" w:rsidRPr="00D5098A"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D5098A">
              <w:rPr>
                <w:rFonts w:ascii="Times New Roman" w:hAnsi="Times New Roman"/>
                <w:sz w:val="24"/>
                <w:szCs w:val="24"/>
              </w:rPr>
              <w:t>педагогическим, социальным, правовым вопросам</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Педагог-психолог</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80" w:type="pct"/>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4F3587">
              <w:rPr>
                <w:rFonts w:ascii="Times New Roman" w:eastAsia="Calibri" w:hAnsi="Times New Roman"/>
                <w:iCs/>
                <w:sz w:val="24"/>
              </w:rPr>
              <w:t>«</w:t>
            </w:r>
            <w:r>
              <w:rPr>
                <w:rFonts w:ascii="Times New Roman" w:eastAsia="Calibri" w:hAnsi="Times New Roman"/>
                <w:iCs/>
                <w:sz w:val="24"/>
              </w:rPr>
              <w:t xml:space="preserve">Работа </w:t>
            </w:r>
            <w:r w:rsidRPr="004F3587">
              <w:rPr>
                <w:rFonts w:ascii="Times New Roman" w:eastAsia="Calibri" w:hAnsi="Times New Roman"/>
                <w:iCs/>
                <w:sz w:val="24"/>
              </w:rPr>
              <w:t xml:space="preserve"> с родителями»</w:t>
            </w:r>
          </w:p>
        </w:tc>
      </w:tr>
      <w:tr w:rsidR="00BF0276" w:rsidRPr="004F3587" w:rsidTr="00686D0A">
        <w:tc>
          <w:tcPr>
            <w:tcW w:w="273"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по плану ВПК</w:t>
            </w:r>
          </w:p>
        </w:tc>
        <w:tc>
          <w:tcPr>
            <w:tcW w:w="1319" w:type="pct"/>
            <w:shd w:val="clear" w:color="auto" w:fill="auto"/>
          </w:tcPr>
          <w:p w:rsidR="00BF0276" w:rsidRPr="00D5098A" w:rsidRDefault="00BF0276" w:rsidP="00686D0A">
            <w:pPr>
              <w:pStyle w:val="TableParagraph"/>
              <w:rPr>
                <w:sz w:val="24"/>
                <w:szCs w:val="24"/>
              </w:rPr>
            </w:pPr>
            <w:r w:rsidRPr="00EA77A9">
              <w:rPr>
                <w:color w:val="000000"/>
                <w:w w:val="0"/>
                <w:sz w:val="24"/>
              </w:rPr>
              <w:t>Районная Спартакиада по ВПВ спорта среди ВПК, ВСК района</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р.п. Благовещенка</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1, 2, 5</w:t>
            </w:r>
          </w:p>
        </w:tc>
        <w:tc>
          <w:tcPr>
            <w:tcW w:w="1180" w:type="pct"/>
          </w:tcPr>
          <w:p w:rsidR="00BF0276" w:rsidRDefault="00BF0276" w:rsidP="00686D0A">
            <w:pPr>
              <w:widowControl w:val="0"/>
              <w:autoSpaceDE w:val="0"/>
              <w:autoSpaceDN w:val="0"/>
              <w:spacing w:after="0" w:line="240" w:lineRule="auto"/>
              <w:jc w:val="center"/>
              <w:rPr>
                <w:rFonts w:ascii="Times New Roman" w:hAnsi="Times New Roman"/>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color w:val="000000"/>
                <w:w w:val="0"/>
                <w:sz w:val="24"/>
              </w:rPr>
              <w:t>«Курсы внеурочной деятельности и дополнительного образования»</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24</w:t>
            </w:r>
          </w:p>
        </w:tc>
        <w:tc>
          <w:tcPr>
            <w:tcW w:w="1319" w:type="pct"/>
            <w:shd w:val="clear" w:color="auto" w:fill="auto"/>
          </w:tcPr>
          <w:p w:rsidR="00BF0276" w:rsidRPr="00642484" w:rsidRDefault="00BF0276" w:rsidP="00686D0A">
            <w:pPr>
              <w:pStyle w:val="TableParagraph"/>
              <w:rPr>
                <w:b/>
                <w:color w:val="000000"/>
                <w:w w:val="0"/>
                <w:sz w:val="24"/>
              </w:rPr>
            </w:pPr>
            <w:r w:rsidRPr="00642484">
              <w:rPr>
                <w:b/>
                <w:color w:val="000000"/>
                <w:w w:val="0"/>
                <w:sz w:val="24"/>
              </w:rPr>
              <w:t>«Традиции и семейные ценности в культуре народов России» (студенческий проект)</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8,26 </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24</w:t>
            </w:r>
          </w:p>
        </w:tc>
        <w:tc>
          <w:tcPr>
            <w:tcW w:w="1319" w:type="pct"/>
            <w:shd w:val="clear" w:color="auto" w:fill="auto"/>
          </w:tcPr>
          <w:p w:rsidR="00BF0276" w:rsidRPr="00642484" w:rsidRDefault="00BF0276" w:rsidP="00686D0A">
            <w:pPr>
              <w:pStyle w:val="TableParagraph"/>
              <w:rPr>
                <w:b/>
                <w:color w:val="000000"/>
                <w:w w:val="0"/>
                <w:sz w:val="24"/>
              </w:rPr>
            </w:pPr>
            <w:r>
              <w:rPr>
                <w:b/>
                <w:color w:val="000000"/>
                <w:w w:val="0"/>
                <w:sz w:val="24"/>
              </w:rPr>
              <w:t xml:space="preserve"> «Счастлив тот, кто счастлив у себя дома» (групповая дискуссия)</w:t>
            </w:r>
          </w:p>
        </w:tc>
        <w:tc>
          <w:tcPr>
            <w:tcW w:w="481"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8,26</w:t>
            </w:r>
          </w:p>
        </w:tc>
        <w:tc>
          <w:tcPr>
            <w:tcW w:w="1180" w:type="pct"/>
          </w:tcPr>
          <w:p w:rsidR="00BF0276" w:rsidRPr="004F3587" w:rsidRDefault="00BF0276" w:rsidP="00686D0A">
            <w:pPr>
              <w:spacing w:after="0" w:line="240" w:lineRule="auto"/>
              <w:contextualSpacing/>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319" w:type="pct"/>
            <w:shd w:val="clear" w:color="auto" w:fill="auto"/>
          </w:tcPr>
          <w:p w:rsidR="00BF0276" w:rsidRPr="00EA77A9" w:rsidRDefault="00BF0276" w:rsidP="00686D0A">
            <w:pPr>
              <w:pStyle w:val="TableParagraph"/>
              <w:jc w:val="center"/>
              <w:rPr>
                <w:color w:val="000000"/>
                <w:w w:val="0"/>
                <w:sz w:val="24"/>
              </w:rPr>
            </w:pPr>
            <w:r>
              <w:rPr>
                <w:color w:val="000000"/>
                <w:w w:val="0"/>
                <w:sz w:val="24"/>
              </w:rPr>
              <w:t xml:space="preserve">Конкурс видеороликов, посвященный Дню профтехобразования  «Я люблю БПЛ» </w:t>
            </w:r>
          </w:p>
        </w:tc>
        <w:tc>
          <w:tcPr>
            <w:tcW w:w="481" w:type="pct"/>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ПОО</w:t>
            </w:r>
          </w:p>
        </w:tc>
        <w:tc>
          <w:tcPr>
            <w:tcW w:w="817" w:type="pct"/>
            <w:gridSpan w:val="2"/>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13,9,5</w:t>
            </w:r>
          </w:p>
        </w:tc>
        <w:tc>
          <w:tcPr>
            <w:tcW w:w="1180" w:type="pct"/>
          </w:tcPr>
          <w:p w:rsidR="00BF0276" w:rsidRDefault="00BF0276" w:rsidP="00686D0A">
            <w:pPr>
              <w:spacing w:after="0" w:line="240" w:lineRule="auto"/>
              <w:contextualSpacing/>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spacing w:after="0" w:line="240" w:lineRule="auto"/>
              <w:contextualSpacing/>
              <w:jc w:val="center"/>
              <w:rPr>
                <w:rFonts w:ascii="Times New Roman" w:eastAsia="Calibri" w:hAnsi="Times New Roman"/>
                <w:iCs/>
                <w:sz w:val="24"/>
              </w:rPr>
            </w:pPr>
            <w:r>
              <w:rPr>
                <w:rFonts w:ascii="Times New Roman" w:hAnsi="Times New Roman"/>
                <w:iCs/>
                <w:sz w:val="24"/>
                <w:szCs w:val="24"/>
              </w:rPr>
              <w:t>«Студенческое самоуправление»</w:t>
            </w:r>
          </w:p>
        </w:tc>
      </w:tr>
      <w:tr w:rsidR="00BF0276" w:rsidRPr="004F3587" w:rsidTr="00686D0A">
        <w:tc>
          <w:tcPr>
            <w:tcW w:w="5000" w:type="pct"/>
            <w:gridSpan w:val="8"/>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НОЯБРЬ</w:t>
            </w:r>
          </w:p>
        </w:tc>
      </w:tr>
      <w:tr w:rsidR="00BF0276" w:rsidRPr="004F3587" w:rsidTr="00686D0A">
        <w:tc>
          <w:tcPr>
            <w:tcW w:w="273"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319" w:type="pct"/>
            <w:shd w:val="clear" w:color="auto" w:fill="auto"/>
          </w:tcPr>
          <w:p w:rsidR="00BF0276" w:rsidRPr="0037326B"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37326B">
              <w:rPr>
                <w:rFonts w:ascii="Times New Roman" w:hAnsi="Times New Roman"/>
                <w:b/>
                <w:bCs/>
                <w:kern w:val="2"/>
                <w:sz w:val="24"/>
                <w:szCs w:val="24"/>
                <w:lang w:eastAsia="ko-KR"/>
              </w:rPr>
              <w:t>День народного единства</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1, 2, 18</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8</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«Мы едины, мы одна страна!» (работа с интерактивной картой)</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1, 2, 18</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1-26</w:t>
            </w:r>
          </w:p>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p>
        </w:tc>
        <w:tc>
          <w:tcPr>
            <w:tcW w:w="1319" w:type="pct"/>
            <w:shd w:val="clear" w:color="auto" w:fill="auto"/>
          </w:tcPr>
          <w:p w:rsidR="00BF0276" w:rsidRPr="00F46CC1"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color w:val="000000"/>
                <w:w w:val="0"/>
                <w:sz w:val="24"/>
              </w:rPr>
              <w:t>Месячник здорового образа жизни «Мы выбираем будущее!»</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Pr>
          <w:p w:rsidR="00BF0276" w:rsidRDefault="00BF0276" w:rsidP="00686D0A">
            <w:pPr>
              <w:spacing w:after="0" w:line="240" w:lineRule="auto"/>
              <w:rPr>
                <w:rFonts w:ascii="Times New Roman" w:hAnsi="Times New Roman"/>
                <w:iCs/>
                <w:color w:val="000000"/>
                <w:w w:val="0"/>
                <w:sz w:val="24"/>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Default="00BF0276" w:rsidP="00686D0A">
            <w:pPr>
              <w:spacing w:after="0" w:line="240" w:lineRule="auto"/>
              <w:rPr>
                <w:rFonts w:ascii="Times New Roman" w:hAnsi="Times New Roman"/>
                <w:iCs/>
                <w:color w:val="000000"/>
                <w:w w:val="0"/>
                <w:sz w:val="24"/>
              </w:rPr>
            </w:pPr>
          </w:p>
          <w:p w:rsidR="00BF0276" w:rsidRDefault="00BF0276" w:rsidP="00686D0A">
            <w:pPr>
              <w:spacing w:after="0" w:line="240" w:lineRule="auto"/>
            </w:pPr>
          </w:p>
        </w:tc>
      </w:tr>
      <w:tr w:rsidR="00BF0276" w:rsidRPr="004F3587" w:rsidTr="00686D0A">
        <w:tc>
          <w:tcPr>
            <w:tcW w:w="273"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1-15</w:t>
            </w:r>
          </w:p>
        </w:tc>
        <w:tc>
          <w:tcPr>
            <w:tcW w:w="1319" w:type="pct"/>
            <w:shd w:val="clear" w:color="auto" w:fill="auto"/>
          </w:tcPr>
          <w:p w:rsidR="00BF0276" w:rsidRPr="00F46CC1" w:rsidRDefault="00BF0276" w:rsidP="00686D0A">
            <w:pPr>
              <w:spacing w:after="0" w:line="240" w:lineRule="auto"/>
              <w:rPr>
                <w:rFonts w:ascii="Times New Roman" w:hAnsi="Times New Roman"/>
                <w:color w:val="000000"/>
                <w:w w:val="0"/>
                <w:sz w:val="24"/>
              </w:rPr>
            </w:pPr>
            <w:r w:rsidRPr="00F46CC1">
              <w:rPr>
                <w:rFonts w:ascii="Times New Roman" w:hAnsi="Times New Roman"/>
                <w:color w:val="000000"/>
                <w:w w:val="0"/>
                <w:sz w:val="24"/>
              </w:rPr>
              <w:t>Межрайонный конкурс буклетов «Мы выбираем будущее!»</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 xml:space="preserve">«Многообразие языков и культур народов России» (работа с интерактивной картой) </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члены студенческого совета</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6.18,26</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w:t>
            </w:r>
          </w:p>
        </w:tc>
        <w:tc>
          <w:tcPr>
            <w:tcW w:w="1319" w:type="pct"/>
            <w:shd w:val="clear" w:color="auto" w:fill="auto"/>
          </w:tcPr>
          <w:p w:rsidR="00BF0276" w:rsidRPr="00F46CC1"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Виртуальная экскурсия</w:t>
            </w:r>
            <w:r w:rsidRPr="00F46CC1">
              <w:rPr>
                <w:rFonts w:ascii="Times New Roman" w:hAnsi="Times New Roman"/>
                <w:sz w:val="24"/>
                <w:szCs w:val="24"/>
              </w:rPr>
              <w:t>: «</w:t>
            </w:r>
            <w:r>
              <w:rPr>
                <w:rFonts w:ascii="Times New Roman" w:hAnsi="Times New Roman"/>
                <w:sz w:val="24"/>
                <w:szCs w:val="24"/>
              </w:rPr>
              <w:t>Прогулки по Барнаулу</w:t>
            </w:r>
            <w:r w:rsidRPr="00F46CC1">
              <w:rPr>
                <w:rFonts w:ascii="Times New Roman" w:hAnsi="Times New Roman"/>
                <w:sz w:val="24"/>
                <w:szCs w:val="24"/>
              </w:rPr>
              <w:t>»</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26</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19</w:t>
            </w:r>
          </w:p>
        </w:tc>
        <w:tc>
          <w:tcPr>
            <w:tcW w:w="1319" w:type="pct"/>
            <w:shd w:val="clear" w:color="auto" w:fill="auto"/>
          </w:tcPr>
          <w:p w:rsidR="00BF0276" w:rsidRPr="00F46CC1" w:rsidRDefault="00BF0276" w:rsidP="00686D0A">
            <w:pPr>
              <w:widowControl w:val="0"/>
              <w:autoSpaceDE w:val="0"/>
              <w:autoSpaceDN w:val="0"/>
              <w:spacing w:after="0" w:line="240" w:lineRule="auto"/>
              <w:rPr>
                <w:rFonts w:ascii="Times New Roman" w:hAnsi="Times New Roman"/>
                <w:sz w:val="24"/>
                <w:szCs w:val="24"/>
              </w:rPr>
            </w:pPr>
            <w:r w:rsidRPr="00F46CC1">
              <w:rPr>
                <w:rFonts w:ascii="Times New Roman" w:hAnsi="Times New Roman"/>
                <w:color w:val="000000"/>
                <w:sz w:val="24"/>
              </w:rPr>
              <w:t>Профориентационное мероприятие для школьников в рамках Дня единых действий WSR</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З</w:t>
            </w:r>
            <w:r w:rsidRPr="004F3587">
              <w:rPr>
                <w:rFonts w:ascii="Times New Roman" w:hAnsi="Times New Roman"/>
                <w:kern w:val="2"/>
                <w:sz w:val="24"/>
                <w:szCs w:val="24"/>
                <w:lang w:eastAsia="ko-KR"/>
              </w:rPr>
              <w:t>аместитель директора по учебно-производственной работе</w:t>
            </w:r>
            <w:r>
              <w:rPr>
                <w:rFonts w:ascii="Times New Roman" w:hAnsi="Times New Roman"/>
                <w:kern w:val="2"/>
                <w:sz w:val="24"/>
                <w:szCs w:val="24"/>
                <w:lang w:eastAsia="ko-KR"/>
              </w:rPr>
              <w:t>, мастера производственного обучения</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13,25,30</w:t>
            </w:r>
          </w:p>
        </w:tc>
        <w:tc>
          <w:tcPr>
            <w:tcW w:w="1180" w:type="pct"/>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22333D" w:rsidRDefault="00BF0276" w:rsidP="00686D0A">
            <w:pPr>
              <w:widowControl w:val="0"/>
              <w:autoSpaceDE w:val="0"/>
              <w:autoSpaceDN w:val="0"/>
              <w:spacing w:after="0" w:line="240" w:lineRule="auto"/>
              <w:rPr>
                <w:rFonts w:ascii="Times New Roman" w:hAnsi="Times New Roman"/>
                <w:iCs/>
                <w:color w:val="000000"/>
                <w:w w:val="0"/>
                <w:sz w:val="24"/>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 плану</w:t>
            </w:r>
          </w:p>
        </w:tc>
        <w:tc>
          <w:tcPr>
            <w:tcW w:w="1319" w:type="pct"/>
            <w:shd w:val="clear" w:color="auto" w:fill="auto"/>
          </w:tcPr>
          <w:p w:rsidR="00BF0276" w:rsidRPr="00CD7DFB" w:rsidRDefault="00BF0276" w:rsidP="00686D0A">
            <w:pPr>
              <w:widowControl w:val="0"/>
              <w:autoSpaceDE w:val="0"/>
              <w:autoSpaceDN w:val="0"/>
              <w:spacing w:after="0" w:line="240" w:lineRule="auto"/>
              <w:rPr>
                <w:rFonts w:ascii="Times New Roman" w:hAnsi="Times New Roman"/>
                <w:b/>
                <w:color w:val="000000"/>
                <w:sz w:val="24"/>
              </w:rPr>
            </w:pPr>
            <w:r w:rsidRPr="00CD7DFB">
              <w:rPr>
                <w:rFonts w:ascii="Times New Roman" w:hAnsi="Times New Roman"/>
                <w:b/>
                <w:color w:val="000000"/>
                <w:sz w:val="24"/>
              </w:rPr>
              <w:t>Отборочный этап чемпионата WSR</w:t>
            </w:r>
          </w:p>
        </w:tc>
        <w:tc>
          <w:tcPr>
            <w:tcW w:w="481" w:type="pct"/>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З</w:t>
            </w:r>
            <w:r w:rsidRPr="004F3587">
              <w:rPr>
                <w:rFonts w:ascii="Times New Roman" w:hAnsi="Times New Roman"/>
                <w:kern w:val="2"/>
                <w:sz w:val="24"/>
                <w:szCs w:val="24"/>
                <w:lang w:eastAsia="ko-KR"/>
              </w:rPr>
              <w:t>аместитель директора по учебно-производственной работе</w:t>
            </w:r>
            <w:r>
              <w:rPr>
                <w:rFonts w:ascii="Times New Roman" w:hAnsi="Times New Roman"/>
                <w:kern w:val="2"/>
                <w:sz w:val="24"/>
                <w:szCs w:val="24"/>
                <w:lang w:eastAsia="ko-KR"/>
              </w:rPr>
              <w:t>, мастера производственного обучения</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13,25</w:t>
            </w:r>
          </w:p>
        </w:tc>
        <w:tc>
          <w:tcPr>
            <w:tcW w:w="1180" w:type="pct"/>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22333D" w:rsidRDefault="00BF0276" w:rsidP="00686D0A">
            <w:pPr>
              <w:widowControl w:val="0"/>
              <w:autoSpaceDE w:val="0"/>
              <w:autoSpaceDN w:val="0"/>
              <w:spacing w:after="0" w:line="240" w:lineRule="auto"/>
              <w:rPr>
                <w:rFonts w:ascii="Times New Roman" w:hAnsi="Times New Roman"/>
                <w:iCs/>
                <w:color w:val="000000"/>
                <w:w w:val="0"/>
                <w:sz w:val="24"/>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16</w:t>
            </w:r>
          </w:p>
        </w:tc>
        <w:tc>
          <w:tcPr>
            <w:tcW w:w="1319" w:type="pct"/>
            <w:shd w:val="clear" w:color="auto" w:fill="auto"/>
          </w:tcPr>
          <w:p w:rsidR="00BF0276" w:rsidRPr="00206BB4" w:rsidRDefault="00BF0276" w:rsidP="00686D0A">
            <w:pPr>
              <w:widowControl w:val="0"/>
              <w:autoSpaceDE w:val="0"/>
              <w:autoSpaceDN w:val="0"/>
              <w:spacing w:after="0" w:line="240" w:lineRule="auto"/>
              <w:rPr>
                <w:rFonts w:ascii="Times New Roman" w:hAnsi="Times New Roman"/>
                <w:color w:val="000000"/>
                <w:sz w:val="24"/>
              </w:rPr>
            </w:pPr>
            <w:r w:rsidRPr="00206BB4">
              <w:rPr>
                <w:rFonts w:ascii="Times New Roman" w:hAnsi="Times New Roman"/>
                <w:sz w:val="24"/>
                <w:szCs w:val="24"/>
              </w:rPr>
              <w:t>Информационный час по теме: «</w:t>
            </w:r>
            <w:r>
              <w:rPr>
                <w:rFonts w:ascii="Times New Roman" w:hAnsi="Times New Roman"/>
                <w:sz w:val="24"/>
                <w:szCs w:val="24"/>
              </w:rPr>
              <w:t>Культура народов Алтая. Традиции. Обряды. Культура</w:t>
            </w:r>
            <w:r w:rsidRPr="00206BB4">
              <w:rPr>
                <w:rFonts w:ascii="Times New Roman" w:hAnsi="Times New Roman"/>
                <w:sz w:val="24"/>
                <w:szCs w:val="24"/>
              </w:rPr>
              <w:t>»</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Библиотека</w:t>
            </w:r>
          </w:p>
        </w:tc>
        <w:tc>
          <w:tcPr>
            <w:tcW w:w="817" w:type="pct"/>
            <w:gridSpan w:val="2"/>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Зав. библиотекой</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26,27</w:t>
            </w:r>
          </w:p>
        </w:tc>
        <w:tc>
          <w:tcPr>
            <w:tcW w:w="1180" w:type="pct"/>
          </w:tcPr>
          <w:p w:rsidR="00BF0276" w:rsidRPr="00C77B69" w:rsidRDefault="00BF0276" w:rsidP="00686D0A">
            <w:pPr>
              <w:widowControl w:val="0"/>
              <w:autoSpaceDE w:val="0"/>
              <w:autoSpaceDN w:val="0"/>
              <w:spacing w:after="0" w:line="240" w:lineRule="auto"/>
              <w:rPr>
                <w:rFonts w:ascii="Times New Roman" w:hAnsi="Times New Roman"/>
                <w:color w:val="000000"/>
                <w:w w:val="0"/>
                <w:sz w:val="24"/>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sidRPr="00642484">
              <w:rPr>
                <w:rFonts w:ascii="Times New Roman" w:hAnsi="Times New Roman"/>
                <w:b/>
                <w:sz w:val="24"/>
                <w:szCs w:val="24"/>
              </w:rPr>
              <w:t>«Начало всему – мама!»</w:t>
            </w:r>
            <w:r>
              <w:rPr>
                <w:rFonts w:ascii="Times New Roman" w:hAnsi="Times New Roman"/>
                <w:b/>
                <w:sz w:val="24"/>
                <w:szCs w:val="24"/>
              </w:rPr>
              <w:t xml:space="preserve"> </w:t>
            </w:r>
            <w:r w:rsidRPr="00642484">
              <w:rPr>
                <w:rFonts w:ascii="Times New Roman" w:hAnsi="Times New Roman"/>
                <w:b/>
                <w:sz w:val="24"/>
                <w:szCs w:val="24"/>
              </w:rPr>
              <w:t>(конкурс чтецов)</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Pr>
                <w:rFonts w:ascii="Times New Roman" w:hAnsi="Times New Roman"/>
                <w:b/>
                <w:sz w:val="24"/>
                <w:szCs w:val="24"/>
              </w:rPr>
              <w:t>«О руки наших матерей» (конкурс стихов)</w:t>
            </w:r>
          </w:p>
        </w:tc>
        <w:tc>
          <w:tcPr>
            <w:tcW w:w="481"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25</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sz w:val="24"/>
                <w:szCs w:val="24"/>
              </w:rPr>
            </w:pPr>
            <w:r w:rsidRPr="00642484">
              <w:rPr>
                <w:rFonts w:ascii="Times New Roman" w:hAnsi="Times New Roman"/>
                <w:sz w:val="24"/>
                <w:szCs w:val="24"/>
              </w:rPr>
              <w:t>Всемирный день информации «Возможности ИНТЕРНЕТА»</w:t>
            </w:r>
          </w:p>
        </w:tc>
        <w:tc>
          <w:tcPr>
            <w:tcW w:w="481" w:type="pct"/>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19</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28</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sidRPr="00642484">
              <w:rPr>
                <w:rFonts w:ascii="Times New Roman" w:hAnsi="Times New Roman"/>
                <w:b/>
                <w:sz w:val="24"/>
                <w:szCs w:val="24"/>
              </w:rPr>
              <w:t>«Государственные символы Страны» (лекция)</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1,3,15,21</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28</w:t>
            </w:r>
          </w:p>
        </w:tc>
        <w:tc>
          <w:tcPr>
            <w:tcW w:w="1319" w:type="pct"/>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Pr>
                <w:rFonts w:ascii="Times New Roman" w:hAnsi="Times New Roman"/>
                <w:b/>
                <w:sz w:val="24"/>
                <w:szCs w:val="24"/>
              </w:rPr>
              <w:t>«Герб как составная часть символики РФ» (обсуждение видеоматериалов)</w:t>
            </w:r>
          </w:p>
        </w:tc>
        <w:tc>
          <w:tcPr>
            <w:tcW w:w="481" w:type="pct"/>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1,3,15,21</w:t>
            </w:r>
          </w:p>
        </w:tc>
        <w:tc>
          <w:tcPr>
            <w:tcW w:w="1180" w:type="pct"/>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ДЕКАБРЬ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06BB4"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pStyle w:val="TableParagraph"/>
              <w:ind w:left="0"/>
              <w:rPr>
                <w:sz w:val="24"/>
                <w:szCs w:val="24"/>
              </w:rPr>
            </w:pPr>
            <w:r w:rsidRPr="00642484">
              <w:rPr>
                <w:bCs/>
                <w:kern w:val="2"/>
                <w:sz w:val="24"/>
                <w:szCs w:val="24"/>
                <w:lang w:eastAsia="ko-KR"/>
              </w:rPr>
              <w:t>День Героев Отечества</w:t>
            </w:r>
            <w:r w:rsidRPr="00642484">
              <w:rPr>
                <w:sz w:val="24"/>
                <w:szCs w:val="24"/>
              </w:rPr>
              <w:t xml:space="preserve"> (Мероприятия, посвященные памятным датам, историческим</w:t>
            </w:r>
          </w:p>
          <w:p w:rsidR="00BF0276" w:rsidRPr="00206BB4"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sz w:val="24"/>
                <w:szCs w:val="24"/>
              </w:rPr>
              <w:t>событиям гражданской, военно-патриотической тематики в рамках Дней воинской Славы). День неизвестного солдата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1,3,15,21</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pStyle w:val="TableParagraph"/>
              <w:ind w:left="0"/>
              <w:rPr>
                <w:b/>
                <w:bCs/>
                <w:kern w:val="2"/>
                <w:sz w:val="24"/>
                <w:szCs w:val="24"/>
                <w:lang w:eastAsia="ko-KR"/>
              </w:rPr>
            </w:pPr>
            <w:r w:rsidRPr="00642484">
              <w:rPr>
                <w:b/>
                <w:bCs/>
                <w:kern w:val="2"/>
                <w:sz w:val="24"/>
                <w:szCs w:val="24"/>
                <w:lang w:eastAsia="ko-KR"/>
              </w:rPr>
              <w:t>«Служение – выбор жизненного пути!» (групповая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1,3,15,21</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pStyle w:val="TableParagraph"/>
              <w:ind w:left="0"/>
              <w:rPr>
                <w:b/>
                <w:bCs/>
                <w:kern w:val="2"/>
                <w:sz w:val="24"/>
                <w:szCs w:val="24"/>
                <w:lang w:eastAsia="ko-KR"/>
              </w:rPr>
            </w:pPr>
            <w:r>
              <w:rPr>
                <w:b/>
                <w:bCs/>
                <w:kern w:val="2"/>
                <w:sz w:val="24"/>
                <w:szCs w:val="24"/>
                <w:lang w:eastAsia="ko-KR"/>
              </w:rPr>
              <w:t>«Жить – значит действовать» (проблемная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 xml:space="preserve">Руководители групп </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1,3,15,21</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06BB4"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A77A9" w:rsidRDefault="00BF0276" w:rsidP="00686D0A">
            <w:pPr>
              <w:pStyle w:val="TableParagraph"/>
              <w:rPr>
                <w:sz w:val="24"/>
                <w:szCs w:val="24"/>
              </w:rPr>
            </w:pPr>
            <w:r>
              <w:rPr>
                <w:sz w:val="24"/>
                <w:szCs w:val="24"/>
              </w:rPr>
              <w:t xml:space="preserve">Классные часы </w:t>
            </w:r>
            <w:r w:rsidRPr="00EA77A9">
              <w:rPr>
                <w:sz w:val="24"/>
                <w:szCs w:val="24"/>
              </w:rPr>
              <w:t xml:space="preserve"> по профилактике злоупотребления</w:t>
            </w:r>
          </w:p>
          <w:p w:rsidR="00BF0276" w:rsidRPr="00206BB4" w:rsidRDefault="00BF0276" w:rsidP="00686D0A">
            <w:pPr>
              <w:pStyle w:val="TableParagraph"/>
              <w:ind w:left="0"/>
              <w:rPr>
                <w:bCs/>
                <w:kern w:val="2"/>
                <w:sz w:val="24"/>
                <w:szCs w:val="24"/>
                <w:lang w:eastAsia="ko-KR"/>
              </w:rPr>
            </w:pPr>
            <w:r w:rsidRPr="00EA77A9">
              <w:rPr>
                <w:sz w:val="24"/>
              </w:rPr>
              <w:t>психоактивными веществами, алкоголем и курения</w:t>
            </w:r>
            <w:r>
              <w:rPr>
                <w:sz w:val="24"/>
              </w:rPr>
              <w:t xml:space="preserve"> «Как не попасть в беду», «Вся правда о наркотиках», «Пивная легенда»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r>
              <w:rPr>
                <w:rFonts w:ascii="Times New Roman" w:hAnsi="Times New Roman"/>
                <w:iCs/>
                <w:color w:val="000000"/>
                <w:w w:val="0"/>
                <w:sz w:val="24"/>
              </w:rPr>
              <w:t xml:space="preserve"> «Студенческое самоуправление»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A77A9" w:rsidRDefault="00BF0276" w:rsidP="00686D0A">
            <w:pPr>
              <w:pStyle w:val="TableParagraph"/>
              <w:rPr>
                <w:sz w:val="24"/>
                <w:szCs w:val="24"/>
              </w:rPr>
            </w:pPr>
            <w:r w:rsidRPr="00EA77A9">
              <w:rPr>
                <w:sz w:val="24"/>
                <w:szCs w:val="24"/>
              </w:rPr>
              <w:t>Мероприятия в рамках международного Дня борьбы со</w:t>
            </w:r>
          </w:p>
          <w:p w:rsidR="00BF0276" w:rsidRDefault="00BF0276" w:rsidP="00686D0A">
            <w:pPr>
              <w:pStyle w:val="TableParagraph"/>
              <w:rPr>
                <w:sz w:val="24"/>
                <w:szCs w:val="24"/>
              </w:rPr>
            </w:pPr>
            <w:r w:rsidRPr="00EA77A9">
              <w:rPr>
                <w:sz w:val="24"/>
              </w:rPr>
              <w:t>СПИДом: выпуск тематических стенгазет “Скажем СПИДу нет!», акция «Красная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r>
              <w:rPr>
                <w:rFonts w:ascii="Times New Roman" w:hAnsi="Times New Roman"/>
                <w:iCs/>
                <w:color w:val="000000"/>
                <w:w w:val="0"/>
                <w:sz w:val="24"/>
              </w:rPr>
              <w:t xml:space="preserve"> «Студенческое самоуправление» </w:t>
            </w: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06BB4"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«Конституция – основной закон нашей страны» (лекция)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1,3,15,26</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«Главный закон России» (деловая игра)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 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1,3,15,26</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5E2CD5"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«Подвиг героя»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1,3,15,26</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«Кто такой герой» (Герои мирной жизни, проблемная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1,3,15,26</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pStyle w:val="TableParagraph"/>
              <w:rPr>
                <w:b/>
                <w:sz w:val="24"/>
                <w:szCs w:val="24"/>
              </w:rPr>
            </w:pPr>
            <w:r w:rsidRPr="00642484">
              <w:rPr>
                <w:b/>
                <w:sz w:val="24"/>
                <w:szCs w:val="24"/>
              </w:rPr>
              <w:t>«Полет мечты» (групповое обсуждение)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4,12</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C63850" w:rsidRDefault="00BF0276" w:rsidP="00686D0A">
            <w:pPr>
              <w:pStyle w:val="TableParagraph"/>
              <w:rPr>
                <w:b/>
                <w:sz w:val="24"/>
                <w:szCs w:val="24"/>
              </w:rPr>
            </w:pPr>
            <w:r w:rsidRPr="00C63850">
              <w:rPr>
                <w:b/>
                <w:sz w:val="24"/>
                <w:szCs w:val="24"/>
              </w:rPr>
              <w:t xml:space="preserve">Международный день кино. Поход в кинотеатр р.п. Благовещенка. Просмотр фильма по афише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ЯНВАРЬ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25A15"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sidRPr="00642484">
              <w:rPr>
                <w:rFonts w:ascii="Times New Roman" w:hAnsi="Times New Roman"/>
                <w:b/>
                <w:color w:val="000000"/>
                <w:sz w:val="24"/>
                <w:szCs w:val="24"/>
              </w:rPr>
              <w:t>«Рождественские традиции в России» (творческая мастерская)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Pr>
                <w:rFonts w:ascii="Times New Roman" w:hAnsi="Times New Roman"/>
                <w:b/>
                <w:color w:val="000000"/>
                <w:sz w:val="24"/>
                <w:szCs w:val="24"/>
              </w:rPr>
              <w:t>«Дарит искры волшебства светлый праздник  Рождества…» (Рождественские чтения)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25A15"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25A15">
              <w:rPr>
                <w:rFonts w:ascii="Times New Roman" w:hAnsi="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A2ADA"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EA2ADA">
              <w:rPr>
                <w:rFonts w:ascii="Times New Roman" w:hAnsi="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EA2AD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EA2ADA">
              <w:rPr>
                <w:rFonts w:ascii="Times New Roman" w:hAnsi="Times New Roman"/>
                <w:bCs/>
                <w:kern w:val="2"/>
                <w:sz w:val="24"/>
                <w:szCs w:val="24"/>
                <w:lang w:eastAsia="ko-KR"/>
              </w:rPr>
              <w:t>25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A2ADA" w:rsidRDefault="00BF0276" w:rsidP="00686D0A">
            <w:pPr>
              <w:widowControl w:val="0"/>
              <w:autoSpaceDE w:val="0"/>
              <w:autoSpaceDN w:val="0"/>
              <w:spacing w:after="0" w:line="240" w:lineRule="auto"/>
              <w:rPr>
                <w:rFonts w:ascii="Times New Roman" w:hAnsi="Times New Roman"/>
                <w:kern w:val="2"/>
                <w:sz w:val="24"/>
                <w:szCs w:val="24"/>
                <w:lang w:eastAsia="ko-KR"/>
              </w:rPr>
            </w:pPr>
            <w:r w:rsidRPr="00EA2ADA">
              <w:rPr>
                <w:rFonts w:ascii="Times New Roman" w:hAnsi="Times New Roman"/>
                <w:bCs/>
                <w:kern w:val="2"/>
                <w:sz w:val="24"/>
                <w:szCs w:val="24"/>
                <w:lang w:eastAsia="ko-KR"/>
              </w:rPr>
              <w:t>«Татьянин день»</w:t>
            </w:r>
            <w:r w:rsidRPr="00EA2ADA">
              <w:rPr>
                <w:rFonts w:ascii="Times New Roman" w:hAnsi="Times New Roman"/>
                <w:kern w:val="2"/>
                <w:sz w:val="24"/>
                <w:szCs w:val="24"/>
                <w:lang w:eastAsia="ko-KR"/>
              </w:rPr>
              <w:t xml:space="preserve"> </w:t>
            </w:r>
            <w:r w:rsidRPr="00EA2ADA">
              <w:rPr>
                <w:rFonts w:ascii="Times New Roman" w:hAnsi="Times New Roman"/>
                <w:bCs/>
                <w:kern w:val="2"/>
                <w:sz w:val="24"/>
                <w:szCs w:val="24"/>
                <w:lang w:eastAsia="ko-KR"/>
              </w:rPr>
              <w:t>(праздник студентов)</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EA2AD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EA2ADA">
              <w:rPr>
                <w:rFonts w:ascii="Times New Roman" w:hAnsi="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bCs/>
                <w:kern w:val="2"/>
                <w:sz w:val="24"/>
                <w:szCs w:val="24"/>
                <w:lang w:eastAsia="ko-KR"/>
              </w:rPr>
              <w:t>День снятия блокады Ленинграда</w:t>
            </w:r>
          </w:p>
          <w:p w:rsidR="00BF0276" w:rsidRPr="00642484"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bCs/>
                <w:kern w:val="2"/>
                <w:sz w:val="24"/>
                <w:szCs w:val="24"/>
                <w:lang w:eastAsia="ko-KR"/>
              </w:rPr>
              <w:t>Акция «Блокадный хлеб»</w:t>
            </w:r>
          </w:p>
          <w:p w:rsidR="00BF0276" w:rsidRPr="00EA2ADA" w:rsidRDefault="00BF0276" w:rsidP="00686D0A">
            <w:pPr>
              <w:widowControl w:val="0"/>
              <w:autoSpaceDE w:val="0"/>
              <w:autoSpaceDN w:val="0"/>
              <w:spacing w:after="0" w:line="240" w:lineRule="auto"/>
              <w:rPr>
                <w:rFonts w:ascii="Times New Roman" w:hAnsi="Times New Roman"/>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EA2AD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«Героический подвиг защитников Ленинграда»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«Ленинградский метроном»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«История русского театра» (образовательный квиз)</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10, 21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ФЕВРАЛЬ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723A9">
              <w:rPr>
                <w:rFonts w:ascii="Times New Roman" w:hAnsi="Times New Roman"/>
                <w:bCs/>
                <w:kern w:val="2"/>
                <w:sz w:val="24"/>
                <w:szCs w:val="24"/>
                <w:lang w:eastAsia="ko-KR"/>
              </w:rPr>
              <w:t>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bCs/>
                <w:kern w:val="2"/>
                <w:sz w:val="24"/>
                <w:szCs w:val="24"/>
                <w:lang w:eastAsia="ko-KR"/>
              </w:rPr>
              <w:t>День воинской славы России</w:t>
            </w:r>
          </w:p>
          <w:p w:rsidR="00BF0276" w:rsidRPr="006723A9"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bCs/>
                <w:kern w:val="2"/>
                <w:sz w:val="24"/>
                <w:szCs w:val="24"/>
                <w:lang w:eastAsia="ko-KR"/>
              </w:rPr>
              <w:t>(Сталинградская битва, 1943)</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«Ценность научного познания» (интеллектуальный марафон)</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 xml:space="preserve"> «Современная наука - современному человеку» (встреча с молодыми учеными)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4, 17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rPr>
          <w:trHeight w:val="148"/>
        </w:trPr>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6723A9">
              <w:rPr>
                <w:rFonts w:ascii="Times New Roman" w:hAnsi="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723A9">
              <w:rPr>
                <w:rFonts w:ascii="Times New Roman" w:hAnsi="Times New Roman"/>
                <w:bCs/>
                <w:kern w:val="2"/>
                <w:sz w:val="24"/>
                <w:szCs w:val="24"/>
                <w:lang w:eastAsia="ko-KR"/>
              </w:rPr>
              <w:t>День русской науки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4, 17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«Россия в мире» (работа с интерактивной картой)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1,2,18</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723A9" w:rsidRDefault="00BF0276" w:rsidP="00686D0A">
            <w:pPr>
              <w:spacing w:after="0" w:line="240" w:lineRule="auto"/>
              <w:rPr>
                <w:rFonts w:ascii="Times New Roman" w:hAnsi="Times New Roman"/>
                <w:sz w:val="24"/>
                <w:szCs w:val="24"/>
              </w:rPr>
            </w:pPr>
            <w:r w:rsidRPr="006723A9">
              <w:rPr>
                <w:rFonts w:ascii="Times New Roman" w:hAnsi="Times New Roman"/>
                <w:sz w:val="24"/>
                <w:szCs w:val="24"/>
              </w:rPr>
              <w:t>День памяти о россиянах, исполнявших служебный долг за пределами Отечества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jc w:val="center"/>
              <w:rPr>
                <w:rFonts w:ascii="Times New Roman" w:hAnsi="Times New Roman"/>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color w:val="000000"/>
                <w:w w:val="0"/>
                <w:sz w:val="24"/>
              </w:rPr>
              <w:t>«Курсы внеурочной деятельности и дополнительного образования»</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в течение месяца</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pStyle w:val="TableParagraph"/>
              <w:tabs>
                <w:tab w:val="left" w:pos="1386"/>
                <w:tab w:val="left" w:pos="3637"/>
                <w:tab w:val="left" w:pos="4614"/>
                <w:tab w:val="left" w:pos="5188"/>
              </w:tabs>
              <w:ind w:left="0"/>
              <w:rPr>
                <w:kern w:val="2"/>
                <w:sz w:val="24"/>
                <w:szCs w:val="24"/>
                <w:lang w:eastAsia="ko-KR"/>
              </w:rPr>
            </w:pPr>
            <w:r w:rsidRPr="00EA77A9">
              <w:rPr>
                <w:sz w:val="24"/>
                <w:szCs w:val="24"/>
              </w:rPr>
              <w:t>Месячник</w:t>
            </w:r>
            <w:r w:rsidRPr="00EA77A9">
              <w:rPr>
                <w:sz w:val="24"/>
                <w:szCs w:val="24"/>
              </w:rPr>
              <w:tab/>
              <w:t>оборонно-массовой</w:t>
            </w:r>
            <w:r>
              <w:rPr>
                <w:sz w:val="24"/>
                <w:szCs w:val="24"/>
              </w:rPr>
              <w:t xml:space="preserve"> </w:t>
            </w:r>
            <w:r w:rsidRPr="00EA77A9">
              <w:rPr>
                <w:sz w:val="24"/>
                <w:szCs w:val="24"/>
              </w:rPr>
              <w:t>работы</w:t>
            </w:r>
            <w:r>
              <w:rPr>
                <w:sz w:val="24"/>
                <w:szCs w:val="24"/>
              </w:rPr>
              <w:t xml:space="preserve"> </w:t>
            </w:r>
            <w:r w:rsidRPr="00EA77A9">
              <w:rPr>
                <w:sz w:val="24"/>
                <w:szCs w:val="24"/>
              </w:rPr>
              <w:t xml:space="preserve">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446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24464A">
              <w:rPr>
                <w:rFonts w:ascii="Times New Roman" w:hAnsi="Times New Roman"/>
                <w:bCs/>
                <w:kern w:val="2"/>
                <w:sz w:val="24"/>
                <w:szCs w:val="24"/>
                <w:lang w:eastAsia="ko-KR"/>
              </w:rPr>
              <w:t>2</w:t>
            </w:r>
            <w:r>
              <w:rPr>
                <w:rFonts w:ascii="Times New Roman" w:hAnsi="Times New Roman"/>
                <w:bCs/>
                <w:kern w:val="2"/>
                <w:sz w:val="24"/>
                <w:szCs w:val="24"/>
                <w:lang w:eastAsia="ko-KR"/>
              </w:rPr>
              <w:t>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«К подвигу солдата сердцем прикоснись!» (фронтовое письмо)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446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«…ни солгать, ни обмануть, ни с пути свернуть» (работа с видеоматериалами)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2,15,17</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446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Международный день родного языка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2446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февраль</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Всероссийская  историческая интеллектуальная  игра «Высота 102.0»</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5,7,9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МАРТ</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2404F7"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«200 лет  со дня рождения К.Д. Ушинского»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5,7,9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5E501F"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2404F7"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642484">
              <w:rPr>
                <w:rFonts w:ascii="Times New Roman" w:hAnsi="Times New Roman"/>
                <w:b/>
                <w:bCs/>
                <w:kern w:val="2"/>
                <w:sz w:val="24"/>
                <w:szCs w:val="24"/>
                <w:lang w:eastAsia="ko-KR"/>
              </w:rPr>
              <w:t>«Женщины – герои труда» (встреча с ветеранами и героями труда)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13,26</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«Я знаю, что все женщины прекрасны…» (мини эссе)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8,26</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5E501F"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5E501F">
              <w:rPr>
                <w:rFonts w:ascii="Times New Roman" w:hAnsi="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5E501F"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
                <w:bCs/>
                <w:kern w:val="2"/>
                <w:sz w:val="24"/>
                <w:szCs w:val="24"/>
                <w:lang w:eastAsia="ko-KR"/>
              </w:rPr>
              <w:t xml:space="preserve"> </w:t>
            </w:r>
            <w:r w:rsidRPr="005E501F">
              <w:rPr>
                <w:rFonts w:ascii="Times New Roman" w:hAnsi="Times New Roman"/>
                <w:bCs/>
                <w:kern w:val="2"/>
                <w:sz w:val="24"/>
                <w:szCs w:val="24"/>
                <w:lang w:eastAsia="ko-KR"/>
              </w:rPr>
              <w:t>Конкурс стенгазет «</w:t>
            </w:r>
            <w:r>
              <w:rPr>
                <w:rFonts w:ascii="Times New Roman" w:hAnsi="Times New Roman"/>
                <w:bCs/>
                <w:kern w:val="2"/>
                <w:sz w:val="24"/>
                <w:szCs w:val="24"/>
                <w:lang w:eastAsia="ko-KR"/>
              </w:rPr>
              <w:t>Для мамы</w:t>
            </w:r>
            <w:r w:rsidRPr="005E501F">
              <w:rPr>
                <w:rFonts w:ascii="Times New Roman" w:hAnsi="Times New Roman"/>
                <w:bCs/>
                <w:kern w:val="2"/>
                <w:sz w:val="24"/>
                <w:szCs w:val="24"/>
                <w:lang w:eastAsia="ko-KR"/>
              </w:rPr>
              <w:t xml:space="preserve">…»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8,26</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5E501F"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Гимн России (работа с текстом)</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1, 15, 23</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5E501F"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5E501F">
              <w:rPr>
                <w:rFonts w:ascii="Times New Roman" w:hAnsi="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2404F7" w:rsidRDefault="00BF0276" w:rsidP="00686D0A">
            <w:pPr>
              <w:spacing w:after="0" w:line="240" w:lineRule="auto"/>
              <w:rPr>
                <w:rFonts w:ascii="Times New Roman" w:hAnsi="Times New Roman"/>
                <w:sz w:val="24"/>
              </w:rPr>
            </w:pPr>
            <w:r w:rsidRPr="002404F7">
              <w:rPr>
                <w:rFonts w:ascii="Times New Roman" w:hAnsi="Times New Roman"/>
                <w:sz w:val="24"/>
              </w:rPr>
              <w:t>Тематический классный час «Мы вместе!» (ко Дню воссоединения Крыма с Россией)</w:t>
            </w:r>
          </w:p>
          <w:p w:rsidR="00BF0276" w:rsidRPr="004F3587" w:rsidRDefault="00BF0276" w:rsidP="00686D0A">
            <w:pPr>
              <w:widowControl w:val="0"/>
              <w:autoSpaceDE w:val="0"/>
              <w:autoSpaceDN w:val="0"/>
              <w:spacing w:after="0" w:line="240" w:lineRule="auto"/>
              <w:rPr>
                <w:rFonts w:ascii="Times New Roman" w:hAnsi="Times New Roman"/>
                <w:b/>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1, 15,23, 18 </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8A5919" w:rsidRDefault="00BF0276" w:rsidP="00686D0A">
            <w:pPr>
              <w:widowControl w:val="0"/>
              <w:autoSpaceDE w:val="0"/>
              <w:autoSpaceDN w:val="0"/>
              <w:spacing w:after="0" w:line="240" w:lineRule="auto"/>
              <w:rPr>
                <w:rFonts w:ascii="Times New Roman" w:hAnsi="Times New Roman"/>
                <w:kern w:val="2"/>
                <w:sz w:val="24"/>
                <w:szCs w:val="24"/>
                <w:lang w:eastAsia="ko-KR"/>
              </w:rPr>
            </w:pPr>
            <w:r w:rsidRPr="008A5919">
              <w:rPr>
                <w:rFonts w:ascii="Times New Roman" w:hAnsi="Times New Roman"/>
                <w:sz w:val="24"/>
                <w:szCs w:val="24"/>
              </w:rPr>
              <w:t>Классный час «Такие вредные привычки»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sidRPr="00642484">
              <w:rPr>
                <w:rFonts w:ascii="Times New Roman" w:hAnsi="Times New Roman"/>
                <w:b/>
                <w:sz w:val="24"/>
                <w:szCs w:val="24"/>
              </w:rPr>
              <w:t>«Историческая справедливость»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1, 16,15 </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Pr>
                <w:rFonts w:ascii="Times New Roman" w:hAnsi="Times New Roman"/>
                <w:b/>
                <w:sz w:val="24"/>
                <w:szCs w:val="24"/>
              </w:rPr>
              <w:t>«Крым на карте России» (работа с интерактивной картой)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1, 16,15</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9C3518" w:rsidRDefault="00BF0276" w:rsidP="00686D0A">
            <w:pPr>
              <w:widowControl w:val="0"/>
              <w:autoSpaceDE w:val="0"/>
              <w:autoSpaceDN w:val="0"/>
              <w:spacing w:after="0" w:line="240" w:lineRule="auto"/>
              <w:rPr>
                <w:rFonts w:ascii="Times New Roman" w:hAnsi="Times New Roman"/>
                <w:sz w:val="24"/>
                <w:szCs w:val="24"/>
              </w:rPr>
            </w:pPr>
            <w:r w:rsidRPr="009C3518">
              <w:rPr>
                <w:rFonts w:ascii="Times New Roman" w:hAnsi="Times New Roman"/>
                <w:sz w:val="24"/>
                <w:szCs w:val="24"/>
              </w:rPr>
              <w:t>Всемирный день театра. Конкурс театральных постановок.</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9C3518"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9C3518">
              <w:rPr>
                <w:rFonts w:ascii="Times New Roman" w:hAnsi="Times New Roman"/>
                <w:kern w:val="2"/>
                <w:sz w:val="24"/>
                <w:szCs w:val="24"/>
                <w:lang w:eastAsia="ko-KR"/>
              </w:rPr>
              <w:t>1-</w:t>
            </w:r>
            <w:r>
              <w:rPr>
                <w:rFonts w:ascii="Times New Roman" w:hAnsi="Times New Roman"/>
                <w:kern w:val="2"/>
                <w:sz w:val="24"/>
                <w:szCs w:val="24"/>
                <w:lang w:eastAsia="ko-KR"/>
              </w:rPr>
              <w:t>4</w:t>
            </w:r>
            <w:r w:rsidRPr="009C3518">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sidRPr="00642484">
              <w:rPr>
                <w:rFonts w:ascii="Times New Roman" w:hAnsi="Times New Roman"/>
                <w:b/>
                <w:sz w:val="24"/>
                <w:szCs w:val="24"/>
              </w:rPr>
              <w:t>«Искусство и псевдоискусство» (творческая лаборатория)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10,21</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АПРЕЛЬ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«Бессмертный подвиг Ю.А. Гагарина» (лекция)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День космоса. Обсуждение фильма «Время первых»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642484">
              <w:rPr>
                <w:rFonts w:ascii="Times New Roman" w:hAnsi="Times New Roman"/>
                <w:b/>
                <w:bCs/>
                <w:kern w:val="2"/>
                <w:sz w:val="24"/>
                <w:szCs w:val="24"/>
                <w:lang w:eastAsia="ko-KR"/>
              </w:rPr>
              <w:t>«Нюрнбергский процесс – как суд справедливости»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
                <w:bCs/>
                <w:kern w:val="2"/>
                <w:sz w:val="24"/>
                <w:szCs w:val="24"/>
                <w:lang w:eastAsia="ko-KR"/>
              </w:rPr>
              <w:t>«Возмездие неотвратимо»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994C30"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Классный час  «Ласточка, долетевшая до небес»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02BBB" w:rsidRDefault="00BF0276" w:rsidP="00686D0A">
            <w:pPr>
              <w:widowControl w:val="0"/>
              <w:autoSpaceDE w:val="0"/>
              <w:autoSpaceDN w:val="0"/>
              <w:spacing w:after="0" w:line="240" w:lineRule="auto"/>
              <w:rPr>
                <w:rFonts w:ascii="Times New Roman" w:hAnsi="Times New Roman"/>
                <w:kern w:val="2"/>
                <w:sz w:val="24"/>
                <w:szCs w:val="24"/>
                <w:lang w:eastAsia="ko-KR"/>
              </w:rPr>
            </w:pPr>
            <w:r w:rsidRPr="00002BBB">
              <w:rPr>
                <w:rFonts w:ascii="Times New Roman" w:hAnsi="Times New Roman"/>
                <w:sz w:val="24"/>
                <w:szCs w:val="24"/>
              </w:rPr>
              <w:t>Акция «Весенняя неделя добра»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9,20</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iCs/>
                <w:color w:val="000000"/>
                <w:w w:val="0"/>
                <w:sz w:val="24"/>
              </w:rPr>
            </w:pPr>
            <w:r>
              <w:rPr>
                <w:rFonts w:ascii="Times New Roman" w:hAnsi="Times New Roman"/>
                <w:iCs/>
                <w:color w:val="000000"/>
                <w:w w:val="0"/>
                <w:sz w:val="24"/>
              </w:rPr>
              <w:t>«Студенческое самоуправление»</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sidRPr="00642484">
              <w:rPr>
                <w:rFonts w:ascii="Times New Roman" w:hAnsi="Times New Roman"/>
                <w:b/>
                <w:sz w:val="24"/>
                <w:szCs w:val="24"/>
              </w:rPr>
              <w:t>«Сохранение окружающей среды»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iCs/>
                <w:color w:val="000000"/>
                <w:w w:val="0"/>
                <w:sz w:val="24"/>
              </w:rPr>
            </w:pPr>
            <w:r>
              <w:rPr>
                <w:rFonts w:ascii="Times New Roman" w:hAnsi="Times New Roman"/>
                <w:iCs/>
                <w:color w:val="000000"/>
                <w:w w:val="0"/>
                <w:sz w:val="24"/>
              </w:rPr>
              <w:t>«Студенческое самоуправление»</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sz w:val="24"/>
                <w:szCs w:val="24"/>
              </w:rPr>
            </w:pPr>
            <w:r>
              <w:rPr>
                <w:rFonts w:ascii="Times New Roman" w:hAnsi="Times New Roman"/>
                <w:b/>
                <w:sz w:val="24"/>
                <w:szCs w:val="24"/>
              </w:rPr>
              <w:t>«Зеленые привычки: сохраним планету для будущих поколений» (фестиваль идей)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iCs/>
                <w:color w:val="000000"/>
                <w:w w:val="0"/>
                <w:sz w:val="24"/>
              </w:rPr>
            </w:pPr>
            <w:r>
              <w:rPr>
                <w:rFonts w:ascii="Times New Roman" w:hAnsi="Times New Roman"/>
                <w:iCs/>
                <w:color w:val="000000"/>
                <w:w w:val="0"/>
                <w:sz w:val="24"/>
              </w:rPr>
              <w:t>«Студенческое самоуправление»</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02BBB" w:rsidRDefault="00BF0276" w:rsidP="00686D0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Проект «Без срока давности»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1, 22,15 </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562DC" w:rsidRDefault="00BF0276" w:rsidP="00686D0A">
            <w:pPr>
              <w:pStyle w:val="TableParagraph"/>
              <w:rPr>
                <w:sz w:val="24"/>
                <w:szCs w:val="24"/>
              </w:rPr>
            </w:pPr>
            <w:r w:rsidRPr="00E562DC">
              <w:rPr>
                <w:sz w:val="24"/>
                <w:szCs w:val="24"/>
              </w:rPr>
              <w:t>Классные часы  по профилактике злоупотребления</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E562DC">
              <w:rPr>
                <w:rFonts w:ascii="Times New Roman" w:hAnsi="Times New Roman"/>
                <w:sz w:val="24"/>
              </w:rPr>
              <w:t>психоактивными веществами, алкоголем и курения «Капля никотина», «Умей сказать нет!», «Задумайся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r>
              <w:rPr>
                <w:rFonts w:ascii="Times New Roman" w:hAnsi="Times New Roman"/>
                <w:kern w:val="2"/>
                <w:sz w:val="24"/>
                <w:szCs w:val="24"/>
                <w:lang w:eastAsia="ko-KR"/>
              </w:rPr>
              <w:t>, медицинский работник</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22333D">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pStyle w:val="TableParagraph"/>
              <w:rPr>
                <w:b/>
                <w:sz w:val="24"/>
                <w:szCs w:val="24"/>
              </w:rPr>
            </w:pPr>
            <w:r w:rsidRPr="00642484">
              <w:rPr>
                <w:b/>
                <w:sz w:val="24"/>
                <w:szCs w:val="24"/>
              </w:rPr>
              <w:t>«День труда» (моя будущая профессия)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29, 31</w:t>
            </w:r>
          </w:p>
        </w:tc>
        <w:tc>
          <w:tcPr>
            <w:tcW w:w="1180" w:type="pct"/>
            <w:tcBorders>
              <w:top w:val="single" w:sz="4" w:space="0" w:color="auto"/>
              <w:left w:val="single" w:sz="4" w:space="0" w:color="auto"/>
              <w:bottom w:val="single" w:sz="4" w:space="0" w:color="auto"/>
              <w:right w:val="single" w:sz="4" w:space="0" w:color="auto"/>
            </w:tcBorders>
          </w:tcPr>
          <w:p w:rsidR="00BF0276" w:rsidRPr="00C77B69" w:rsidRDefault="00BF0276" w:rsidP="00686D0A">
            <w:pPr>
              <w:widowControl w:val="0"/>
              <w:autoSpaceDE w:val="0"/>
              <w:autoSpaceDN w:val="0"/>
              <w:spacing w:after="0" w:line="240" w:lineRule="auto"/>
              <w:rPr>
                <w:rFonts w:ascii="Times New Roman" w:hAnsi="Times New Roman"/>
                <w:sz w:val="24"/>
                <w:szCs w:val="24"/>
              </w:rPr>
            </w:pPr>
            <w:r w:rsidRPr="00C77B69">
              <w:rPr>
                <w:rFonts w:ascii="Times New Roman" w:hAnsi="Times New Roman"/>
                <w:color w:val="000000"/>
                <w:w w:val="0"/>
                <w:sz w:val="24"/>
              </w:rPr>
              <w:t>«Учебная дисциплина, профессиональный модуль»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8C72B6" w:rsidRDefault="00BF0276" w:rsidP="00686D0A">
            <w:pPr>
              <w:pStyle w:val="TableParagraph"/>
              <w:tabs>
                <w:tab w:val="left" w:pos="1684"/>
                <w:tab w:val="left" w:pos="2063"/>
                <w:tab w:val="left" w:pos="3491"/>
                <w:tab w:val="left" w:pos="5027"/>
                <w:tab w:val="left" w:pos="5620"/>
              </w:tabs>
              <w:ind w:left="0" w:hanging="107"/>
              <w:rPr>
                <w:b/>
                <w:color w:val="000000"/>
                <w:w w:val="0"/>
                <w:sz w:val="24"/>
                <w:szCs w:val="24"/>
              </w:rPr>
            </w:pPr>
            <w:r>
              <w:rPr>
                <w:spacing w:val="-3"/>
                <w:sz w:val="24"/>
                <w:szCs w:val="24"/>
              </w:rPr>
              <w:t xml:space="preserve">   Субботник </w:t>
            </w:r>
            <w:r w:rsidRPr="008C72B6">
              <w:rPr>
                <w:spacing w:val="-3"/>
                <w:sz w:val="24"/>
                <w:szCs w:val="24"/>
              </w:rPr>
              <w:t>«Наш чистый двор»</w:t>
            </w:r>
            <w:r>
              <w:rPr>
                <w:spacing w:val="-3"/>
                <w:sz w:val="24"/>
                <w:szCs w:val="24"/>
              </w:rPr>
              <w:t xml:space="preserve"> в рамках акции Международный субботник</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14,20</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spacing w:after="0" w:line="240" w:lineRule="auto"/>
            </w:pPr>
            <w:r w:rsidRPr="00C77B69">
              <w:rPr>
                <w:rFonts w:ascii="Times New Roman" w:hAnsi="Times New Roman"/>
                <w:sz w:val="24"/>
                <w:szCs w:val="24"/>
              </w:rPr>
              <w:t>«Организация предметно-эстетической среды»</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18-22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pStyle w:val="TableParagraph"/>
              <w:tabs>
                <w:tab w:val="left" w:pos="1684"/>
                <w:tab w:val="left" w:pos="2063"/>
                <w:tab w:val="left" w:pos="3491"/>
                <w:tab w:val="left" w:pos="5027"/>
                <w:tab w:val="left" w:pos="5620"/>
              </w:tabs>
              <w:ind w:left="0" w:firstLine="33"/>
              <w:rPr>
                <w:spacing w:val="-3"/>
                <w:sz w:val="24"/>
                <w:szCs w:val="24"/>
              </w:rPr>
            </w:pPr>
            <w:r>
              <w:rPr>
                <w:sz w:val="24"/>
              </w:rPr>
              <w:t>Всероссийская неделя финансовой грамотности для детей и молодежи-2022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2,14</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C77B69" w:rsidRDefault="00BF0276" w:rsidP="00686D0A">
            <w:pPr>
              <w:spacing w:after="0" w:line="240" w:lineRule="auto"/>
              <w:rPr>
                <w:rFonts w:ascii="Times New Roman" w:hAnsi="Times New Roman"/>
                <w:sz w:val="24"/>
                <w:szCs w:val="24"/>
              </w:rPr>
            </w:pP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pStyle w:val="TableParagraph"/>
              <w:tabs>
                <w:tab w:val="left" w:pos="1684"/>
                <w:tab w:val="left" w:pos="2063"/>
                <w:tab w:val="left" w:pos="3491"/>
                <w:tab w:val="left" w:pos="5027"/>
                <w:tab w:val="left" w:pos="5620"/>
              </w:tabs>
              <w:ind w:left="0" w:firstLine="33"/>
              <w:rPr>
                <w:sz w:val="24"/>
              </w:rPr>
            </w:pPr>
            <w:r>
              <w:rPr>
                <w:sz w:val="24"/>
              </w:rPr>
              <w:t>День российского парламентаризма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1,2,5,8</w:t>
            </w:r>
          </w:p>
        </w:tc>
        <w:tc>
          <w:tcPr>
            <w:tcW w:w="1180" w:type="pct"/>
            <w:tcBorders>
              <w:top w:val="single" w:sz="4" w:space="0" w:color="auto"/>
              <w:left w:val="single" w:sz="4" w:space="0" w:color="auto"/>
              <w:bottom w:val="single" w:sz="4" w:space="0" w:color="auto"/>
              <w:right w:val="single" w:sz="4" w:space="0" w:color="auto"/>
            </w:tcBorders>
          </w:tcPr>
          <w:p w:rsidR="00BF0276" w:rsidRPr="00C77B69" w:rsidRDefault="00BF0276" w:rsidP="00686D0A">
            <w:pPr>
              <w:widowControl w:val="0"/>
              <w:autoSpaceDE w:val="0"/>
              <w:autoSpaceDN w:val="0"/>
              <w:spacing w:after="0" w:line="240" w:lineRule="auto"/>
              <w:rPr>
                <w:rFonts w:ascii="Times New Roman" w:hAnsi="Times New Roman"/>
                <w:sz w:val="24"/>
                <w:szCs w:val="24"/>
              </w:rPr>
            </w:pPr>
            <w:r w:rsidRPr="00C77B69">
              <w:rPr>
                <w:rFonts w:ascii="Times New Roman" w:hAnsi="Times New Roman"/>
                <w:color w:val="000000"/>
                <w:w w:val="0"/>
                <w:sz w:val="24"/>
              </w:rPr>
              <w:t>«Учебная дисциплина, профессиональный модуль»</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МАЙ</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C39D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EC39D4">
              <w:rPr>
                <w:rFonts w:ascii="Times New Roman" w:hAnsi="Times New Roman"/>
                <w:b/>
                <w:bCs/>
                <w:kern w:val="2"/>
                <w:sz w:val="24"/>
                <w:szCs w:val="24"/>
                <w:lang w:eastAsia="ko-KR"/>
              </w:rPr>
              <w:t>Акция «Георгиевская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1, 2, 15</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114020">
              <w:rPr>
                <w:rFonts w:ascii="Times New Roman" w:hAnsi="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114020">
              <w:rPr>
                <w:rFonts w:ascii="Times New Roman" w:hAnsi="Times New Roman"/>
                <w:bCs/>
                <w:kern w:val="2"/>
                <w:sz w:val="24"/>
                <w:szCs w:val="24"/>
                <w:lang w:eastAsia="ko-KR"/>
              </w:rPr>
              <w:t xml:space="preserve">День Победы. Участие в  районном митинге. </w:t>
            </w:r>
            <w:r w:rsidRPr="00EC39D4">
              <w:rPr>
                <w:rFonts w:ascii="Times New Roman" w:hAnsi="Times New Roman"/>
                <w:b/>
                <w:bCs/>
                <w:kern w:val="2"/>
                <w:sz w:val="24"/>
                <w:szCs w:val="24"/>
                <w:lang w:eastAsia="ko-KR"/>
              </w:rPr>
              <w:t>Бессмертный полк.</w:t>
            </w:r>
            <w:r w:rsidRPr="00114020">
              <w:rPr>
                <w:rFonts w:ascii="Times New Roman" w:hAnsi="Times New Roman"/>
                <w:bCs/>
                <w:kern w:val="2"/>
                <w:sz w:val="24"/>
                <w:szCs w:val="24"/>
                <w:lang w:eastAsia="ko-KR"/>
              </w:rPr>
              <w:t xml:space="preserve">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sidRPr="00642484">
              <w:rPr>
                <w:rFonts w:ascii="Times New Roman" w:hAnsi="Times New Roman"/>
                <w:b/>
                <w:kern w:val="2"/>
                <w:sz w:val="24"/>
                <w:szCs w:val="24"/>
                <w:lang w:eastAsia="ko-KR"/>
              </w:rPr>
              <w:t>«День Победы»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2-4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1,2.15</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Pr>
                <w:rFonts w:ascii="Times New Roman" w:hAnsi="Times New Roman"/>
                <w:b/>
                <w:kern w:val="2"/>
                <w:sz w:val="24"/>
                <w:szCs w:val="24"/>
                <w:lang w:eastAsia="ko-KR"/>
              </w:rPr>
              <w:t>«Современные писатели и поэты о войне»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1,2.15 </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sidRPr="00642484">
              <w:rPr>
                <w:rFonts w:ascii="Times New Roman" w:hAnsi="Times New Roman"/>
                <w:b/>
                <w:kern w:val="2"/>
                <w:sz w:val="24"/>
                <w:szCs w:val="24"/>
                <w:lang w:eastAsia="ko-KR"/>
              </w:rPr>
              <w:t>О важности социально-общественной активности» (лекции)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7,9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C77B69" w:rsidRDefault="00BF0276" w:rsidP="00686D0A">
            <w:pPr>
              <w:spacing w:after="0" w:line="240" w:lineRule="auto"/>
              <w:rPr>
                <w:rFonts w:ascii="Times New Roman" w:hAnsi="Times New Roman"/>
                <w:sz w:val="24"/>
                <w:szCs w:val="24"/>
              </w:rPr>
            </w:pP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kern w:val="2"/>
                <w:sz w:val="24"/>
                <w:szCs w:val="24"/>
                <w:lang w:eastAsia="ko-KR"/>
              </w:rPr>
            </w:pPr>
            <w:r>
              <w:rPr>
                <w:rFonts w:ascii="Times New Roman" w:hAnsi="Times New Roman"/>
                <w:b/>
                <w:kern w:val="2"/>
                <w:sz w:val="24"/>
                <w:szCs w:val="24"/>
                <w:lang w:eastAsia="ko-KR"/>
              </w:rPr>
              <w:t>«День детских общественных объединений» (социальная реклама)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7,9</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C77B69" w:rsidRDefault="00BF0276" w:rsidP="00686D0A">
            <w:pPr>
              <w:spacing w:after="0" w:line="240" w:lineRule="auto"/>
              <w:rPr>
                <w:rFonts w:ascii="Times New Roman" w:hAnsi="Times New Roman"/>
                <w:sz w:val="24"/>
                <w:szCs w:val="24"/>
              </w:rPr>
            </w:pP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A0812"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A0812">
              <w:rPr>
                <w:rFonts w:ascii="Times New Roman" w:hAnsi="Times New Roman"/>
                <w:bCs/>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A0812"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A0812">
              <w:rPr>
                <w:rFonts w:ascii="Times New Roman" w:hAnsi="Times New Roman"/>
                <w:bCs/>
                <w:kern w:val="2"/>
                <w:sz w:val="24"/>
                <w:szCs w:val="24"/>
                <w:lang w:eastAsia="ko-KR"/>
              </w:rPr>
              <w:t xml:space="preserve">День славянской письменности и культуры «Книги, вошедшие в нашу жизнь»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15, 10</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A0812"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A0812">
              <w:rPr>
                <w:rFonts w:ascii="Times New Roman" w:hAnsi="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A0812"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A0812">
              <w:rPr>
                <w:rFonts w:ascii="Times New Roman" w:hAnsi="Times New Roman"/>
                <w:bCs/>
                <w:kern w:val="2"/>
                <w:sz w:val="24"/>
                <w:szCs w:val="24"/>
                <w:lang w:eastAsia="ko-KR"/>
              </w:rPr>
              <w:t>День российского предпринимательства</w:t>
            </w:r>
            <w:r>
              <w:rPr>
                <w:rFonts w:ascii="Times New Roman" w:hAnsi="Times New Roman"/>
                <w:bCs/>
                <w:kern w:val="2"/>
                <w:sz w:val="24"/>
                <w:szCs w:val="24"/>
                <w:lang w:eastAsia="ko-KR"/>
              </w:rPr>
              <w:t>. Конкурс  бизнес-планов «Я в деле»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rPr>
                <w:rFonts w:ascii="Times New Roman" w:hAnsi="Times New Roman"/>
                <w:color w:val="000000"/>
                <w:w w:val="0"/>
                <w:sz w:val="24"/>
              </w:rPr>
            </w:pPr>
            <w:r w:rsidRPr="00C77B69">
              <w:rPr>
                <w:rFonts w:ascii="Times New Roman" w:hAnsi="Times New Roman"/>
                <w:color w:val="000000"/>
                <w:w w:val="0"/>
                <w:sz w:val="24"/>
              </w:rPr>
              <w:t>«Учебная дисциплина, профессиональный модуль»</w:t>
            </w:r>
          </w:p>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w w:val="0"/>
                <w:sz w:val="24"/>
              </w:rPr>
              <w:t>«Р</w:t>
            </w:r>
            <w:r w:rsidRPr="00C77B69">
              <w:rPr>
                <w:rFonts w:ascii="Times New Roman" w:hAnsi="Times New Roman"/>
                <w:sz w:val="24"/>
              </w:rPr>
              <w:t>азвитие карьеры» (профессионально-ориентирующее направление)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A0812"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114020">
              <w:rPr>
                <w:rFonts w:ascii="Times New Roman" w:hAnsi="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11,12, 19</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sidRPr="00642484">
              <w:rPr>
                <w:rFonts w:ascii="Times New Roman" w:hAnsi="Times New Roman"/>
                <w:b/>
                <w:color w:val="000000"/>
                <w:sz w:val="24"/>
                <w:szCs w:val="24"/>
              </w:rPr>
              <w:t>«Перед нами все двери открыты»</w:t>
            </w:r>
          </w:p>
          <w:p w:rsidR="00BF0276" w:rsidRPr="00642484" w:rsidRDefault="00BF0276" w:rsidP="00686D0A">
            <w:pPr>
              <w:widowControl w:val="0"/>
              <w:autoSpaceDE w:val="0"/>
              <w:autoSpaceDN w:val="0"/>
              <w:spacing w:after="0" w:line="240" w:lineRule="auto"/>
              <w:rPr>
                <w:rFonts w:ascii="Times New Roman" w:hAnsi="Times New Roman"/>
                <w:b/>
                <w:color w:val="000000"/>
                <w:sz w:val="24"/>
                <w:szCs w:val="24"/>
              </w:rPr>
            </w:pPr>
            <w:r w:rsidRPr="00642484">
              <w:rPr>
                <w:rFonts w:ascii="Times New Roman" w:hAnsi="Times New Roman"/>
                <w:b/>
                <w:color w:val="000000"/>
                <w:sz w:val="24"/>
                <w:szCs w:val="24"/>
              </w:rPr>
              <w:t xml:space="preserve"> (творческий флешмоб)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290A03"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16</w:t>
            </w:r>
          </w:p>
        </w:tc>
        <w:tc>
          <w:tcPr>
            <w:tcW w:w="1180" w:type="pct"/>
            <w:tcBorders>
              <w:top w:val="single" w:sz="4" w:space="0" w:color="auto"/>
              <w:left w:val="single" w:sz="4" w:space="0" w:color="auto"/>
              <w:bottom w:val="single" w:sz="4" w:space="0" w:color="auto"/>
              <w:right w:val="single" w:sz="4" w:space="0" w:color="auto"/>
            </w:tcBorders>
          </w:tcPr>
          <w:p w:rsidR="00BF0276" w:rsidRPr="00C77B69" w:rsidRDefault="00BF0276" w:rsidP="00686D0A">
            <w:pPr>
              <w:widowControl w:val="0"/>
              <w:autoSpaceDE w:val="0"/>
              <w:autoSpaceDN w:val="0"/>
              <w:spacing w:after="0" w:line="240" w:lineRule="auto"/>
              <w:rPr>
                <w:rFonts w:ascii="Times New Roman" w:hAnsi="Times New Roman"/>
                <w:sz w:val="24"/>
                <w:szCs w:val="24"/>
              </w:rPr>
            </w:pPr>
            <w:r w:rsidRPr="00C77B69">
              <w:rPr>
                <w:rFonts w:ascii="Times New Roman" w:hAnsi="Times New Roman"/>
                <w:color w:val="000000"/>
                <w:w w:val="0"/>
                <w:sz w:val="24"/>
              </w:rPr>
              <w:t>«Учебная дисциплина, профессиональный модуль»</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ИЮНЬ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114020">
              <w:rPr>
                <w:rFonts w:ascii="Times New Roman" w:hAnsi="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C39D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EC39D4">
              <w:rPr>
                <w:rFonts w:ascii="Times New Roman" w:hAnsi="Times New Roman"/>
                <w:b/>
                <w:bCs/>
                <w:kern w:val="2"/>
                <w:sz w:val="24"/>
                <w:szCs w:val="24"/>
                <w:lang w:eastAsia="ko-KR"/>
              </w:rPr>
              <w:t>День эколога. Операция «Чистый берег»</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20,14</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95D4A">
              <w:rPr>
                <w:rFonts w:ascii="Times New Roman" w:hAnsi="Times New Roman"/>
                <w:sz w:val="24"/>
              </w:rPr>
              <w:t>Дискуссия  на тему «</w:t>
            </w:r>
            <w:r>
              <w:rPr>
                <w:rFonts w:ascii="Times New Roman" w:hAnsi="Times New Roman"/>
                <w:sz w:val="24"/>
              </w:rPr>
              <w:t>Глобальная катастрофа</w:t>
            </w:r>
            <w:r w:rsidRPr="00095D4A">
              <w:rPr>
                <w:rFonts w:ascii="Times New Roman" w:hAnsi="Times New Roman"/>
                <w:sz w:val="24"/>
              </w:rPr>
              <w:t>»</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-4</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F46CC1">
              <w:rPr>
                <w:rFonts w:ascii="Times New Roman" w:hAnsi="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20,14</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114020">
              <w:rPr>
                <w:rFonts w:ascii="Times New Roman" w:hAnsi="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C39D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EC39D4">
              <w:rPr>
                <w:rFonts w:ascii="Times New Roman" w:hAnsi="Times New Roman"/>
                <w:b/>
                <w:bCs/>
                <w:kern w:val="2"/>
                <w:sz w:val="24"/>
                <w:szCs w:val="24"/>
                <w:lang w:eastAsia="ko-KR"/>
              </w:rPr>
              <w:t>Пушкинский день России. Конкурс чтецов стихотворений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Преподаватель литературы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1,4,10,18</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114020">
              <w:rPr>
                <w:rFonts w:ascii="Times New Roman" w:hAnsi="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EC39D4" w:rsidRDefault="00BF0276" w:rsidP="00686D0A">
            <w:pPr>
              <w:widowControl w:val="0"/>
              <w:autoSpaceDE w:val="0"/>
              <w:autoSpaceDN w:val="0"/>
              <w:spacing w:after="0" w:line="240" w:lineRule="auto"/>
              <w:rPr>
                <w:rFonts w:ascii="Times New Roman" w:hAnsi="Times New Roman"/>
                <w:b/>
                <w:bCs/>
                <w:kern w:val="2"/>
                <w:sz w:val="24"/>
                <w:szCs w:val="24"/>
                <w:lang w:eastAsia="ko-KR"/>
              </w:rPr>
            </w:pPr>
            <w:r w:rsidRPr="00EC39D4">
              <w:rPr>
                <w:rFonts w:ascii="Times New Roman" w:hAnsi="Times New Roman"/>
                <w:b/>
                <w:bCs/>
                <w:kern w:val="2"/>
                <w:sz w:val="24"/>
                <w:szCs w:val="24"/>
                <w:lang w:eastAsia="ko-KR"/>
              </w:rPr>
              <w:t xml:space="preserve">День России. Акция «Триколоровская лента»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1,2, 15</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114020">
              <w:rPr>
                <w:rFonts w:ascii="Times New Roman" w:hAnsi="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114020">
              <w:rPr>
                <w:rFonts w:ascii="Times New Roman" w:hAnsi="Times New Roman"/>
                <w:bCs/>
                <w:kern w:val="2"/>
                <w:sz w:val="24"/>
                <w:szCs w:val="24"/>
                <w:lang w:eastAsia="ko-KR"/>
              </w:rPr>
              <w:t>День памяти и скорби. Районный митинг «В этот день началась война…»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1,2.15 </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июнь</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114020"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Международная акция «Свеча памяти»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D5098A"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1,2.15 </w:t>
            </w:r>
          </w:p>
        </w:tc>
        <w:tc>
          <w:tcPr>
            <w:tcW w:w="1180" w:type="pct"/>
            <w:tcBorders>
              <w:top w:val="single" w:sz="4" w:space="0" w:color="auto"/>
              <w:left w:val="single" w:sz="4" w:space="0" w:color="auto"/>
              <w:bottom w:val="single" w:sz="4" w:space="0" w:color="auto"/>
              <w:right w:val="single" w:sz="4" w:space="0" w:color="auto"/>
            </w:tcBorders>
          </w:tcPr>
          <w:p w:rsidR="00BF0276" w:rsidRDefault="00BF0276" w:rsidP="00686D0A">
            <w:pPr>
              <w:widowControl w:val="0"/>
              <w:autoSpaceDE w:val="0"/>
              <w:autoSpaceDN w:val="0"/>
              <w:spacing w:after="0" w:line="240" w:lineRule="auto"/>
              <w:jc w:val="center"/>
              <w:rPr>
                <w:rFonts w:ascii="Times New Roman" w:hAnsi="Times New Roman"/>
                <w:iCs/>
                <w:color w:val="000000"/>
                <w:w w:val="0"/>
                <w:sz w:val="24"/>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BF0276" w:rsidRPr="004F3587" w:rsidRDefault="00BF0276" w:rsidP="00686D0A">
            <w:pPr>
              <w:widowControl w:val="0"/>
              <w:autoSpaceDE w:val="0"/>
              <w:autoSpaceDN w:val="0"/>
              <w:spacing w:after="0" w:line="240" w:lineRule="auto"/>
              <w:jc w:val="center"/>
              <w:rPr>
                <w:rFonts w:ascii="Times New Roman" w:eastAsia="Calibri" w:hAnsi="Times New Roman"/>
                <w:iCs/>
                <w:sz w:val="24"/>
              </w:rPr>
            </w:pP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95D4A">
              <w:rPr>
                <w:rFonts w:ascii="Times New Roman" w:hAnsi="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95D4A">
              <w:rPr>
                <w:rFonts w:ascii="Times New Roman" w:hAnsi="Times New Roman"/>
                <w:bCs/>
                <w:kern w:val="2"/>
                <w:sz w:val="24"/>
                <w:szCs w:val="24"/>
                <w:lang w:eastAsia="ko-KR"/>
              </w:rPr>
              <w:t>День молодежи.  Массовая зарядка «День молодежи по ЗОЖевски!»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290A03">
              <w:rPr>
                <w:rFonts w:ascii="Times New Roman" w:hAnsi="Times New Roman"/>
                <w:kern w:val="2"/>
                <w:sz w:val="24"/>
                <w:szCs w:val="24"/>
                <w:lang w:eastAsia="ko-KR"/>
              </w:rPr>
              <w:t>1</w:t>
            </w:r>
            <w:r>
              <w:rPr>
                <w:rFonts w:ascii="Times New Roman" w:hAnsi="Times New Roman"/>
                <w:kern w:val="2"/>
                <w:sz w:val="24"/>
                <w:szCs w:val="24"/>
                <w:lang w:eastAsia="ko-KR"/>
              </w:rPr>
              <w:t xml:space="preserve">-4 </w:t>
            </w:r>
            <w:r w:rsidRPr="00290A03">
              <w:rPr>
                <w:rFonts w:ascii="Times New Roman" w:hAnsi="Times New Roman"/>
                <w:kern w:val="2"/>
                <w:sz w:val="24"/>
                <w:szCs w:val="24"/>
                <w:lang w:eastAsia="ko-KR"/>
              </w:rPr>
              <w:t xml:space="preserve">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ИЮЛЬ</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95D4A">
              <w:rPr>
                <w:rFonts w:ascii="Times New Roman" w:hAnsi="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95D4A">
              <w:rPr>
                <w:rFonts w:ascii="Times New Roman" w:hAnsi="Times New Roman"/>
                <w:bCs/>
                <w:kern w:val="2"/>
                <w:sz w:val="24"/>
                <w:szCs w:val="24"/>
                <w:lang w:eastAsia="ko-KR"/>
              </w:rPr>
              <w:t>День семьи, любви и верности.  Заочный конкурс фотографий «</w:t>
            </w:r>
            <w:r>
              <w:rPr>
                <w:rFonts w:ascii="Times New Roman" w:hAnsi="Times New Roman"/>
                <w:bCs/>
                <w:kern w:val="2"/>
                <w:sz w:val="24"/>
                <w:szCs w:val="24"/>
                <w:lang w:eastAsia="ko-KR"/>
              </w:rPr>
              <w:t>Счастливые мгновения»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r w:rsidR="00BF0276" w:rsidRPr="004F3587" w:rsidTr="00686D0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АВГУСТ</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95D4A">
              <w:rPr>
                <w:rFonts w:ascii="Times New Roman" w:hAnsi="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Соревнования по пляжному волейболу, посвященные дню Государственного флага России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1- 2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Преподаватель физвоспитания</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11,12,19</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95D4A">
              <w:rPr>
                <w:rFonts w:ascii="Times New Roman" w:hAnsi="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95D4A">
              <w:rPr>
                <w:rFonts w:ascii="Times New Roman" w:hAnsi="Times New Roman"/>
                <w:bCs/>
                <w:kern w:val="2"/>
                <w:sz w:val="24"/>
                <w:szCs w:val="24"/>
                <w:lang w:eastAsia="ko-KR"/>
              </w:rPr>
              <w:t>День воинской славы России (Курская битва, 1943</w:t>
            </w:r>
            <w:r>
              <w:rPr>
                <w:rFonts w:ascii="Times New Roman" w:hAnsi="Times New Roman"/>
                <w:bCs/>
                <w:kern w:val="2"/>
                <w:sz w:val="24"/>
                <w:szCs w:val="24"/>
                <w:lang w:eastAsia="ko-KR"/>
              </w:rPr>
              <w:t>. Устный журнал</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1 - 2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 xml:space="preserve">1,2.15 </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sidRPr="00C77B69">
              <w:rPr>
                <w:rFonts w:ascii="Times New Roman" w:hAnsi="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BF0276" w:rsidRPr="004F3587" w:rsidTr="00686D0A">
        <w:tc>
          <w:tcPr>
            <w:tcW w:w="273"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jc w:val="center"/>
              <w:rPr>
                <w:rFonts w:ascii="Times New Roman" w:hAnsi="Times New Roman"/>
                <w:bCs/>
                <w:kern w:val="2"/>
                <w:sz w:val="24"/>
                <w:szCs w:val="24"/>
                <w:lang w:eastAsia="ko-KR"/>
              </w:rPr>
            </w:pPr>
            <w:r w:rsidRPr="00095D4A">
              <w:rPr>
                <w:rFonts w:ascii="Times New Roman" w:hAnsi="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BF0276" w:rsidRPr="00095D4A" w:rsidRDefault="00BF0276" w:rsidP="00686D0A">
            <w:pPr>
              <w:widowControl w:val="0"/>
              <w:autoSpaceDE w:val="0"/>
              <w:autoSpaceDN w:val="0"/>
              <w:spacing w:after="0" w:line="240" w:lineRule="auto"/>
              <w:rPr>
                <w:rFonts w:ascii="Times New Roman" w:hAnsi="Times New Roman"/>
                <w:bCs/>
                <w:kern w:val="2"/>
                <w:sz w:val="24"/>
                <w:szCs w:val="24"/>
                <w:lang w:eastAsia="ko-KR"/>
              </w:rPr>
            </w:pPr>
            <w:r w:rsidRPr="00095D4A">
              <w:rPr>
                <w:rFonts w:ascii="Times New Roman" w:hAnsi="Times New Roman"/>
                <w:bCs/>
                <w:kern w:val="2"/>
                <w:sz w:val="24"/>
                <w:szCs w:val="24"/>
                <w:lang w:eastAsia="ko-KR"/>
              </w:rPr>
              <w:t>День российского кино</w:t>
            </w:r>
            <w:r>
              <w:rPr>
                <w:rFonts w:ascii="Times New Roman" w:hAnsi="Times New Roman"/>
                <w:bCs/>
                <w:kern w:val="2"/>
                <w:sz w:val="24"/>
                <w:szCs w:val="24"/>
                <w:lang w:eastAsia="ko-KR"/>
              </w:rPr>
              <w:t>. Викторина «Игра в кино»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1-2  курс</w:t>
            </w:r>
          </w:p>
        </w:tc>
        <w:tc>
          <w:tcPr>
            <w:tcW w:w="474" w:type="pct"/>
            <w:tcBorders>
              <w:top w:val="single" w:sz="4" w:space="0" w:color="auto"/>
              <w:left w:val="single" w:sz="4" w:space="0" w:color="auto"/>
              <w:bottom w:val="single" w:sz="4" w:space="0" w:color="auto"/>
              <w:right w:val="single" w:sz="4" w:space="0" w:color="auto"/>
            </w:tcBorders>
          </w:tcPr>
          <w:p w:rsidR="00BF0276" w:rsidRPr="00F46CC1"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F46CC1">
              <w:rPr>
                <w:rFonts w:ascii="Times New Roman" w:hAnsi="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sidRPr="00D5098A">
              <w:rPr>
                <w:rFonts w:ascii="Times New Roman" w:hAnsi="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BF0276" w:rsidRPr="004F3587" w:rsidRDefault="00BF0276" w:rsidP="00686D0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180" w:type="pct"/>
            <w:tcBorders>
              <w:top w:val="single" w:sz="4" w:space="0" w:color="auto"/>
              <w:left w:val="single" w:sz="4" w:space="0" w:color="auto"/>
              <w:bottom w:val="single" w:sz="4" w:space="0" w:color="auto"/>
              <w:right w:val="single" w:sz="4" w:space="0" w:color="auto"/>
            </w:tcBorders>
          </w:tcPr>
          <w:p w:rsidR="00BF0276" w:rsidRPr="004F3587" w:rsidRDefault="00BF0276" w:rsidP="00686D0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color w:val="000000"/>
                <w:w w:val="0"/>
                <w:sz w:val="24"/>
              </w:rPr>
              <w:t>«Студенческое самоуправление»</w:t>
            </w:r>
          </w:p>
        </w:tc>
      </w:tr>
    </w:tbl>
    <w:p w:rsidR="00BF0276" w:rsidRPr="004F3587" w:rsidRDefault="00BF0276" w:rsidP="00BF0276">
      <w:pPr>
        <w:widowControl w:val="0"/>
        <w:autoSpaceDE w:val="0"/>
        <w:autoSpaceDN w:val="0"/>
        <w:spacing w:after="0" w:line="240" w:lineRule="auto"/>
        <w:jc w:val="both"/>
        <w:rPr>
          <w:rFonts w:ascii="Times New Roman" w:hAnsi="Times New Roman"/>
          <w:kern w:val="2"/>
          <w:sz w:val="24"/>
          <w:szCs w:val="24"/>
          <w:lang w:eastAsia="ko-KR"/>
        </w:rPr>
      </w:pPr>
    </w:p>
    <w:p w:rsidR="00BF0276" w:rsidRPr="005063C5" w:rsidRDefault="00BF0276" w:rsidP="00BF0276">
      <w:pPr>
        <w:jc w:val="center"/>
        <w:rPr>
          <w:rFonts w:ascii="Times New Roman" w:hAnsi="Times New Roman"/>
          <w:kern w:val="2"/>
          <w:sz w:val="24"/>
          <w:szCs w:val="24"/>
          <w:lang w:eastAsia="ko-KR"/>
        </w:rPr>
      </w:pPr>
      <w:r>
        <w:rPr>
          <w:rFonts w:ascii="Times New Roman" w:hAnsi="Times New Roman"/>
          <w:b/>
          <w:sz w:val="24"/>
          <w:szCs w:val="24"/>
        </w:rPr>
        <w:t xml:space="preserve"> </w:t>
      </w:r>
    </w:p>
    <w:p w:rsidR="00BF0276" w:rsidRDefault="00BF0276" w:rsidP="00BF0276">
      <w:pPr>
        <w:spacing w:after="0" w:line="240" w:lineRule="auto"/>
        <w:jc w:val="center"/>
      </w:pPr>
    </w:p>
    <w:p w:rsidR="00BF0276" w:rsidRDefault="00BF0276" w:rsidP="008117CA">
      <w:pPr>
        <w:spacing w:after="0" w:line="240" w:lineRule="auto"/>
        <w:jc w:val="center"/>
        <w:rPr>
          <w:rFonts w:ascii="Times New Roman" w:hAnsi="Times New Roman" w:cs="Times New Roman"/>
          <w:color w:val="000000"/>
          <w:w w:val="0"/>
          <w:sz w:val="24"/>
          <w:szCs w:val="24"/>
        </w:rPr>
      </w:pPr>
    </w:p>
    <w:p w:rsidR="00BF0276" w:rsidRDefault="00BF0276" w:rsidP="008117CA">
      <w:pPr>
        <w:spacing w:after="0" w:line="240" w:lineRule="auto"/>
        <w:jc w:val="center"/>
        <w:rPr>
          <w:rFonts w:ascii="Times New Roman" w:hAnsi="Times New Roman" w:cs="Times New Roman"/>
          <w:color w:val="000000"/>
          <w:w w:val="0"/>
          <w:sz w:val="24"/>
          <w:szCs w:val="24"/>
        </w:rPr>
      </w:pPr>
    </w:p>
    <w:p w:rsidR="00BF0276" w:rsidRDefault="00BF0276" w:rsidP="008117CA">
      <w:pPr>
        <w:spacing w:after="0" w:line="240" w:lineRule="auto"/>
        <w:jc w:val="center"/>
        <w:rPr>
          <w:rFonts w:ascii="Times New Roman" w:hAnsi="Times New Roman" w:cs="Times New Roman"/>
          <w:color w:val="000000"/>
          <w:w w:val="0"/>
          <w:sz w:val="24"/>
          <w:szCs w:val="24"/>
        </w:rPr>
      </w:pPr>
    </w:p>
    <w:p w:rsidR="008117CA" w:rsidRDefault="008117CA" w:rsidP="008117CA">
      <w:pPr>
        <w:spacing w:after="0" w:line="240" w:lineRule="auto"/>
        <w:ind w:firstLine="709"/>
        <w:jc w:val="both"/>
        <w:rPr>
          <w:rFonts w:ascii="Times New Roman" w:hAnsi="Times New Roman" w:cs="Times New Roman"/>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BF0276" w:rsidRDefault="00BF0276" w:rsidP="008117CA">
      <w:pPr>
        <w:spacing w:after="0" w:line="240" w:lineRule="auto"/>
        <w:ind w:firstLine="709"/>
        <w:jc w:val="both"/>
        <w:rPr>
          <w:rFonts w:ascii="Times New Roman" w:hAnsi="Times New Roman" w:cs="Times New Roman"/>
          <w:b/>
          <w:sz w:val="24"/>
        </w:rPr>
      </w:pPr>
    </w:p>
    <w:p w:rsidR="007C462D" w:rsidRDefault="007C462D" w:rsidP="007C462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3.9.Программа коррекционной работы</w:t>
      </w:r>
    </w:p>
    <w:p w:rsidR="007C462D" w:rsidRDefault="007C462D" w:rsidP="007C462D">
      <w:pPr>
        <w:spacing w:after="0" w:line="240" w:lineRule="auto"/>
        <w:rPr>
          <w:rFonts w:ascii="Times New Roman" w:eastAsia="Times New Roman" w:hAnsi="Times New Roman" w:cs="Times New Roman"/>
          <w:b/>
          <w:sz w:val="24"/>
          <w:szCs w:val="24"/>
        </w:rPr>
      </w:pPr>
    </w:p>
    <w:p w:rsidR="007C462D" w:rsidRPr="007228D5" w:rsidRDefault="007C462D" w:rsidP="007C46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7C462D" w:rsidRDefault="007C462D" w:rsidP="007C462D">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7C462D" w:rsidRDefault="007C462D" w:rsidP="007C462D">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b/>
          <w:sz w:val="24"/>
          <w:szCs w:val="24"/>
        </w:rPr>
        <w:t xml:space="preserve"> </w:t>
      </w:r>
      <w:r w:rsidRPr="003F0FE1">
        <w:rPr>
          <w:rFonts w:ascii="Times New Roman" w:hAnsi="Times New Roman" w:cs="Times New Roman"/>
          <w:b/>
          <w:sz w:val="24"/>
          <w:szCs w:val="24"/>
        </w:rPr>
        <w:t>определяет задачи:</w:t>
      </w:r>
    </w:p>
    <w:p w:rsidR="007C462D" w:rsidRPr="003F0FE1" w:rsidRDefault="007C462D" w:rsidP="007C462D">
      <w:pPr>
        <w:pStyle w:val="a5"/>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7C462D" w:rsidRPr="003F0FE1" w:rsidRDefault="007C462D" w:rsidP="007C462D">
      <w:pPr>
        <w:pStyle w:val="a5"/>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7C462D" w:rsidRPr="003F0FE1" w:rsidRDefault="007C462D" w:rsidP="007C462D">
      <w:pPr>
        <w:pStyle w:val="a5"/>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7C462D" w:rsidRPr="003F0FE1" w:rsidRDefault="007C462D" w:rsidP="007C462D">
      <w:pPr>
        <w:pStyle w:val="a5"/>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7C462D" w:rsidRPr="003F0FE1" w:rsidRDefault="007C462D" w:rsidP="007C462D">
      <w:pPr>
        <w:pStyle w:val="a5"/>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7C462D" w:rsidRPr="003F0FE1" w:rsidRDefault="007C462D" w:rsidP="007C462D">
      <w:pPr>
        <w:pStyle w:val="a5"/>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7C462D" w:rsidRPr="003F0FE1" w:rsidRDefault="007C462D" w:rsidP="007C462D">
      <w:pPr>
        <w:pStyle w:val="a5"/>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7C462D" w:rsidRPr="003F0FE1" w:rsidRDefault="007C462D" w:rsidP="007C462D">
      <w:pPr>
        <w:pStyle w:val="a5"/>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7C462D" w:rsidRDefault="007C462D" w:rsidP="007C462D">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C462D" w:rsidRPr="000D62AC" w:rsidRDefault="007C462D" w:rsidP="007C46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7C462D" w:rsidRDefault="007C462D" w:rsidP="007C462D">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7C462D" w:rsidRDefault="007C462D" w:rsidP="007C462D">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7C462D" w:rsidRDefault="007C462D" w:rsidP="007C462D">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7C462D" w:rsidRDefault="007C462D" w:rsidP="007C462D">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7C462D" w:rsidRDefault="007C462D" w:rsidP="007C46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7C462D" w:rsidRPr="008C7F3C" w:rsidRDefault="007C462D" w:rsidP="007C462D">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7C462D" w:rsidRDefault="007C462D" w:rsidP="007C4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7C462D" w:rsidRDefault="007C462D" w:rsidP="007C46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психолого-социального сопровождения и поддержки обучающихся с особыми образовательными потребностями</w:t>
      </w:r>
    </w:p>
    <w:p w:rsidR="007C462D" w:rsidRDefault="007C462D" w:rsidP="007C462D">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7C462D" w:rsidRPr="008F2D30" w:rsidRDefault="007C462D" w:rsidP="007C462D">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7C462D" w:rsidRPr="003F0FE1" w:rsidRDefault="007C462D" w:rsidP="007C462D">
      <w:pPr>
        <w:pStyle w:val="a5"/>
        <w:numPr>
          <w:ilvl w:val="0"/>
          <w:numId w:val="29"/>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7C462D" w:rsidRPr="003F0FE1" w:rsidRDefault="007C462D" w:rsidP="007C462D">
      <w:pPr>
        <w:pStyle w:val="a5"/>
        <w:numPr>
          <w:ilvl w:val="0"/>
          <w:numId w:val="29"/>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7C462D" w:rsidRPr="003F0FE1" w:rsidRDefault="007C462D" w:rsidP="007C462D">
      <w:pPr>
        <w:pStyle w:val="a5"/>
        <w:numPr>
          <w:ilvl w:val="0"/>
          <w:numId w:val="29"/>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7C462D" w:rsidRPr="003F0FE1" w:rsidRDefault="007C462D" w:rsidP="007C462D">
      <w:pPr>
        <w:pStyle w:val="a5"/>
        <w:numPr>
          <w:ilvl w:val="0"/>
          <w:numId w:val="29"/>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7C462D" w:rsidRPr="003F0FE1" w:rsidRDefault="007C462D" w:rsidP="007C462D">
      <w:pPr>
        <w:pStyle w:val="a5"/>
        <w:numPr>
          <w:ilvl w:val="0"/>
          <w:numId w:val="29"/>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7C462D" w:rsidRDefault="007C462D" w:rsidP="007C462D">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7C462D" w:rsidRPr="008F2D30" w:rsidRDefault="007C462D" w:rsidP="007C462D">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-педагогическое обеспечение включает:</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C462D" w:rsidRPr="003F0FE1" w:rsidRDefault="007C462D" w:rsidP="007C462D">
      <w:pPr>
        <w:pStyle w:val="a5"/>
        <w:numPr>
          <w:ilvl w:val="0"/>
          <w:numId w:val="30"/>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C462D" w:rsidRPr="003F0FE1" w:rsidRDefault="007C462D" w:rsidP="007C462D">
      <w:pPr>
        <w:pStyle w:val="a5"/>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7C462D" w:rsidRPr="003F0FE1" w:rsidRDefault="007C462D" w:rsidP="007C462D">
      <w:pPr>
        <w:pStyle w:val="a8"/>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7C462D" w:rsidRPr="00405C51" w:rsidRDefault="007C462D" w:rsidP="007C462D">
      <w:pPr>
        <w:pStyle w:val="a8"/>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7C462D" w:rsidRPr="00405C51" w:rsidRDefault="007C462D" w:rsidP="007C462D">
      <w:pPr>
        <w:pStyle w:val="a8"/>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C462D" w:rsidRPr="003F0FE1" w:rsidRDefault="007C462D" w:rsidP="007C462D">
      <w:pPr>
        <w:pStyle w:val="a8"/>
        <w:shd w:val="clear" w:color="auto" w:fill="FFFFFF"/>
        <w:spacing w:after="0" w:afterAutospacing="0"/>
        <w:contextualSpacing/>
        <w:jc w:val="both"/>
        <w:rPr>
          <w:b/>
          <w:iCs/>
        </w:rPr>
      </w:pPr>
      <w:r w:rsidRPr="003F0FE1">
        <w:rPr>
          <w:b/>
          <w:iCs/>
        </w:rPr>
        <w:t>Кадровое обеспечение</w:t>
      </w:r>
    </w:p>
    <w:p w:rsidR="007C462D" w:rsidRDefault="007C462D" w:rsidP="007C462D">
      <w:pPr>
        <w:pStyle w:val="a8"/>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7C462D" w:rsidRPr="003F0FE1" w:rsidRDefault="007C462D" w:rsidP="007C462D">
      <w:pPr>
        <w:pStyle w:val="a8"/>
        <w:shd w:val="clear" w:color="auto" w:fill="FFFFFF"/>
        <w:spacing w:before="0" w:beforeAutospacing="0" w:after="0" w:afterAutospacing="0"/>
        <w:jc w:val="both"/>
        <w:rPr>
          <w:b/>
        </w:rPr>
      </w:pPr>
      <w:r w:rsidRPr="003F0FE1">
        <w:rPr>
          <w:b/>
        </w:rPr>
        <w:t>Информационное обеспечение</w:t>
      </w:r>
    </w:p>
    <w:p w:rsidR="007C462D" w:rsidRDefault="007C462D" w:rsidP="007C462D">
      <w:pPr>
        <w:pStyle w:val="a8"/>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7C462D" w:rsidRPr="00405C51" w:rsidRDefault="007C462D" w:rsidP="007C462D">
      <w:pPr>
        <w:pStyle w:val="a8"/>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C462D" w:rsidRPr="00F30FF4" w:rsidRDefault="007C462D" w:rsidP="007C462D">
      <w:pPr>
        <w:pStyle w:val="a8"/>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7C462D" w:rsidRDefault="007C462D" w:rsidP="007C462D">
      <w:pPr>
        <w:pStyle w:val="a8"/>
        <w:shd w:val="clear" w:color="auto" w:fill="FFFFFF"/>
        <w:spacing w:after="0" w:afterAutospacing="0"/>
        <w:contextualSpacing/>
        <w:jc w:val="both"/>
      </w:pP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7C462D" w:rsidRDefault="007C462D" w:rsidP="007C462D">
      <w:pPr>
        <w:pStyle w:val="a8"/>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7C462D" w:rsidRDefault="007C462D" w:rsidP="007C462D">
      <w:pPr>
        <w:pStyle w:val="a8"/>
        <w:numPr>
          <w:ilvl w:val="0"/>
          <w:numId w:val="31"/>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7C462D" w:rsidRDefault="007C462D" w:rsidP="007C462D">
      <w:pPr>
        <w:pStyle w:val="a8"/>
        <w:numPr>
          <w:ilvl w:val="0"/>
          <w:numId w:val="31"/>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7C462D" w:rsidRDefault="007C462D" w:rsidP="007C462D">
      <w:pPr>
        <w:pStyle w:val="a8"/>
        <w:shd w:val="clear" w:color="auto" w:fill="FFFFFF"/>
        <w:spacing w:after="0" w:afterAutospacing="0"/>
        <w:contextualSpacing/>
        <w:jc w:val="both"/>
        <w:rPr>
          <w:b/>
        </w:rPr>
      </w:pPr>
      <w:r w:rsidRPr="0001158F">
        <w:rPr>
          <w:b/>
        </w:rPr>
        <w:t>5. Планируемые результаты работы</w:t>
      </w:r>
    </w:p>
    <w:p w:rsidR="007C462D" w:rsidRDefault="007C462D" w:rsidP="007C462D">
      <w:pPr>
        <w:pStyle w:val="a8"/>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p>
    <w:p w:rsidR="007C462D" w:rsidRDefault="007C462D" w:rsidP="007C462D">
      <w:pPr>
        <w:pStyle w:val="a8"/>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7C462D" w:rsidRDefault="007C462D" w:rsidP="007C462D">
      <w:pPr>
        <w:pStyle w:val="a8"/>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7C462D" w:rsidRDefault="007C462D" w:rsidP="007C462D">
      <w:pPr>
        <w:pStyle w:val="a8"/>
        <w:shd w:val="clear" w:color="auto" w:fill="FFFFFF"/>
        <w:spacing w:after="0" w:afterAutospacing="0"/>
        <w:ind w:firstLine="708"/>
        <w:contextualSpacing/>
        <w:jc w:val="both"/>
      </w:pPr>
      <w:r>
        <w:t xml:space="preserve">адекватная самооценка и оценка окружающих людей; </w:t>
      </w:r>
    </w:p>
    <w:p w:rsidR="007C462D" w:rsidRDefault="007C462D" w:rsidP="007C462D">
      <w:pPr>
        <w:pStyle w:val="a8"/>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7C462D" w:rsidRDefault="007C462D" w:rsidP="007C462D">
      <w:pPr>
        <w:pStyle w:val="a8"/>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7C462D" w:rsidRDefault="007C462D" w:rsidP="007C462D">
      <w:pPr>
        <w:pStyle w:val="a8"/>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7C462D" w:rsidRDefault="007C462D" w:rsidP="007C462D">
      <w:pPr>
        <w:pStyle w:val="a8"/>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7C462D" w:rsidRDefault="007C462D" w:rsidP="007C462D">
      <w:pPr>
        <w:pStyle w:val="a8"/>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7C462D" w:rsidRDefault="007C462D" w:rsidP="008117CA">
      <w:pPr>
        <w:spacing w:after="0" w:line="240" w:lineRule="auto"/>
        <w:ind w:firstLine="709"/>
        <w:jc w:val="both"/>
        <w:rPr>
          <w:rFonts w:ascii="Times New Roman" w:hAnsi="Times New Roman" w:cs="Times New Roman"/>
          <w:b/>
          <w:sz w:val="24"/>
        </w:rPr>
      </w:pPr>
    </w:p>
    <w:p w:rsidR="008117CA" w:rsidRPr="00E21E7D" w:rsidRDefault="008117CA" w:rsidP="008117CA">
      <w:pPr>
        <w:spacing w:after="0" w:line="240" w:lineRule="auto"/>
        <w:ind w:firstLine="709"/>
        <w:jc w:val="both"/>
        <w:rPr>
          <w:rFonts w:ascii="Times New Roman" w:hAnsi="Times New Roman" w:cs="Times New Roman"/>
          <w:b/>
          <w:sz w:val="24"/>
        </w:rPr>
      </w:pPr>
      <w:r w:rsidRPr="00E21E7D">
        <w:rPr>
          <w:rFonts w:ascii="Times New Roman" w:hAnsi="Times New Roman" w:cs="Times New Roman"/>
          <w:b/>
          <w:sz w:val="24"/>
        </w:rPr>
        <w:t>3.10 Программа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bookmarkStart w:id="228" w:name="_Toc525480517"/>
      <w:bookmarkEnd w:id="228"/>
      <w:r w:rsidRPr="00E21E7D">
        <w:rPr>
          <w:rFonts w:ascii="Times New Roman" w:hAnsi="Times New Roman" w:cs="Times New Roman"/>
          <w:sz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специальности 43.02.15 Поварское и кондитерское дело.</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Программа государственной итоговой аттестации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 N 968;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дело,Письма Министерства образования и науки Российской Федерации от 20.07.2015 № 06-846 «О направлении Методических рекомендаций»;  «Положение о формах, периодичности и порядке текущего контроля успеваемости и промежуточной аттестации обучающихся». </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Основная цель программы: качественная подготовка, организация и проведение государственной итоговой аттестации выпускников.</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Задачи: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мобилизация усилий всех субъектов образовательного процесса на выполнение программы;</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способности КГБПОУ «</w:t>
      </w:r>
      <w:r w:rsidR="000406EC">
        <w:rPr>
          <w:rFonts w:ascii="Times New Roman" w:hAnsi="Times New Roman" w:cs="Times New Roman"/>
          <w:sz w:val="24"/>
        </w:rPr>
        <w:t>Благовещенский профессиональный лицей»</w:t>
      </w:r>
      <w:r w:rsidRPr="00E21E7D">
        <w:rPr>
          <w:rFonts w:ascii="Times New Roman" w:hAnsi="Times New Roman" w:cs="Times New Roman"/>
          <w:sz w:val="24"/>
        </w:rPr>
        <w:t xml:space="preserve"> давать качественное профессиональное образование по профессии;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укрепление связей между КГБПОУ </w:t>
      </w:r>
      <w:r w:rsidR="000406EC" w:rsidRPr="00E21E7D">
        <w:rPr>
          <w:rFonts w:ascii="Times New Roman" w:hAnsi="Times New Roman" w:cs="Times New Roman"/>
          <w:sz w:val="24"/>
        </w:rPr>
        <w:t>«</w:t>
      </w:r>
      <w:r w:rsidR="000406EC">
        <w:rPr>
          <w:rFonts w:ascii="Times New Roman" w:hAnsi="Times New Roman" w:cs="Times New Roman"/>
          <w:sz w:val="24"/>
        </w:rPr>
        <w:t>Благовещенский профессиональный лицей»</w:t>
      </w:r>
      <w:r w:rsidR="000406EC" w:rsidRPr="00E21E7D">
        <w:rPr>
          <w:rFonts w:ascii="Times New Roman" w:hAnsi="Times New Roman" w:cs="Times New Roman"/>
          <w:sz w:val="24"/>
        </w:rPr>
        <w:t xml:space="preserve"> </w:t>
      </w:r>
      <w:r w:rsidRPr="00E21E7D">
        <w:rPr>
          <w:rFonts w:ascii="Times New Roman" w:hAnsi="Times New Roman" w:cs="Times New Roman"/>
          <w:sz w:val="24"/>
        </w:rPr>
        <w:t xml:space="preserve"> и предприятиями, а также другими социальными партнерами;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формирование и организация работы государственной аттестационной комиссии;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внесение изменений в программы подготовки квалифицированных рабочих, служащих и технологии обучения;</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Программа государственной итоговой аттестации является частью основной профессиональной образовательной программы подготовки специалистов среднего звена по специальности 43.02.15 Поварское и кондитерское дело. При разработке программы государственной итоговой аттестации определены:</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формы проведения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объем времени на подготовку и проведение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сроки проведения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условия подготовки и процедура проведения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материально-технические условия проведения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состав экспертов уровня и качества подготовки выпускников в период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тематика, состав, объем и структура задания студентам на государственную итоговую аттестацию;</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перечень необходимых документов, представляемых на заседаниях государственной аттестационной комиссии;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форма и процедура проведения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критерии оценки уровня и качества подготовки выпускника.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Данная программа доводится до сведения студентов не позднее, чем за шесть месяцев до начала государственной итоговой аттестации.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является завершающей частью обучения студентов.</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готовности и способности решать профессиональные задачи с последующей выдачей документа об уровне образования и квалификации.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Задачи: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степени сформированности профессиональных и общих компетенций;</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включает подготовку и защиту выпускной квалификационной работы (дипломной работы, дипломного проекта) и демонстрационный экзамен, который  включается в выпускную квалификационную работу. Демонстрационный экзамен проводится в соответствии с Методикой организации и проведения демонстрационного экзамена по стандартам Ворлдскиллс Россия, утвержденной приказом Союза «Ворлдскиллс Россия» от «30» ноября 2016 г. № ПО/19 и внесенными в нее изменениями приказом № ПО-233/2017 от 16.05.2017г</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Темы ВКР определяются </w:t>
      </w:r>
      <w:r>
        <w:rPr>
          <w:rFonts w:ascii="Times New Roman" w:hAnsi="Times New Roman" w:cs="Times New Roman"/>
          <w:sz w:val="24"/>
        </w:rPr>
        <w:t>преподавателями КГБПОУ «БПЛ»</w:t>
      </w:r>
      <w:r w:rsidRPr="00E21E7D">
        <w:rPr>
          <w:rFonts w:ascii="Times New Roman" w:hAnsi="Times New Roman" w:cs="Times New Roman"/>
          <w:sz w:val="24"/>
        </w:rPr>
        <w:t xml:space="preserve">. Обязательным требованием для ВКР является соответствие ее тематики содержанию одного или нескольких профессиональных модулей.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подготовки ВКР студенту назначается руководитель и, при необходимости, консультанты. Закрепление за студентами тем ВКР, назначение руководителей и консультантов осуществляется приказом директора техникума.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Защита выпускной квалификационной работы является завершающей, обязательной и ответственной частью государственной итоговой аттестации выпускников.</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Выпускник, освоивший основную профессиональную образовательную программу среднего профессионального образования по специальности 43.02.15 Поварское и кондитерское дело в соответствии с требованиями ФГОС СПО должен обладать профессиональными компетенциями, соответствующими видам деятельности.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8117CA" w:rsidRPr="0022123C" w:rsidRDefault="008117CA" w:rsidP="008117CA">
      <w:pPr>
        <w:spacing w:after="0" w:line="240" w:lineRule="auto"/>
        <w:jc w:val="both"/>
        <w:rPr>
          <w:rFonts w:ascii="Times New Roman" w:hAnsi="Times New Roman" w:cs="Times New Roman"/>
        </w:rPr>
      </w:pPr>
      <w:r w:rsidRPr="0022123C">
        <w:rPr>
          <w:rFonts w:ascii="Times New Roman" w:hAnsi="Times New Roman" w:cs="Times New Roman"/>
        </w:rPr>
        <w:t>Согласно рабочему учебному плану основной профессиональной образовательной программы по специальности 43.02.15 Поварское и кондитерское дело и годовому календарному графику учебного процесса устанавливаются следующие этапы: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8966"/>
      </w:tblGrid>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1</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Разработка плана ВКР. Изучение литературы, периодических изданий </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2</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Сбор, систематизация и анализ экономических, статистических данных и других материалов в организации</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3</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Написание введения и первого (теоретического) раздела работы</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4</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Написание второго (аналитического) раздела работы</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5</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Устранение замечаний руководителя. Подготовка окончательного текста ВКР. Оформление работы.</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6</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Представление готовой ВКР на отзыв  руководителю</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7</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Внешнее рецензирование</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8</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Допуск к защите  ВКР</w:t>
            </w:r>
          </w:p>
        </w:tc>
      </w:tr>
      <w:tr w:rsidR="008117CA" w:rsidRPr="0022123C" w:rsidTr="00351BCC">
        <w:tc>
          <w:tcPr>
            <w:tcW w:w="498"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9</w:t>
            </w:r>
          </w:p>
        </w:tc>
        <w:tc>
          <w:tcPr>
            <w:tcW w:w="8966"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Защита ВКР </w:t>
            </w:r>
          </w:p>
        </w:tc>
      </w:tr>
    </w:tbl>
    <w:p w:rsidR="008117CA"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ВКР подлежат обязательному рецензированию.  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хорошо владеющих вопросами, связанными с тематикой дипломных работ. Рецензенты ВКР назначаются приказом директора техникума не позднее, чем за месяц до защиты.  Содержание рецензии доводится до сведения обучающегося не позднее, чем за день до защиты работы.  Внесение изменений в ВКР после получения рецензии не допускается.  Дипломная работа с отзывом руководителя и рецензией  передается не позднее, чем за 14 дней до защиты общему заместителю директора по УПР. Педагогический совет техникума после ознакомления с отзывом руководителя и рецензией решает вопрос о допуске обучающегося к защите ВКР.  За один день до защиты руководитель ВКР  передает работы с отзывом и рецензией секретарю ГЭК по соответствующей специальности.        </w:t>
      </w:r>
    </w:p>
    <w:p w:rsidR="008117CA"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К защите ВКР допускаются лица, завершившие полный курс обучения по ОПОП и успешно прошедшие все предшествующие аттестационные испытания, предусмотренные учебным планом. 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 </w:t>
      </w:r>
    </w:p>
    <w:p w:rsidR="008117CA" w:rsidRPr="00E21E7D" w:rsidRDefault="008117CA" w:rsidP="008117CA">
      <w:pPr>
        <w:spacing w:after="0" w:line="240" w:lineRule="auto"/>
        <w:ind w:firstLine="709"/>
        <w:jc w:val="both"/>
        <w:rPr>
          <w:rFonts w:ascii="Times New Roman" w:hAnsi="Times New Roman" w:cs="Times New Roman"/>
          <w:sz w:val="24"/>
        </w:rPr>
      </w:pPr>
      <w:r>
        <w:rPr>
          <w:rFonts w:ascii="Times New Roman" w:hAnsi="Times New Roman" w:cs="Times New Roman"/>
          <w:sz w:val="24"/>
        </w:rPr>
        <w:t>Лицей</w:t>
      </w:r>
      <w:r w:rsidRPr="00E21E7D">
        <w:rPr>
          <w:rFonts w:ascii="Times New Roman" w:hAnsi="Times New Roman" w:cs="Times New Roman"/>
          <w:sz w:val="24"/>
        </w:rPr>
        <w:t xml:space="preserve">имеет право проводить предварительную защиту выпускной квалификационной работы. Защита производится на открытом заседании ГЭК  с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итоговая оценка ВКР, присуждение квалификации и особые мнения членов комиссии. На защиту ВКР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Порядок проведения ГИА для выпускников из числа лиц с ограниченными возможностями здоровья регламентируется  разделом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Реализация программы ГИА предполагает наличие кабинета подготовки к ГИА.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Оборудование кабинета: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рабочее место для руководителя ВКР;</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компьютер, принтер;</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рабочие места для студентов;</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лицензионное программное обеспечение общего и специального назначения;</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график проведения консультаций по выпускным квалификационным работам;</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график поэтапного выполнения выпускных квалификационных работ;</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комплект учебно-методической документации. </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защиты ВКР отводится специально подготовленный кабинет.</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Оснащение кабинета: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рабочее место для членов государственной аттестационной комиссии;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компьютер, мультимедийный проектор, экран;</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лицензионное программное обеспечение общего и специального назначения.</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Демонстрационный экзамен проводится в Центре проведения ДЭ, оборудованном в соответствии с инфраструктурными листами WSR по соответствующей компетенции. </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16 августа 2013 года № 968.</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ГАК действует в течение одного календарного года.</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Во время проведения ГИА студентам запрещается иметь при себе и использовать средства связи.</w:t>
      </w:r>
    </w:p>
    <w:p w:rsidR="008117CA" w:rsidRPr="00E21E7D" w:rsidRDefault="008117CA" w:rsidP="008117CA">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Обучающиеся по ППССЗ,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rsidR="008117CA" w:rsidRDefault="008117CA" w:rsidP="008117CA">
      <w:pPr>
        <w:spacing w:after="0" w:line="240" w:lineRule="auto"/>
        <w:ind w:firstLine="709"/>
        <w:jc w:val="both"/>
        <w:rPr>
          <w:rFonts w:ascii="Times New Roman" w:hAnsi="Times New Roman" w:cs="Times New Roman"/>
          <w:sz w:val="24"/>
        </w:rPr>
      </w:pPr>
    </w:p>
    <w:p w:rsidR="008117CA" w:rsidRPr="00E54D51" w:rsidRDefault="008117CA" w:rsidP="008117CA">
      <w:pPr>
        <w:spacing w:after="0" w:line="240" w:lineRule="auto"/>
        <w:ind w:firstLine="709"/>
        <w:jc w:val="both"/>
        <w:rPr>
          <w:rFonts w:ascii="Times New Roman" w:hAnsi="Times New Roman" w:cs="Times New Roman"/>
          <w:b/>
          <w:sz w:val="24"/>
        </w:rPr>
      </w:pPr>
      <w:r w:rsidRPr="00E54D51">
        <w:rPr>
          <w:rFonts w:ascii="Times New Roman" w:hAnsi="Times New Roman" w:cs="Times New Roman"/>
          <w:b/>
          <w:sz w:val="24"/>
        </w:rPr>
        <w:t>4. Контроль и оценка результатов освоения ППССЗ</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8117CA" w:rsidRPr="001E7D9C" w:rsidRDefault="008117CA" w:rsidP="008117CA">
      <w:pPr>
        <w:spacing w:after="0" w:line="240" w:lineRule="auto"/>
        <w:ind w:firstLine="709"/>
        <w:jc w:val="both"/>
        <w:rPr>
          <w:rFonts w:ascii="Times New Roman" w:hAnsi="Times New Roman" w:cs="Times New Roman"/>
          <w:b/>
          <w:sz w:val="24"/>
        </w:rPr>
      </w:pPr>
      <w:bookmarkStart w:id="229" w:name="_Toc525480514"/>
      <w:r w:rsidRPr="001E7D9C">
        <w:rPr>
          <w:rFonts w:ascii="Times New Roman" w:hAnsi="Times New Roman" w:cs="Times New Roman"/>
          <w:b/>
          <w:sz w:val="24"/>
        </w:rPr>
        <w:t xml:space="preserve">4.1 </w:t>
      </w:r>
      <w:bookmarkEnd w:id="229"/>
      <w:r w:rsidRPr="001E7D9C">
        <w:rPr>
          <w:rFonts w:ascii="Times New Roman" w:hAnsi="Times New Roman" w:cs="Times New Roman"/>
          <w:b/>
          <w:sz w:val="24"/>
        </w:rPr>
        <w:t>Текущий контроль успеваемости и промежуточная аттестация обучающихся (формы, периодичность)</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Текущий контроль осуществляется по каждой УД, МДК, практике, входящей в образовательную программу. </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Текущий контроль знаний обучающихся может иметь следующие формы:</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устный проверка выполнения письменных заданий;</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лабораторных работ;</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проведение контрольных работ;</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тестирование (письменное или компьютерное);</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контроль самостоятельной работы обучающихся (в письменной, устной или компьютерной форме);</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семинарское занятие,</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коллоквиум,</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эссе и другие творческие работы.</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Оценки текущего контроля выставляются по пятибалльной системе: 5 (отлично), 4 (хорошо), 3 (удовлетворительно), 2 (неудовлетворительно).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Контроль за своевременным выставлением оценок текущей успеваемости по практике осуществляет старший мастер.</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8117CA" w:rsidRPr="00E54D51" w:rsidRDefault="008117CA" w:rsidP="008117CA">
      <w:pPr>
        <w:spacing w:after="0" w:line="240" w:lineRule="auto"/>
        <w:ind w:firstLine="709"/>
        <w:jc w:val="both"/>
        <w:rPr>
          <w:rFonts w:ascii="Times New Roman" w:hAnsi="Times New Roman" w:cs="Times New Roman"/>
          <w:sz w:val="24"/>
        </w:rPr>
      </w:pPr>
      <w:bookmarkStart w:id="230" w:name="_Toc525480515"/>
      <w:r w:rsidRPr="00E54D51">
        <w:rPr>
          <w:rFonts w:ascii="Times New Roman" w:hAnsi="Times New Roman" w:cs="Times New Roman"/>
          <w:sz w:val="24"/>
        </w:rPr>
        <w:t xml:space="preserve"> Оценка результатов промежуточной аттестации</w:t>
      </w:r>
      <w:bookmarkEnd w:id="230"/>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Формами промежуточной аттестации обучающихся являются: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зачет;</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дифференцированный зачет;</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комплексный дифференцированный зачет;</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комплексный экзамен;</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по модулю;</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квалификационный по профессиональному модулю;</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индивидуального проекта.</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курсовой работы</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Объем времени, отведенный на промежуточную аттестацию, устанавливается учебным планом.</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зачетов определяются оценками «зачтено», «не зачтено».</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дифференцированного зачета определяются оценками «отлично», «хорошо», «удовлетворительно», «неудовлетворительно».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rsidR="008117CA" w:rsidRPr="00E54D51" w:rsidRDefault="008117CA" w:rsidP="008117CA">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экзаменов определяются оценками:</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«2» - неудовлетворительно;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«3» - 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«4» - хорошо;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«5» - отлично».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Требования к проведению комплексного экзамена соответствуют требованиям к экзамену по отдельным УД, МДК.</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Формой промежуточной аттестации по профессиональным модулям ПМ.01, ПМ.02 ПМ.03, ПМ.04, ПМ.05, ПМ.06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 ПМ.05, ПМ.06   Экзамен квалификационный проводится после освоения профессионального модуля  ПМ.07 Выполнение работ по одной или нескольким профессиям рабочих, должностям служащих (повар, кондитер, который включает в себя проведение практики. По результатам экзамена квалификационного обучающийся получает свидетельство о профессиях Повар, кондитер. Присвоение квалификации по профессиям проводится с участием работодателей.</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Экзамен по модулю, экзамен квалификационный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 экзамену по модулю, экзамену квалификационному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проведения экзамена по модулю, экзамена квалификационного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 началу экзамена по модулю, экзамена квалификационного готовятся следующие документы:</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 xml:space="preserve"> свидетельство об освоении профессионального модуля;</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аттестационные листы по практике;</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экзаменационная   ведомость;</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журнал теоретического обучения, журнал учета учебной и производственной практик;</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зачетные книжки.</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проведения экзамена по модулю, экзамена квалификационного создается экзаменационная комиссия в составе представителей техникума.</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Уровень подготовки по профессиональному модулю оценивается в баллах:</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«2» - неудовлетворительно;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«3» - удовлетворительно;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«4» - хорошо;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«5» - отлично».</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полученная обучающимся во время экзамена по модулю, экзамена квалификационного, заносится в зачетную книжку (кроме неудовлетворительной) и экзаменационную ведомость (в том числе неудовлетворительная).</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уровня освоения дисциплин;</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компетенций обучающихся.</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юношей предусматривается оценка результатов освоения основ военной службы.</w:t>
      </w:r>
    </w:p>
    <w:p w:rsidR="008117CA" w:rsidRPr="00E54D51" w:rsidRDefault="008117CA" w:rsidP="008117CA">
      <w:pPr>
        <w:spacing w:after="0" w:line="240" w:lineRule="auto"/>
        <w:ind w:firstLine="709"/>
        <w:jc w:val="both"/>
        <w:rPr>
          <w:rFonts w:ascii="Times New Roman" w:hAnsi="Times New Roman" w:cs="Times New Roman"/>
          <w:sz w:val="24"/>
          <w:szCs w:val="24"/>
        </w:rPr>
      </w:pPr>
      <w:bookmarkStart w:id="231" w:name="_Toc525480516"/>
      <w:r w:rsidRPr="00E54D51">
        <w:rPr>
          <w:rFonts w:ascii="Times New Roman" w:hAnsi="Times New Roman" w:cs="Times New Roman"/>
          <w:sz w:val="24"/>
          <w:szCs w:val="24"/>
        </w:rPr>
        <w:t>Критерии оценки индивидуального проекта</w:t>
      </w:r>
      <w:bookmarkEnd w:id="231"/>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критериев.</w:t>
      </w:r>
    </w:p>
    <w:p w:rsidR="008117CA" w:rsidRPr="00E54D51" w:rsidRDefault="008117CA" w:rsidP="008117CA">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Содержательное описание каждого критерия</w:t>
      </w:r>
    </w:p>
    <w:p w:rsidR="008117CA" w:rsidRDefault="008117CA" w:rsidP="008117CA">
      <w:pPr>
        <w:spacing w:after="0" w:line="240" w:lineRule="auto"/>
        <w:ind w:firstLine="709"/>
        <w:jc w:val="both"/>
        <w:rPr>
          <w:rFonts w:ascii="Times New Roman" w:hAnsi="Times New Roman" w:cs="Times New Roman"/>
          <w:sz w:val="24"/>
        </w:rPr>
      </w:pPr>
    </w:p>
    <w:p w:rsidR="008117CA" w:rsidRPr="00AB1534" w:rsidRDefault="008117CA" w:rsidP="008117CA">
      <w:pPr>
        <w:pStyle w:val="a5"/>
        <w:numPr>
          <w:ilvl w:val="0"/>
          <w:numId w:val="4"/>
        </w:numPr>
        <w:spacing w:after="0" w:line="240" w:lineRule="auto"/>
        <w:jc w:val="both"/>
        <w:rPr>
          <w:rFonts w:ascii="Times New Roman" w:hAnsi="Times New Roman" w:cs="Times New Roman"/>
          <w:b/>
          <w:sz w:val="24"/>
        </w:rPr>
      </w:pPr>
      <w:r w:rsidRPr="00AB1534">
        <w:rPr>
          <w:rFonts w:ascii="Times New Roman" w:hAnsi="Times New Roman" w:cs="Times New Roman"/>
          <w:b/>
          <w:sz w:val="24"/>
        </w:rPr>
        <w:t>Условия реализации ППССЗ</w:t>
      </w:r>
    </w:p>
    <w:p w:rsidR="008117CA" w:rsidRDefault="008117CA" w:rsidP="008117CA">
      <w:pPr>
        <w:pStyle w:val="a5"/>
        <w:numPr>
          <w:ilvl w:val="1"/>
          <w:numId w:val="4"/>
        </w:numPr>
        <w:spacing w:after="0" w:line="240" w:lineRule="auto"/>
        <w:jc w:val="both"/>
        <w:rPr>
          <w:rFonts w:ascii="Times New Roman" w:hAnsi="Times New Roman" w:cs="Times New Roman"/>
          <w:b/>
          <w:sz w:val="24"/>
        </w:rPr>
      </w:pPr>
      <w:r w:rsidRPr="00AB1534">
        <w:rPr>
          <w:rFonts w:ascii="Times New Roman" w:hAnsi="Times New Roman" w:cs="Times New Roman"/>
          <w:b/>
          <w:sz w:val="24"/>
        </w:rPr>
        <w:t>Кадровое обеспечение</w:t>
      </w: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5528"/>
      </w:tblGrid>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Индекс УД, ПМ</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Дисциплины и МДК учебного плана</w:t>
            </w:r>
          </w:p>
        </w:tc>
        <w:tc>
          <w:tcPr>
            <w:tcW w:w="5528" w:type="dxa"/>
            <w:hideMark/>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Ф.И.О.преподавателя, квалификация, уровень образования, образовательное учреждение, курсы повышения квалификации</w:t>
            </w:r>
          </w:p>
        </w:tc>
      </w:tr>
      <w:tr w:rsidR="008117CA" w:rsidRPr="0022123C" w:rsidTr="00351BCC">
        <w:trPr>
          <w:trHeight w:val="1738"/>
        </w:trPr>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Русский язык  </w:t>
            </w:r>
          </w:p>
        </w:tc>
        <w:tc>
          <w:tcPr>
            <w:tcW w:w="5528" w:type="dxa"/>
            <w:hideMark/>
          </w:tcPr>
          <w:p w:rsidR="008117CA" w:rsidRPr="00D3602F" w:rsidRDefault="008117CA" w:rsidP="00351BCC">
            <w:pPr>
              <w:pStyle w:val="affffff"/>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 xml:space="preserve">высшее, </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8117CA" w:rsidRPr="0022123C" w:rsidTr="00351BCC">
        <w:trPr>
          <w:trHeight w:val="2089"/>
        </w:trPr>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02</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Литература</w:t>
            </w:r>
          </w:p>
        </w:tc>
        <w:tc>
          <w:tcPr>
            <w:tcW w:w="5528" w:type="dxa"/>
          </w:tcPr>
          <w:p w:rsidR="008117CA" w:rsidRPr="00D3602F" w:rsidRDefault="008117CA" w:rsidP="00351BCC">
            <w:pPr>
              <w:pStyle w:val="affffff"/>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высшее,</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8117CA" w:rsidRPr="0022123C" w:rsidTr="00351BCC">
        <w:trPr>
          <w:trHeight w:val="668"/>
        </w:trPr>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3</w:t>
            </w:r>
          </w:p>
        </w:tc>
        <w:tc>
          <w:tcPr>
            <w:tcW w:w="2127" w:type="dxa"/>
          </w:tcPr>
          <w:p w:rsidR="008117CA" w:rsidRPr="00066A10" w:rsidRDefault="008117CA" w:rsidP="00351BCC">
            <w:pPr>
              <w:spacing w:after="0" w:line="240" w:lineRule="auto"/>
              <w:rPr>
                <w:rFonts w:ascii="Times New Roman" w:hAnsi="Times New Roman" w:cs="Times New Roman"/>
              </w:rPr>
            </w:pPr>
            <w:r w:rsidRPr="00066A10">
              <w:rPr>
                <w:rFonts w:ascii="Times New Roman" w:hAnsi="Times New Roman" w:cs="Times New Roman"/>
              </w:rPr>
              <w:t>Иностранный язык</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Князев Евгений Викторович,</w:t>
            </w:r>
            <w:r w:rsidRPr="00D3602F">
              <w:rPr>
                <w:rFonts w:ascii="Times New Roman" w:eastAsiaTheme="minorEastAsia" w:hAnsi="Times New Roman" w:cs="Times New Roman"/>
                <w:lang w:eastAsia="ru-RU"/>
              </w:rPr>
              <w:t xml:space="preserve"> учитель немецкого языка, высшее, Барнаульский государственный педуниверситет.</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«Немецкий язык: Современные технологии обучения иностранному языку с учетом требований ФГОС», ООО «Столичный учебный центр», 72ч., 15.02.2021г.-02.03.2021г.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 xml:space="preserve"> АНПОО «КОЦ «Сириус»</w:t>
            </w:r>
            <w:r w:rsidRPr="00D3602F">
              <w:rPr>
                <w:rFonts w:ascii="Times New Roman" w:eastAsiaTheme="minorEastAsia" w:hAnsi="Times New Roman" w:cs="Times New Roman"/>
                <w:lang w:eastAsia="ru-RU"/>
              </w:rPr>
              <w:t xml:space="preserve">, 11.08.2021г.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ПК«Организация работы старшего мастера в условиях реализации ФГОС СПО»</w:t>
            </w:r>
            <w:r w:rsidRPr="00D3602F">
              <w:rPr>
                <w:rFonts w:ascii="Times New Roman" w:eastAsiaTheme="minorEastAsia" w:hAnsi="Times New Roman" w:cs="Times New Roman"/>
                <w:b/>
                <w:lang w:eastAsia="ru-RU"/>
              </w:rPr>
              <w:t xml:space="preserve">, </w:t>
            </w:r>
            <w:r w:rsidRPr="00D3602F">
              <w:rPr>
                <w:rFonts w:ascii="Times New Roman" w:eastAsiaTheme="minorEastAsia" w:hAnsi="Times New Roman" w:cs="Times New Roman"/>
                <w:lang w:eastAsia="ru-RU"/>
              </w:rPr>
              <w:t>16ч, 11.08.2021г.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ОУП</w:t>
            </w:r>
            <w:r w:rsidRPr="0022123C">
              <w:rPr>
                <w:rFonts w:ascii="Times New Roman" w:hAnsi="Times New Roman" w:cs="Times New Roman"/>
              </w:rPr>
              <w:t>.0</w:t>
            </w:r>
            <w:r>
              <w:rPr>
                <w:rFonts w:ascii="Times New Roman" w:hAnsi="Times New Roman" w:cs="Times New Roman"/>
              </w:rPr>
              <w:t>4</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Математика </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ПК Методика преподавания общеобразовательной дисциплины «Математика» с учетом профессиональной направленности ООП СПО, 40 ч., </w:t>
            </w:r>
            <w:r w:rsidRPr="00D3602F">
              <w:rPr>
                <w:rFonts w:ascii="Times New Roman" w:eastAsiaTheme="minorEastAsia" w:hAnsi="Times New Roman" w:cs="Times New Roman"/>
                <w:lang w:eastAsia="ru-RU"/>
              </w:rPr>
              <w:t>ФГАОУ ДПО «Академия Минпросвещения России»</w:t>
            </w:r>
            <w:r w:rsidRPr="00D3602F">
              <w:rPr>
                <w:rFonts w:ascii="Times New Roman" w:hAnsi="Times New Roman" w:cs="Times New Roman"/>
              </w:rPr>
              <w:t>, 25.11.2021.</w:t>
            </w:r>
          </w:p>
          <w:p w:rsidR="008117CA" w:rsidRPr="00D3602F" w:rsidRDefault="008117CA" w:rsidP="00351BCC">
            <w:pPr>
              <w:spacing w:after="0" w:line="240" w:lineRule="auto"/>
              <w:rPr>
                <w:rFonts w:ascii="Times New Roman" w:hAnsi="Times New Roman" w:cs="Times New Roman"/>
                <w:highlight w:val="yellow"/>
              </w:rPr>
            </w:pPr>
          </w:p>
        </w:tc>
      </w:tr>
      <w:tr w:rsidR="008117CA" w:rsidRPr="0022123C" w:rsidTr="00351BCC">
        <w:trPr>
          <w:trHeight w:val="980"/>
        </w:trPr>
        <w:tc>
          <w:tcPr>
            <w:tcW w:w="1809" w:type="dxa"/>
          </w:tcPr>
          <w:p w:rsidR="008117CA" w:rsidRPr="003A1015" w:rsidRDefault="008117CA" w:rsidP="00351BCC">
            <w:pPr>
              <w:spacing w:after="0" w:line="240" w:lineRule="auto"/>
              <w:rPr>
                <w:rFonts w:ascii="Times New Roman" w:hAnsi="Times New Roman" w:cs="Times New Roman"/>
              </w:rPr>
            </w:pPr>
            <w:r w:rsidRPr="003A1015">
              <w:rPr>
                <w:rFonts w:ascii="Times New Roman" w:hAnsi="Times New Roman" w:cs="Times New Roman"/>
                <w:bCs/>
              </w:rPr>
              <w:t>ОУП.05</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История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Лоза Анна Юрьевна, высшее, учитель истории, Алтайский государственный педагогический университет по специальности 050401 История.</w:t>
            </w:r>
          </w:p>
          <w:p w:rsidR="008117CA" w:rsidRPr="00D3602F" w:rsidRDefault="008117CA" w:rsidP="00351BCC">
            <w:pPr>
              <w:spacing w:after="0"/>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Свидетельство вебинара «Дистанционное обучение в период карантина», Педагогический университет «Первое сентября», 2 академических часа, 30.03.2020г. </w:t>
            </w:r>
          </w:p>
          <w:p w:rsidR="008117CA" w:rsidRPr="00D3602F" w:rsidRDefault="008117CA" w:rsidP="00351BCC">
            <w:pPr>
              <w:spacing w:after="0"/>
              <w:rPr>
                <w:rFonts w:ascii="Times New Roman" w:eastAsiaTheme="minorEastAsia" w:hAnsi="Times New Roman" w:cs="Times New Roman"/>
                <w:lang w:eastAsia="ru-RU"/>
              </w:rPr>
            </w:pPr>
            <w:r w:rsidRPr="00D3602F">
              <w:rPr>
                <w:rFonts w:ascii="Times New Roman" w:eastAsiaTheme="minorEastAsia" w:hAnsi="Times New Roman" w:cs="Times New Roman"/>
                <w:b/>
                <w:lang w:eastAsia="ru-RU"/>
              </w:rPr>
              <w:t>ПК</w:t>
            </w:r>
            <w:r w:rsidRPr="00D3602F">
              <w:rPr>
                <w:rFonts w:ascii="Times New Roman" w:eastAsiaTheme="minorEastAsia" w:hAnsi="Times New Roman" w:cs="Times New Roman"/>
                <w:lang w:eastAsia="ru-RU"/>
              </w:rPr>
              <w:t xml:space="preserve"> «Новые подходы к обучению истории и обществознанию в соответствии с требованиями ФГОС и учетом опыта олимпиад», 52ч., КГБУДПО АИРО им. А.М.Топорова, 13.04.2020–07.05.2020г.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6</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Физическая культура</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Мурзин Олег Александрович, учитель физической культуры, СПО, Каменское педагогическое училище</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b/>
                <w:lang w:eastAsia="ru-RU"/>
              </w:rPr>
              <w:t xml:space="preserve">ПК </w:t>
            </w:r>
            <w:r w:rsidRPr="00D3602F">
              <w:rPr>
                <w:rFonts w:ascii="Times New Roman" w:eastAsiaTheme="minorEastAsia" w:hAnsi="Times New Roman" w:cs="Times New Roman"/>
                <w:lang w:eastAsia="ru-RU"/>
              </w:rPr>
              <w:t>«Организация инклюзивного обучения лиц с инвалидностью и ограниченными возможностями здоровья в системе среднего профессионального образования», КГБПОУ «Бийский промышленно-технологический колледж», 36 ч., 19.04.2021-30.04.2021г.</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b/>
                <w:lang w:eastAsia="ru-RU"/>
              </w:rPr>
              <w:t>ПК</w:t>
            </w:r>
            <w:r w:rsidRPr="00D3602F">
              <w:rPr>
                <w:rFonts w:ascii="Times New Roman" w:eastAsiaTheme="minorEastAsia" w:hAnsi="Times New Roman" w:cs="Times New Roman"/>
                <w:lang w:eastAsia="ru-RU"/>
              </w:rPr>
              <w:t xml:space="preserve"> «Современный урок физической культуры в условиях реализации ФГОС СОО», </w:t>
            </w:r>
            <w:r w:rsidRPr="00D3602F">
              <w:rPr>
                <w:rFonts w:ascii="Times New Roman" w:eastAsia="Times New Roman" w:hAnsi="Times New Roman" w:cs="Times New Roman"/>
                <w:lang w:eastAsia="ru-RU"/>
              </w:rPr>
              <w:t>АНПОО «КОЦ «Сириус», 32ч., 01.04.2021г.</w:t>
            </w:r>
          </w:p>
          <w:p w:rsidR="008117CA" w:rsidRPr="00D3602F" w:rsidRDefault="008117CA" w:rsidP="00351BCC">
            <w:pPr>
              <w:spacing w:line="240" w:lineRule="auto"/>
              <w:rPr>
                <w:rFonts w:ascii="Times New Roman" w:hAnsi="Times New Roman" w:cs="Times New Roman"/>
              </w:rPr>
            </w:pPr>
            <w:r w:rsidRPr="00D3602F">
              <w:rPr>
                <w:rFonts w:ascii="Times New Roman" w:eastAsia="Times New Roman" w:hAnsi="Times New Roman" w:cs="Times New Roman"/>
                <w:b/>
                <w:lang w:eastAsia="ru-RU"/>
              </w:rPr>
              <w:t>ПК</w:t>
            </w:r>
            <w:r w:rsidRPr="00D3602F">
              <w:rPr>
                <w:rFonts w:ascii="Times New Roman" w:eastAsia="Times New Roman" w:hAnsi="Times New Roman" w:cs="Times New Roman"/>
                <w:lang w:eastAsia="ru-RU"/>
              </w:rPr>
              <w:t xml:space="preserve"> «Оказание первой медицинской помощи», 16ч., АНПОО «КОЦ «Сириус», 01.04.2021г.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7</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безопасности жизнедеятельности</w:t>
            </w:r>
          </w:p>
        </w:tc>
        <w:tc>
          <w:tcPr>
            <w:tcW w:w="5528" w:type="dxa"/>
          </w:tcPr>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преподавания основ безопасности жизнедеятельности с учетом требований ФГОС СОО, безопасности жизнедеятельности ФГОС СПО», </w:t>
            </w:r>
            <w:r w:rsidRPr="00D3602F">
              <w:rPr>
                <w:rFonts w:ascii="Times New Roman" w:eastAsia="Times New Roman" w:hAnsi="Times New Roman" w:cs="Times New Roman"/>
                <w:lang w:eastAsia="ru-RU"/>
              </w:rPr>
              <w:t>32ч., АНПОО «КОЦ «Сириус»,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КГБПОУ «Бийский промышленно-технологический колледж», 36ч., 19.04.2021-30.04.2021г.</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rsidR="008117CA" w:rsidRPr="00D3602F" w:rsidRDefault="008117CA" w:rsidP="00351BCC">
            <w:pPr>
              <w:autoSpaceDE w:val="0"/>
              <w:autoSpaceDN w:val="0"/>
              <w:adjustRightInd w:val="0"/>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0</w:t>
            </w:r>
            <w:r w:rsidRPr="0022123C">
              <w:rPr>
                <w:rFonts w:ascii="Times New Roman" w:hAnsi="Times New Roman" w:cs="Times New Roman"/>
              </w:rPr>
              <w:t>8</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Астрономия </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Филипова Марина Викторовна, «инженер», высшее, Восточно-Казахстанский государственный технический университет.</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32ч., КАУ ДПО АИРО имени Адриана Митрофановича Топорова,19.10.2020– 23.10.2020 </w:t>
            </w:r>
          </w:p>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Проф. профпереподготовка</w:t>
            </w:r>
          </w:p>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b/>
                <w:lang w:eastAsia="ru-RU"/>
              </w:rPr>
              <w:t>«</w:t>
            </w:r>
            <w:r w:rsidRPr="00D3602F">
              <w:rPr>
                <w:rFonts w:ascii="Times New Roman" w:eastAsiaTheme="minorEastAsia" w:hAnsi="Times New Roman" w:cs="Times New Roman"/>
                <w:lang w:eastAsia="ru-RU"/>
              </w:rPr>
              <w:t>Педагогика и психология профессионального образования», 256 ч.,11.05.2021г.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процесса и мониторинг эффективности обучения по дисциплине «Физика» с учетом требований ФГОС среднего общего образования», </w:t>
            </w:r>
            <w:r w:rsidRPr="00D3602F">
              <w:rPr>
                <w:rFonts w:ascii="Times New Roman" w:eastAsia="Times New Roman" w:hAnsi="Times New Roman" w:cs="Times New Roman"/>
                <w:lang w:eastAsia="ru-RU"/>
              </w:rPr>
              <w:t>32ч., АНПОО «КОЦ «Сириус»,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36 ч., 19.04.2021-30.04.2021г., КГБПОУ «Бийский промышленно-технологический колледж».</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10</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Физика </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Филипова Марина Викторовна, «инженер», высшее, Восточно-Казахстанский государственный технический университет.</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32ч., КАУ ДПО АИРО имени Адриана Митрофановича Топорова,19.10.2020– 23.10.2020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Проф. профпереподготовка</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«Педагогика и психология профессионального образования», 256 ч.,11.05.2021г.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процесса и мониторинг эффективности обучения по дисциплине «Физика» с учетом требований ФГОС среднего общего образования», </w:t>
            </w:r>
            <w:r w:rsidRPr="00D3602F">
              <w:rPr>
                <w:rFonts w:ascii="Times New Roman" w:eastAsia="Times New Roman" w:hAnsi="Times New Roman" w:cs="Times New Roman"/>
                <w:lang w:eastAsia="ru-RU"/>
              </w:rPr>
              <w:t>32ч., АНПОО «КОЦ «Сириус»,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36 ч., 19.04.2021-30.04.2021г., КГБПОУ «Бийский промышленно-технологический колледж».</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15</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Обществознание (включая экономику и право)</w:t>
            </w:r>
          </w:p>
        </w:tc>
        <w:tc>
          <w:tcPr>
            <w:tcW w:w="5528" w:type="dxa"/>
          </w:tcPr>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Матвиевская  Светлана Михайловна,  бухгалтер,СПО, Алтайский строительный техникум</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КАУ ДПО «АИРО имени Адриана МитрофановичаТопорова», 32ч., 19.10.2020 – 23.10.2020г.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Профессиональная профпереподготовка «Педагогика и психология профессионального образования», 256 ч.,11.05.2021г.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«Организация инклюзивного обучения в среднем профессиональном образовании», КГБПОУ «Бийский промышленно-технологический колледж», 36ч., 19.04.2021-30.04.2021г. </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«Специфика преподавания обществознания с учетом требований ФГОС среднего общего образования», </w:t>
            </w:r>
            <w:r w:rsidRPr="00D3602F">
              <w:rPr>
                <w:rFonts w:ascii="Times New Roman" w:eastAsia="Times New Roman" w:hAnsi="Times New Roman" w:cs="Times New Roman"/>
                <w:lang w:eastAsia="ru-RU"/>
              </w:rPr>
              <w:t>АНПОО «КОЦ «Сириус 32ч.,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b/>
                <w:lang w:eastAsia="ru-RU"/>
              </w:rPr>
              <w:t xml:space="preserve">ПК </w:t>
            </w:r>
            <w:r w:rsidRPr="00D3602F">
              <w:rPr>
                <w:rFonts w:ascii="Times New Roman" w:eastAsia="Times New Roman" w:hAnsi="Times New Roman" w:cs="Times New Roman"/>
                <w:lang w:eastAsia="ru-RU"/>
              </w:rPr>
              <w:t>«Оказание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.16</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Родной язык</w:t>
            </w:r>
          </w:p>
        </w:tc>
        <w:tc>
          <w:tcPr>
            <w:tcW w:w="5528" w:type="dxa"/>
          </w:tcPr>
          <w:p w:rsidR="008117CA" w:rsidRPr="00D3602F" w:rsidRDefault="008117CA" w:rsidP="00351BCC">
            <w:pPr>
              <w:pStyle w:val="affffff"/>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 xml:space="preserve">высшее, </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ПП.14</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Информатика </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w:t>
            </w:r>
            <w:r w:rsidRPr="00D3602F">
              <w:rPr>
                <w:rFonts w:ascii="Times New Roman" w:hAnsi="Times New Roman" w:cs="Times New Roman"/>
                <w:bCs/>
                <w:iCs/>
              </w:rPr>
              <w:t xml:space="preserve"> «Профессиональный стандарт: Развитие цифровой компетентности педагога», 2021г.</w:t>
            </w:r>
          </w:p>
        </w:tc>
      </w:tr>
      <w:tr w:rsidR="008117CA" w:rsidRPr="0022123C" w:rsidTr="00351BCC">
        <w:trPr>
          <w:trHeight w:val="1508"/>
        </w:trPr>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w:t>
            </w:r>
            <w:r w:rsidRPr="0022123C">
              <w:rPr>
                <w:rFonts w:ascii="Times New Roman" w:hAnsi="Times New Roman" w:cs="Times New Roman"/>
              </w:rPr>
              <w:t>.</w:t>
            </w:r>
            <w:r>
              <w:rPr>
                <w:rFonts w:ascii="Times New Roman" w:hAnsi="Times New Roman" w:cs="Times New Roman"/>
              </w:rPr>
              <w:t>12</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Химия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Хвостов Алексей Викторович, химик, высшее,  Московский госуниверситет им. М.В Ломоносова по специальности «Химия». Кандидат химических наук.</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процесса и мониторинг эффективности обучения по дисциплине «Химия» с учетом требований ФГОС среднего общего образования», </w:t>
            </w:r>
            <w:r w:rsidRPr="00D3602F">
              <w:rPr>
                <w:rFonts w:ascii="Times New Roman" w:eastAsia="Times New Roman" w:hAnsi="Times New Roman" w:cs="Times New Roman"/>
                <w:lang w:eastAsia="ru-RU"/>
              </w:rPr>
              <w:t>32ч., 01.04.2021г., АНПОО «КОЦ «Сириус».</w:t>
            </w:r>
          </w:p>
          <w:p w:rsidR="008117CA" w:rsidRPr="00D3602F" w:rsidRDefault="008117CA" w:rsidP="00351BCC">
            <w:pPr>
              <w:spacing w:after="0" w:line="240" w:lineRule="auto"/>
              <w:rPr>
                <w:rFonts w:ascii="Times New Roman" w:eastAsiaTheme="minorEastAsia" w:hAnsi="Times New Roman" w:cs="Times New Roman"/>
                <w:highlight w:val="yellow"/>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w:t>
            </w:r>
            <w:r w:rsidRPr="0022123C">
              <w:rPr>
                <w:rFonts w:ascii="Times New Roman" w:hAnsi="Times New Roman" w:cs="Times New Roman"/>
              </w:rPr>
              <w:t>.</w:t>
            </w:r>
            <w:r>
              <w:rPr>
                <w:rFonts w:ascii="Times New Roman" w:hAnsi="Times New Roman" w:cs="Times New Roman"/>
              </w:rPr>
              <w:t>11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Биология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ДУП.01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Основы </w:t>
            </w:r>
            <w:r>
              <w:rPr>
                <w:rFonts w:ascii="Times New Roman" w:hAnsi="Times New Roman" w:cs="Times New Roman"/>
              </w:rPr>
              <w:t>проектной</w:t>
            </w:r>
            <w:r w:rsidRPr="0022123C">
              <w:rPr>
                <w:rFonts w:ascii="Times New Roman" w:hAnsi="Times New Roman" w:cs="Times New Roman"/>
              </w:rPr>
              <w:t xml:space="preserve"> деятельности</w:t>
            </w:r>
          </w:p>
        </w:tc>
        <w:tc>
          <w:tcPr>
            <w:tcW w:w="5528" w:type="dxa"/>
          </w:tcPr>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Матвиевская  Светлана Михайловна,  бухгалтер,СПО, Алтайский строительный техникум</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КАУ ДПО «АИРО имени Адриана МитрофановичаТопорова», 32ч., 19.10.2020 – 23.10.2020г.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Профессиональная профпереподготовка «Педагогика и психология профессионального образования», 256 ч.,11.05.2021г.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«Организация инклюзивного обучения в среднем профессиональном образовании», КГБПОУ «Бийский промышленно-технологический колледж», 36ч., 19.04.2021-30.04.2021г. </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«Специфика преподавания обществознания с учетом требований ФГОС среднего общего образования», </w:t>
            </w:r>
            <w:r w:rsidRPr="00D3602F">
              <w:rPr>
                <w:rFonts w:ascii="Times New Roman" w:eastAsia="Times New Roman" w:hAnsi="Times New Roman" w:cs="Times New Roman"/>
                <w:lang w:eastAsia="ru-RU"/>
              </w:rPr>
              <w:t>АНПОО «КОЦ «Сириус 32ч.,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 xml:space="preserve">ДУП. 02 </w:t>
            </w:r>
          </w:p>
        </w:tc>
        <w:tc>
          <w:tcPr>
            <w:tcW w:w="2127" w:type="dxa"/>
          </w:tcPr>
          <w:p w:rsidR="008117CA" w:rsidRPr="003A1015" w:rsidRDefault="008117CA" w:rsidP="00351BCC">
            <w:pPr>
              <w:spacing w:after="0" w:line="240" w:lineRule="auto"/>
              <w:rPr>
                <w:rFonts w:ascii="Times New Roman" w:hAnsi="Times New Roman" w:cs="Times New Roman"/>
              </w:rPr>
            </w:pPr>
            <w:r w:rsidRPr="003A1015">
              <w:rPr>
                <w:rFonts w:ascii="Times New Roman" w:hAnsi="Times New Roman" w:cs="Times New Roman"/>
                <w:bCs/>
              </w:rPr>
              <w:t>Правовые основы профессиональной деятельности</w:t>
            </w:r>
          </w:p>
        </w:tc>
        <w:tc>
          <w:tcPr>
            <w:tcW w:w="5528" w:type="dxa"/>
          </w:tcPr>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 xml:space="preserve"> 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ОГСЭ.04</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Физическая культура</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Мурзин Олег Александрович, учитель физической культуры, СПО, Каменское педагогическое училище</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лиц с инвалидностью и ограниченными возможностями здоровья в системе среднего профессионального образования», КГБПОУ «Бийский промышленно-технологический колледж», 36 ч., 19.04.2021-30.04.2021г.</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«Современный урок физической культуры в условиях реализации ФГОС СОО», </w:t>
            </w:r>
            <w:r w:rsidRPr="00D3602F">
              <w:rPr>
                <w:rFonts w:ascii="Times New Roman" w:eastAsia="Times New Roman" w:hAnsi="Times New Roman" w:cs="Times New Roman"/>
                <w:lang w:eastAsia="ru-RU"/>
              </w:rPr>
              <w:t>АНПОО «КОЦ «Сириус», 32ч., 01.04.2021г.</w:t>
            </w:r>
          </w:p>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ОГСЭ.01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философии</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Лоза Анна Юрьевна, учитель истории, высшее, Алтайский государственный педагогический университет по специальности 050401 История. </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Свидетельство вебинара «Дистанционное обучение в период карантина», Педагогический университет «Первое сентября», 2 академических часа, 30.03.2020г.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ОГСЭ.02</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История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Лоза Анна Юрьевна, учитель истории, высшее, Алтайский государственный педагогический университет по специальности 050401 История. </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Свидетельство вебинара «Дистанционное обучение в период карантина», Педагогический университет «Первое сентября», 2 академических часа, 30.03.2020г.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ОГСЭ.03</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Иностранный язык в профессиональной деятельности</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Иванова Марина Николаевна, учитель немецкого языка, высшее, Барнаульский государственный педагогический университет</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«Методика преподавания иностранного языка (немецкий язык) с учетом требований ФГОС среднего общего образования», АНПОО «КОЦ «Сириус», 32ч.,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ОГСЭ.05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Психология общения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Шубина Валерия Дмитриевна, </w:t>
            </w:r>
            <w:r w:rsidRPr="00D3602F">
              <w:rPr>
                <w:rFonts w:ascii="Times New Roman" w:eastAsiaTheme="minorEastAsia" w:hAnsi="Times New Roman" w:cs="Times New Roman"/>
              </w:rPr>
              <w:t xml:space="preserve"> квалификация Бакалавр по направлению</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rPr>
              <w:t>44.03.03 Специальное (дефектологическое) образование, высшее, Алтайский государственный педагогический университет.</w:t>
            </w:r>
          </w:p>
        </w:tc>
      </w:tr>
      <w:tr w:rsidR="008117CA" w:rsidRPr="0022123C" w:rsidTr="00351BCC">
        <w:trPr>
          <w:trHeight w:val="1588"/>
        </w:trPr>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ЕН.01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Химия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Хвостов Алексей Викторович, химик, высшее,  Московский госуниверситет им. М.В Ломоносова по специальности «Химия». Кандидат химических наук.</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процесса и мониторинг эффективности обучения по дисциплине «Химия» с учетом требований ФГОС среднего общего образования», </w:t>
            </w:r>
            <w:r w:rsidRPr="00D3602F">
              <w:rPr>
                <w:rFonts w:ascii="Times New Roman" w:eastAsia="Times New Roman" w:hAnsi="Times New Roman" w:cs="Times New Roman"/>
                <w:lang w:eastAsia="ru-RU"/>
              </w:rPr>
              <w:t>32ч., 01.04.2021г., АНПОО «КОЦ «Сириус».</w:t>
            </w:r>
          </w:p>
          <w:p w:rsidR="008117CA" w:rsidRPr="00D3602F" w:rsidRDefault="008117CA" w:rsidP="00351BCC">
            <w:pPr>
              <w:spacing w:after="0" w:line="240" w:lineRule="auto"/>
              <w:rPr>
                <w:rFonts w:ascii="Times New Roman" w:eastAsiaTheme="minorEastAsia" w:hAnsi="Times New Roman" w:cs="Times New Roman"/>
                <w:highlight w:val="yellow"/>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ЕН.02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Экологические основы природопользования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ОП.01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Микробиология, физиология питания, санитария и гигиена</w:t>
            </w:r>
          </w:p>
        </w:tc>
        <w:tc>
          <w:tcPr>
            <w:tcW w:w="5528" w:type="dxa"/>
          </w:tcPr>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ОП.02</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хранения и контроль запасов и сырья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ОП.03</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Техническое оснащение   организаций питания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ОП.04</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обслуживания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ОП.05</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Основы экономики, менеджмента и маркетинга</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ОП.06</w:t>
            </w:r>
          </w:p>
        </w:tc>
        <w:tc>
          <w:tcPr>
            <w:tcW w:w="2127" w:type="dxa"/>
          </w:tcPr>
          <w:p w:rsidR="008117CA" w:rsidRPr="0022123C" w:rsidRDefault="008117CA" w:rsidP="00351BCC">
            <w:pPr>
              <w:spacing w:after="0" w:line="240" w:lineRule="auto"/>
              <w:rPr>
                <w:rFonts w:ascii="Times New Roman" w:hAnsi="Times New Roman" w:cs="Times New Roman"/>
              </w:rPr>
            </w:pPr>
            <w:r>
              <w:rPr>
                <w:rFonts w:ascii="Times New Roman" w:hAnsi="Times New Roman" w:cs="Times New Roman"/>
              </w:rPr>
              <w:t>Основы предпринимательской деятельности</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ОП.07</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Информационные технологии в профессиональной деятельности</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rPr>
              <w:t>ПК</w:t>
            </w:r>
            <w:r w:rsidRPr="00D3602F">
              <w:rPr>
                <w:rFonts w:ascii="Times New Roman" w:hAnsi="Times New Roman" w:cs="Times New Roman"/>
                <w:bCs/>
                <w:iCs/>
              </w:rPr>
              <w:t>«Профессиональный стандарт: Развитие цифровой компетентности педагога», 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ОП.08</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Охрана труда</w:t>
            </w:r>
          </w:p>
        </w:tc>
        <w:tc>
          <w:tcPr>
            <w:tcW w:w="5528" w:type="dxa"/>
          </w:tcPr>
          <w:p w:rsidR="008117CA" w:rsidRPr="00D3602F" w:rsidRDefault="008117CA" w:rsidP="00351BCC">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 xml:space="preserve"> 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преподавания основ безопасности жизнедеятельности с учетом требований ФГОС СОО, безопасности жизнедеятельности ФГОС СПО», </w:t>
            </w:r>
            <w:r w:rsidRPr="00D3602F">
              <w:rPr>
                <w:rFonts w:ascii="Times New Roman" w:eastAsia="Times New Roman" w:hAnsi="Times New Roman" w:cs="Times New Roman"/>
                <w:lang w:eastAsia="ru-RU"/>
              </w:rPr>
              <w:t>32ч., АНПОО «КОЦ «Сириус», 01.04.2021г.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КГБПОУ «Бийский промышленно-технологический колледж», 36ч., 19.04.2021-30.04.2021г.</w:t>
            </w:r>
          </w:p>
          <w:p w:rsidR="008117CA" w:rsidRPr="00D3602F" w:rsidRDefault="008117CA" w:rsidP="00351BCC">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ОП.10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Финансовая грамотность</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ОП.11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Эффективное поведение на рынке труда</w:t>
            </w:r>
          </w:p>
        </w:tc>
        <w:tc>
          <w:tcPr>
            <w:tcW w:w="5528" w:type="dxa"/>
          </w:tcPr>
          <w:p w:rsidR="008117CA" w:rsidRPr="00D3602F" w:rsidRDefault="008117CA" w:rsidP="00351BCC">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ОП.12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Бухгалтерский учет в общественном питании</w:t>
            </w:r>
          </w:p>
        </w:tc>
        <w:tc>
          <w:tcPr>
            <w:tcW w:w="5528" w:type="dxa"/>
          </w:tcPr>
          <w:p w:rsidR="008117CA" w:rsidRPr="00D3602F" w:rsidRDefault="008117CA" w:rsidP="00351BCC">
            <w:pPr>
              <w:spacing w:after="0" w:line="240" w:lineRule="auto"/>
              <w:rPr>
                <w:rFonts w:ascii="Times New Roman" w:eastAsia="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8117CA" w:rsidRPr="0022123C" w:rsidTr="00351BCC">
        <w:tc>
          <w:tcPr>
            <w:tcW w:w="1809"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ОП.13 </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Сервисные технологии в ресторанном деле</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rsidR="008117CA" w:rsidRPr="00D3602F" w:rsidRDefault="008117CA" w:rsidP="00351BCC">
            <w:pPr>
              <w:spacing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МДК.01.01</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кулинарных полуфабрикатов</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МДК.01.02</w:t>
            </w:r>
          </w:p>
        </w:tc>
        <w:tc>
          <w:tcPr>
            <w:tcW w:w="2127" w:type="dxa"/>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Процессы приготовления, подготовки к реализации кулинарных полуфабрикатов</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02</w:t>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 xml:space="preserve">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7" w:type="dxa"/>
            <w:vAlign w:val="center"/>
          </w:tcPr>
          <w:p w:rsidR="008117CA" w:rsidRPr="0022123C" w:rsidRDefault="008117CA" w:rsidP="00351BCC">
            <w:pPr>
              <w:spacing w:after="0" w:line="240" w:lineRule="auto"/>
              <w:rPr>
                <w:rFonts w:ascii="Times New Roman" w:hAnsi="Times New Roman" w:cs="Times New Roman"/>
              </w:rPr>
            </w:pP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МДК.02.01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МДК.02.02</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03</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МДК.03.01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МДК.03.02</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04М.07асность жизнедеятельностиофессиональной деятельности персоналаводствав оборудования</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МДК.04.01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МДК.04.02</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05М.07асность жизнедеятельностиофессиональной деятельности персоналаводствав оборудования</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528" w:type="dxa"/>
            <w:vMerge w:val="restart"/>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МДК.05.01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5528" w:type="dxa"/>
            <w:vMerge/>
          </w:tcPr>
          <w:p w:rsidR="008117CA" w:rsidRPr="00D3602F" w:rsidRDefault="008117CA" w:rsidP="00351BCC">
            <w:pPr>
              <w:spacing w:after="0" w:line="240" w:lineRule="auto"/>
              <w:rPr>
                <w:rFonts w:ascii="Times New Roman" w:hAnsi="Times New Roman" w:cs="Times New Roman"/>
              </w:rPr>
            </w:pP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МДК.05.02</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 06М.07асность жизнедеятельностиофессиональной деятельности персоналаводствав оборудования</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Организация и контроль текущей деятельности подчиненного персонала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МДК.06.01</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Оперативное управление текущей деятельностью подчиненного персонала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ПМ.07</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Выполнение работ по одной или нескольким профессиям рабочих, должностям служащих (повар, кондитер)</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МДК.07.01</w:t>
            </w:r>
            <w:r w:rsidRPr="0022123C">
              <w:rPr>
                <w:rFonts w:ascii="Times New Roman" w:hAnsi="Times New Roman" w:cs="Times New Roman"/>
              </w:rPr>
              <w:tab/>
            </w:r>
          </w:p>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ab/>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продукции общественного питания</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МДК.07.02</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мучных кондитерских изделий</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rsidR="008117CA" w:rsidRPr="00D37772" w:rsidRDefault="008117CA" w:rsidP="00351BCC">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rsidR="008117CA" w:rsidRPr="00D3602F" w:rsidRDefault="008117CA" w:rsidP="00351BCC">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rsidR="008117CA" w:rsidRPr="00D3602F" w:rsidRDefault="008117CA" w:rsidP="00351BCC">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УП</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Учебная практика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8117CA" w:rsidRPr="0022123C" w:rsidTr="00351BCC">
        <w:tc>
          <w:tcPr>
            <w:tcW w:w="1809"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ПП</w:t>
            </w:r>
          </w:p>
        </w:tc>
        <w:tc>
          <w:tcPr>
            <w:tcW w:w="2127" w:type="dxa"/>
            <w:vAlign w:val="center"/>
          </w:tcPr>
          <w:p w:rsidR="008117CA" w:rsidRPr="0022123C" w:rsidRDefault="008117CA" w:rsidP="00351BCC">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w:t>
            </w:r>
          </w:p>
        </w:tc>
        <w:tc>
          <w:tcPr>
            <w:tcW w:w="5528" w:type="dxa"/>
          </w:tcPr>
          <w:p w:rsidR="008117CA" w:rsidRPr="00D3602F" w:rsidRDefault="008117CA" w:rsidP="00351BCC">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rsidR="008117CA" w:rsidRPr="00D3602F" w:rsidRDefault="008117CA" w:rsidP="00351BCC">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bl>
    <w:p w:rsidR="008117CA" w:rsidRPr="00AB1534" w:rsidRDefault="008117CA" w:rsidP="008117CA">
      <w:pPr>
        <w:pStyle w:val="a5"/>
        <w:spacing w:after="0" w:line="240" w:lineRule="auto"/>
        <w:ind w:left="1080"/>
        <w:jc w:val="both"/>
        <w:rPr>
          <w:rFonts w:ascii="Times New Roman" w:hAnsi="Times New Roman" w:cs="Times New Roman"/>
          <w:b/>
          <w:sz w:val="24"/>
        </w:rPr>
      </w:pPr>
    </w:p>
    <w:p w:rsidR="008117CA" w:rsidRDefault="008117CA" w:rsidP="008117CA">
      <w:pPr>
        <w:pStyle w:val="a5"/>
        <w:numPr>
          <w:ilvl w:val="1"/>
          <w:numId w:val="4"/>
        </w:numPr>
        <w:spacing w:after="0" w:line="240" w:lineRule="auto"/>
        <w:jc w:val="both"/>
        <w:rPr>
          <w:rFonts w:ascii="Times New Roman" w:hAnsi="Times New Roman" w:cs="Times New Roman"/>
          <w:b/>
          <w:sz w:val="24"/>
        </w:rPr>
      </w:pPr>
      <w:r>
        <w:rPr>
          <w:rFonts w:ascii="Times New Roman" w:hAnsi="Times New Roman" w:cs="Times New Roman"/>
          <w:b/>
          <w:sz w:val="24"/>
        </w:rPr>
        <w:t>Психолого-педагогические условия</w:t>
      </w:r>
    </w:p>
    <w:p w:rsidR="008117CA" w:rsidRPr="00C336DF" w:rsidRDefault="008117CA" w:rsidP="00BF0276">
      <w:pPr>
        <w:pStyle w:val="s1"/>
        <w:numPr>
          <w:ilvl w:val="0"/>
          <w:numId w:val="20"/>
        </w:numPr>
        <w:shd w:val="clear" w:color="auto" w:fill="FFFFFF"/>
        <w:spacing w:before="0" w:beforeAutospacing="0" w:after="0" w:afterAutospacing="0"/>
        <w:ind w:left="357" w:firstLine="709"/>
        <w:jc w:val="both"/>
      </w:pPr>
      <w:r w:rsidRPr="00C336DF">
        <w:t>Преемственность содержания и форм организации образовательной деятельности при получении среднего общего образования;</w:t>
      </w:r>
    </w:p>
    <w:p w:rsidR="008117CA" w:rsidRPr="00C336DF" w:rsidRDefault="008117CA" w:rsidP="00BF0276">
      <w:pPr>
        <w:pStyle w:val="s1"/>
        <w:numPr>
          <w:ilvl w:val="0"/>
          <w:numId w:val="19"/>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8117CA" w:rsidRPr="00C336DF" w:rsidRDefault="008117CA" w:rsidP="00BF0276">
      <w:pPr>
        <w:pStyle w:val="s1"/>
        <w:numPr>
          <w:ilvl w:val="0"/>
          <w:numId w:val="19"/>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117CA" w:rsidRPr="00C336DF" w:rsidRDefault="008117CA" w:rsidP="00BF0276">
      <w:pPr>
        <w:pStyle w:val="s1"/>
        <w:numPr>
          <w:ilvl w:val="0"/>
          <w:numId w:val="19"/>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8117CA" w:rsidRPr="00C336DF" w:rsidRDefault="008117CA" w:rsidP="00BF0276">
      <w:pPr>
        <w:pStyle w:val="s1"/>
        <w:numPr>
          <w:ilvl w:val="0"/>
          <w:numId w:val="19"/>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8117CA" w:rsidRPr="00C336DF" w:rsidRDefault="008117CA" w:rsidP="00BF0276">
      <w:pPr>
        <w:pStyle w:val="s1"/>
        <w:numPr>
          <w:ilvl w:val="0"/>
          <w:numId w:val="19"/>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117CA" w:rsidRPr="00C336DF" w:rsidRDefault="008117CA" w:rsidP="008117C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117CA" w:rsidRPr="00C336DF" w:rsidRDefault="008117CA" w:rsidP="008117C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r>
    </w:p>
    <w:p w:rsidR="008117CA" w:rsidRPr="00C336DF" w:rsidRDefault="008117CA" w:rsidP="008117C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117CA" w:rsidRPr="00C336DF" w:rsidRDefault="008117CA" w:rsidP="008117C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117CA" w:rsidRPr="00C336DF" w:rsidRDefault="008117CA" w:rsidP="008117C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8117CA" w:rsidRPr="00C336DF" w:rsidRDefault="008117CA" w:rsidP="008117CA">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8117CA" w:rsidRPr="00C336DF" w:rsidRDefault="008117CA" w:rsidP="008117CA">
      <w:pPr>
        <w:spacing w:after="0" w:line="240" w:lineRule="auto"/>
        <w:ind w:firstLine="709"/>
        <w:jc w:val="both"/>
        <w:rPr>
          <w:rFonts w:ascii="Times New Roman" w:eastAsia="Times New Roman" w:hAnsi="Times New Roman" w:cs="Times New Roman"/>
          <w:b/>
          <w:sz w:val="24"/>
          <w:szCs w:val="24"/>
        </w:rPr>
      </w:pPr>
    </w:p>
    <w:p w:rsidR="008117CA" w:rsidRPr="00AB1534" w:rsidRDefault="008117CA" w:rsidP="008117CA">
      <w:pPr>
        <w:spacing w:after="0" w:line="240" w:lineRule="auto"/>
        <w:ind w:firstLine="709"/>
        <w:jc w:val="both"/>
        <w:rPr>
          <w:rFonts w:ascii="Times New Roman" w:hAnsi="Times New Roman" w:cs="Times New Roman"/>
          <w:b/>
          <w:sz w:val="24"/>
        </w:rPr>
      </w:pPr>
      <w:r w:rsidRPr="00AB1534">
        <w:rPr>
          <w:rFonts w:ascii="Times New Roman" w:hAnsi="Times New Roman" w:cs="Times New Roman"/>
          <w:b/>
          <w:sz w:val="24"/>
        </w:rPr>
        <w:t>5.3  Учебно-методическое обеспечение и информационное обеспечение программ</w:t>
      </w:r>
      <w:bookmarkEnd w:id="218"/>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Техническая оснащенность библиотеки и организация библиотечно-информационного обслуживания соответствуют нормативным требованиям.</w:t>
      </w:r>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w:t>
      </w:r>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 Техникум обеспечен необходимым комплектом лицензионного программного обеспечения.</w:t>
      </w:r>
    </w:p>
    <w:p w:rsidR="008117CA" w:rsidRPr="002E7E65" w:rsidRDefault="008117CA" w:rsidP="008117CA">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rsidR="008117CA" w:rsidRPr="0022123C" w:rsidRDefault="008117CA" w:rsidP="008117CA">
      <w:pPr>
        <w:spacing w:after="0" w:line="240" w:lineRule="auto"/>
        <w:ind w:firstLine="709"/>
        <w:jc w:val="both"/>
        <w:rPr>
          <w:rFonts w:ascii="Times New Roman" w:hAnsi="Times New Roman" w:cs="Times New Roman"/>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59"/>
        <w:gridCol w:w="6805"/>
      </w:tblGrid>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Индекс УД, ПМ</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Дисциплины и МДК учебного плана</w:t>
            </w:r>
          </w:p>
        </w:tc>
        <w:tc>
          <w:tcPr>
            <w:tcW w:w="6805" w:type="dxa"/>
            <w:hideMark/>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Наименование и краткая характеристика библиотечно-информационных ресурсов и средств обеспечения образовательного процесса, в том числе электронно-библиотечных систем и электронных образовательных ресурсов (электронных изданий и информационных баз</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данных)</w:t>
            </w:r>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ОУП.01</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Русский язык  </w:t>
            </w:r>
          </w:p>
        </w:tc>
        <w:tc>
          <w:tcPr>
            <w:tcW w:w="6805" w:type="dxa"/>
            <w:hideMark/>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Антонова Г.С. Русский язык, М.: Академия, 2016,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Антонова Г.С. Русский язык, М.: Академия, 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Антонова Е.С. Русский язык (7-е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Войтелева Т.М. Русский язык . Сборник упражнений.- М.:Академия,2018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2E58F8" w:rsidP="00351BCC">
            <w:pPr>
              <w:spacing w:after="0" w:line="240" w:lineRule="auto"/>
              <w:rPr>
                <w:rFonts w:ascii="Times New Roman" w:hAnsi="Times New Roman" w:cs="Times New Roman"/>
              </w:rPr>
            </w:pPr>
            <w:hyperlink r:id="rId35" w:history="1">
              <w:r w:rsidR="008117CA" w:rsidRPr="00AB1534">
                <w:rPr>
                  <w:rFonts w:ascii="Times New Roman" w:hAnsi="Times New Roman" w:cs="Times New Roman"/>
                </w:rPr>
                <w:t>http://school-collection.edu.ru/</w:t>
              </w:r>
            </w:hyperlink>
            <w:r w:rsidR="008117CA" w:rsidRPr="00AB1534">
              <w:rPr>
                <w:rFonts w:ascii="Times New Roman" w:hAnsi="Times New Roman" w:cs="Times New Roman"/>
              </w:rPr>
              <w:t xml:space="preserve"> Единая национальная коллекция цифровых образовательных ресурсов</w:t>
            </w:r>
          </w:p>
          <w:p w:rsidR="008117CA" w:rsidRPr="00AB1534" w:rsidRDefault="002E58F8" w:rsidP="00351BCC">
            <w:pPr>
              <w:spacing w:after="0" w:line="240" w:lineRule="auto"/>
              <w:rPr>
                <w:rFonts w:ascii="Times New Roman" w:hAnsi="Times New Roman" w:cs="Times New Roman"/>
              </w:rPr>
            </w:pPr>
            <w:hyperlink r:id="rId36" w:tgtFrame="_blank" w:history="1">
              <w:r w:rsidR="008117CA" w:rsidRPr="00AB1534">
                <w:rPr>
                  <w:rFonts w:ascii="Times New Roman" w:hAnsi="Times New Roman" w:cs="Times New Roman"/>
                </w:rPr>
                <w:t>http://schools.techno.ru</w:t>
              </w:r>
            </w:hyperlink>
            <w:r w:rsidR="008117CA" w:rsidRPr="00AB1534">
              <w:rPr>
                <w:rFonts w:ascii="Times New Roman" w:hAnsi="Times New Roman" w:cs="Times New Roman"/>
              </w:rPr>
              <w:t xml:space="preserve"> обновляемые тексты учебников и методических книг</w:t>
            </w:r>
          </w:p>
          <w:p w:rsidR="008117CA" w:rsidRPr="00AB1534" w:rsidRDefault="002E58F8" w:rsidP="00351BCC">
            <w:pPr>
              <w:spacing w:after="0" w:line="240" w:lineRule="auto"/>
              <w:rPr>
                <w:rFonts w:ascii="Times New Roman" w:hAnsi="Times New Roman" w:cs="Times New Roman"/>
              </w:rPr>
            </w:pPr>
            <w:hyperlink r:id="rId37" w:tgtFrame="_blank" w:history="1">
              <w:r w:rsidR="008117CA" w:rsidRPr="00AB1534">
                <w:rPr>
                  <w:rFonts w:ascii="Times New Roman" w:hAnsi="Times New Roman" w:cs="Times New Roman"/>
                </w:rPr>
                <w:t>http://slovari.gramota.ru/</w:t>
              </w:r>
            </w:hyperlink>
            <w:r w:rsidR="008117CA" w:rsidRPr="00AB1534">
              <w:rPr>
                <w:rFonts w:ascii="Times New Roman" w:hAnsi="Times New Roman" w:cs="Times New Roman"/>
              </w:rPr>
              <w:t> — справочно-информационный портал словарей русского языка.</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 помощь молодому педагогу </w:t>
            </w:r>
            <w:hyperlink r:id="rId38" w:tgtFrame="_blank" w:history="1">
              <w:r w:rsidRPr="00AB1534">
                <w:rPr>
                  <w:rFonts w:ascii="Times New Roman" w:hAnsi="Times New Roman" w:cs="Times New Roman"/>
                </w:rPr>
                <w:t>http://skolakras.narod.ru/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ВМО учителей русского языка и литературы </w:t>
            </w:r>
            <w:hyperlink r:id="rId39" w:history="1">
              <w:r w:rsidRPr="00AB1534">
                <w:rPr>
                  <w:rFonts w:ascii="Times New Roman" w:hAnsi="Times New Roman" w:cs="Times New Roman"/>
                </w:rPr>
                <w:t>http://websib.ru/vmrus/</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Виртуальное методическое объединение учителей русского языка и литературы</w:t>
            </w:r>
            <w:hyperlink r:id="rId40" w:history="1">
              <w:r w:rsidRPr="00AB1534">
                <w:rPr>
                  <w:rFonts w:ascii="Times New Roman" w:hAnsi="Times New Roman" w:cs="Times New Roman"/>
                </w:rPr>
                <w:t>http://www.edu.nsu.ru/vmrus/</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Кабинет русского языка и литературы </w:t>
            </w:r>
            <w:hyperlink r:id="rId41" w:history="1">
              <w:r w:rsidRPr="00AB1534">
                <w:rPr>
                  <w:rFonts w:ascii="Times New Roman" w:hAnsi="Times New Roman" w:cs="Times New Roman"/>
                </w:rPr>
                <w:t>http://ruslit.ioso.ru/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Урок литературы: методико-литературный интернет-сервер </w:t>
            </w:r>
            <w:hyperlink r:id="rId42" w:history="1">
              <w:r w:rsidRPr="00AB1534">
                <w:rPr>
                  <w:rFonts w:ascii="Times New Roman" w:hAnsi="Times New Roman" w:cs="Times New Roman"/>
                </w:rPr>
                <w:t>http://mlis.ru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Методика преподавания литературы </w:t>
            </w:r>
            <w:hyperlink r:id="rId43" w:history="1">
              <w:r w:rsidRPr="00AB1534">
                <w:rPr>
                  <w:rFonts w:ascii="Times New Roman" w:hAnsi="Times New Roman" w:cs="Times New Roman"/>
                </w:rPr>
                <w:t>http://metlit.nm.ru/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Журнал о русском языке </w:t>
            </w:r>
            <w:hyperlink r:id="rId44" w:history="1">
              <w:r w:rsidRPr="00AB1534">
                <w:rPr>
                  <w:rFonts w:ascii="Times New Roman" w:hAnsi="Times New Roman" w:cs="Times New Roman"/>
                </w:rPr>
                <w:t>http://www.gramota.ru/mag_new.html</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Филолог: научно-методический журнал </w:t>
            </w:r>
            <w:hyperlink r:id="rId45" w:history="1">
              <w:r w:rsidRPr="00AB1534">
                <w:rPr>
                  <w:rFonts w:ascii="Times New Roman" w:hAnsi="Times New Roman" w:cs="Times New Roman"/>
                </w:rPr>
                <w:t>http://www.philolog.pspu.ru/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Парадигма: журнал </w:t>
            </w:r>
            <w:hyperlink r:id="rId46" w:history="1">
              <w:r w:rsidRPr="00AB1534">
                <w:rPr>
                  <w:rFonts w:ascii="Times New Roman" w:hAnsi="Times New Roman" w:cs="Times New Roman"/>
                </w:rPr>
                <w:t>http://res.krasu.ru/paradigma/</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Словесник: альманах </w:t>
            </w:r>
            <w:hyperlink r:id="rId47" w:history="1">
              <w:r w:rsidRPr="00AB1534">
                <w:rPr>
                  <w:rFonts w:ascii="Times New Roman" w:hAnsi="Times New Roman" w:cs="Times New Roman"/>
                </w:rPr>
                <w:t>http://slovesnik-oka.narod.ru/index.htm</w:t>
              </w:r>
            </w:hyperlink>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ОУП.02</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Литература</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Обернихина Г.А. Литература ч.1,2, М.: Академия, 2016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Обернихина Г.А. Литература ч.1,2, М.: Академия, ,2018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Обернихина Г.А. Литература: В 2 ч.: Часть 1 (3-е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Обернихина Г.А. Литература: В 2 ч.: Часть 2 (3-е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Обернихина Г.А. Литература : Практикум.- М.: Академия, 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2E58F8" w:rsidP="00351BCC">
            <w:pPr>
              <w:spacing w:after="0" w:line="240" w:lineRule="auto"/>
              <w:rPr>
                <w:rFonts w:ascii="Times New Roman" w:hAnsi="Times New Roman" w:cs="Times New Roman"/>
              </w:rPr>
            </w:pPr>
            <w:hyperlink r:id="rId48" w:tgtFrame="_blank" w:history="1">
              <w:r w:rsidR="008117CA" w:rsidRPr="00AB1534">
                <w:rPr>
                  <w:rFonts w:ascii="Times New Roman" w:hAnsi="Times New Roman" w:cs="Times New Roman"/>
                </w:rPr>
                <w:t>http://www.klassika.ru</w:t>
              </w:r>
            </w:hyperlink>
            <w:r w:rsidR="008117CA" w:rsidRPr="00AB1534">
              <w:rPr>
                <w:rFonts w:ascii="Times New Roman" w:hAnsi="Times New Roman" w:cs="Times New Roman"/>
              </w:rPr>
              <w:t>:8014 — электронная библиотека классической русской литературы — прозы и поэзии, а также биографий авторов.</w:t>
            </w:r>
          </w:p>
          <w:p w:rsidR="008117CA" w:rsidRPr="00AB1534" w:rsidRDefault="002E58F8" w:rsidP="00351BCC">
            <w:pPr>
              <w:spacing w:after="0" w:line="240" w:lineRule="auto"/>
              <w:rPr>
                <w:rFonts w:ascii="Times New Roman" w:hAnsi="Times New Roman" w:cs="Times New Roman"/>
              </w:rPr>
            </w:pPr>
            <w:hyperlink r:id="rId49" w:history="1">
              <w:r w:rsidR="008117CA" w:rsidRPr="00AB1534">
                <w:rPr>
                  <w:rFonts w:ascii="Times New Roman" w:hAnsi="Times New Roman" w:cs="Times New Roman"/>
                </w:rPr>
                <w:t>http://www.vavilon.ru</w:t>
              </w:r>
            </w:hyperlink>
            <w:r w:rsidR="008117CA" w:rsidRPr="00AB1534">
              <w:rPr>
                <w:rFonts w:ascii="Times New Roman" w:hAnsi="Times New Roman" w:cs="Times New Roman"/>
              </w:rPr>
              <w:t xml:space="preserve"> библиотека современной русской литературы;</w:t>
            </w:r>
          </w:p>
          <w:p w:rsidR="008117CA" w:rsidRPr="00AB1534" w:rsidRDefault="002E58F8" w:rsidP="00351BCC">
            <w:pPr>
              <w:spacing w:after="0" w:line="240" w:lineRule="auto"/>
              <w:rPr>
                <w:rFonts w:ascii="Times New Roman" w:hAnsi="Times New Roman" w:cs="Times New Roman"/>
              </w:rPr>
            </w:pPr>
            <w:hyperlink r:id="rId50" w:tgtFrame="_blank" w:history="1">
              <w:r w:rsidR="008117CA" w:rsidRPr="00AB1534">
                <w:rPr>
                  <w:rFonts w:ascii="Times New Roman" w:hAnsi="Times New Roman" w:cs="Times New Roman"/>
                </w:rPr>
                <w:t>www.bookz.ru</w:t>
              </w:r>
            </w:hyperlink>
            <w:r w:rsidR="008117CA" w:rsidRPr="00AB1534">
              <w:rPr>
                <w:rFonts w:ascii="Times New Roman" w:hAnsi="Times New Roman" w:cs="Times New Roman"/>
              </w:rPr>
              <w:t xml:space="preserve"> книги, справочники, журналы и словари в электронном виде.</w:t>
            </w:r>
          </w:p>
          <w:p w:rsidR="008117CA" w:rsidRPr="00AB1534" w:rsidRDefault="002E58F8" w:rsidP="00351BCC">
            <w:pPr>
              <w:spacing w:after="0" w:line="240" w:lineRule="auto"/>
              <w:rPr>
                <w:rFonts w:ascii="Times New Roman" w:hAnsi="Times New Roman" w:cs="Times New Roman"/>
              </w:rPr>
            </w:pPr>
            <w:hyperlink r:id="rId51" w:tgtFrame="_blank" w:history="1">
              <w:r w:rsidR="008117CA" w:rsidRPr="00AB1534">
                <w:rPr>
                  <w:rFonts w:ascii="Times New Roman" w:hAnsi="Times New Roman" w:cs="Times New Roman"/>
                </w:rPr>
                <w:t>www.ImWerden.de</w:t>
              </w:r>
            </w:hyperlink>
            <w:r w:rsidR="008117CA" w:rsidRPr="00AB1534">
              <w:rPr>
                <w:rFonts w:ascii="Times New Roman" w:hAnsi="Times New Roman" w:cs="Times New Roman"/>
              </w:rPr>
              <w:t xml:space="preserve"> собрание авторских чтений своих произведений в аудио- и видеоформатах</w:t>
            </w:r>
          </w:p>
          <w:p w:rsidR="008117CA" w:rsidRPr="00AB1534" w:rsidRDefault="002E58F8" w:rsidP="00351BCC">
            <w:pPr>
              <w:spacing w:after="0" w:line="240" w:lineRule="auto"/>
              <w:rPr>
                <w:rFonts w:ascii="Times New Roman" w:hAnsi="Times New Roman" w:cs="Times New Roman"/>
              </w:rPr>
            </w:pPr>
            <w:hyperlink r:id="rId52" w:tgtFrame="_blank" w:history="1">
              <w:r w:rsidR="008117CA" w:rsidRPr="00AB1534">
                <w:rPr>
                  <w:rFonts w:ascii="Times New Roman" w:hAnsi="Times New Roman" w:cs="Times New Roman"/>
                </w:rPr>
                <w:t>http://www.nrl.ru</w:t>
              </w:r>
            </w:hyperlink>
            <w:r w:rsidR="008117CA" w:rsidRPr="00AB1534">
              <w:rPr>
                <w:rFonts w:ascii="Times New Roman" w:hAnsi="Times New Roman" w:cs="Times New Roman"/>
              </w:rPr>
              <w:t xml:space="preserve"> Российская национальная библиотека</w:t>
            </w:r>
          </w:p>
          <w:p w:rsidR="008117CA" w:rsidRPr="00AB1534" w:rsidRDefault="002E58F8" w:rsidP="00351BCC">
            <w:pPr>
              <w:spacing w:after="0" w:line="240" w:lineRule="auto"/>
              <w:rPr>
                <w:rFonts w:ascii="Times New Roman" w:hAnsi="Times New Roman" w:cs="Times New Roman"/>
              </w:rPr>
            </w:pPr>
            <w:hyperlink r:id="rId53" w:tgtFrame="_blank" w:history="1">
              <w:r w:rsidR="008117CA" w:rsidRPr="00AB1534">
                <w:rPr>
                  <w:rFonts w:ascii="Times New Roman" w:hAnsi="Times New Roman" w:cs="Times New Roman"/>
                </w:rPr>
                <w:t>http://magazines.russ.ru/</w:t>
              </w:r>
            </w:hyperlink>
            <w:r w:rsidR="008117CA" w:rsidRPr="00AB1534">
              <w:rPr>
                <w:rFonts w:ascii="Times New Roman" w:hAnsi="Times New Roman" w:cs="Times New Roman"/>
              </w:rPr>
              <w:t> — электронная библиотека современных литературных журналов России:</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Стихи.ru: электронный журнал современной литературы </w:t>
            </w:r>
            <w:hyperlink r:id="rId54" w:history="1">
              <w:r w:rsidRPr="00AB1534">
                <w:rPr>
                  <w:rFonts w:ascii="Times New Roman" w:hAnsi="Times New Roman" w:cs="Times New Roman"/>
                </w:rPr>
                <w:t>http://www.stihi.ru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Русский переплет: литературный журнал </w:t>
            </w:r>
            <w:hyperlink r:id="rId55" w:history="1">
              <w:r w:rsidRPr="00AB1534">
                <w:rPr>
                  <w:rFonts w:ascii="Times New Roman" w:hAnsi="Times New Roman" w:cs="Times New Roman"/>
                </w:rPr>
                <w:t>http://www.pereplet.ru/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Лимб: журнал современной поэзии </w:t>
            </w:r>
            <w:hyperlink r:id="rId56" w:history="1">
              <w:r w:rsidRPr="00AB1534">
                <w:rPr>
                  <w:rFonts w:ascii="Times New Roman" w:hAnsi="Times New Roman" w:cs="Times New Roman"/>
                </w:rPr>
                <w:t>http://limb.dat.ru/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Журнальный зал: электронная библиотека современных литературных журналов России </w:t>
            </w:r>
            <w:hyperlink r:id="rId57" w:history="1">
              <w:r w:rsidRPr="00AB1534">
                <w:rPr>
                  <w:rFonts w:ascii="Times New Roman" w:hAnsi="Times New Roman" w:cs="Times New Roman"/>
                </w:rPr>
                <w:t>http://magazines.russ.ru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Урок литературы: методико-литературный интернет-сервер </w:t>
            </w:r>
            <w:hyperlink r:id="rId58" w:history="1">
              <w:r w:rsidRPr="00AB1534">
                <w:rPr>
                  <w:rFonts w:ascii="Times New Roman" w:hAnsi="Times New Roman" w:cs="Times New Roman"/>
                </w:rPr>
                <w:t>http://mlis.ru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Методика преподавания литературы </w:t>
            </w:r>
            <w:hyperlink r:id="rId59" w:history="1">
              <w:r w:rsidRPr="00AB1534">
                <w:rPr>
                  <w:rFonts w:ascii="Times New Roman" w:hAnsi="Times New Roman" w:cs="Times New Roman"/>
                </w:rPr>
                <w:t>http://metlit.nm.ru/</w:t>
              </w:r>
            </w:hyperlink>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ОУП.03</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Иностранный язык</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Бескоровайная Г.Т. Planet of English:учебник английского языка для учреждений СПО М.: Академия, 2016</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Басова Н.В.</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Немецкий язык для колледжей.- М.: Кнорус, 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Изучение и преподавание иностранных языков </w:t>
            </w:r>
            <w:hyperlink r:id="rId60" w:history="1">
              <w:r w:rsidRPr="00AB1534">
                <w:rPr>
                  <w:rFonts w:ascii="Times New Roman" w:hAnsi="Times New Roman" w:cs="Times New Roman"/>
                </w:rPr>
                <w:t>http://teach-learn.narod.ru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Multi Kulti: изучение иностранных языков </w:t>
            </w:r>
            <w:hyperlink r:id="rId61" w:history="1">
              <w:r w:rsidRPr="00AB1534">
                <w:rPr>
                  <w:rFonts w:ascii="Times New Roman" w:hAnsi="Times New Roman" w:cs="Times New Roman"/>
                </w:rPr>
                <w:t>http://www.multikulti.ru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Современные методы обучения английскому языку</w:t>
            </w:r>
            <w:hyperlink r:id="rId62" w:history="1">
              <w:r w:rsidRPr="00AB1534">
                <w:rPr>
                  <w:rFonts w:ascii="Times New Roman" w:hAnsi="Times New Roman" w:cs="Times New Roman"/>
                </w:rPr>
                <w:t>http://www.gimn13.tl.ru/peace/index.htm</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Anglo: уроки английского языка </w:t>
            </w:r>
            <w:hyperlink r:id="rId63" w:history="1">
              <w:r w:rsidRPr="00AB1534">
                <w:rPr>
                  <w:rFonts w:ascii="Times New Roman" w:hAnsi="Times New Roman" w:cs="Times New Roman"/>
                </w:rPr>
                <w:t>http://anglo.h1.ru/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Английский язык: каталог интернет-ресурсов </w:t>
            </w:r>
            <w:hyperlink r:id="rId64" w:history="1">
              <w:r w:rsidRPr="00AB1534">
                <w:rPr>
                  <w:rFonts w:ascii="Times New Roman" w:hAnsi="Times New Roman" w:cs="Times New Roman"/>
                </w:rPr>
                <w:t>http://www.english.ru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Немецкий язык: подборка ссылок </w:t>
            </w:r>
            <w:hyperlink r:id="rId65" w:history="1">
              <w:r w:rsidRPr="00AB1534">
                <w:rPr>
                  <w:rFonts w:ascii="Times New Roman" w:hAnsi="Times New Roman" w:cs="Times New Roman"/>
                </w:rPr>
                <w:t>http://deutschesprache.ru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1000 словарей: каталог словарей и переводчиков</w:t>
            </w:r>
            <w:hyperlink r:id="rId66" w:history="1">
              <w:r w:rsidRPr="00AB1534">
                <w:rPr>
                  <w:rFonts w:ascii="Times New Roman" w:hAnsi="Times New Roman" w:cs="Times New Roman"/>
                </w:rPr>
                <w:t>http://www.primavista.ru/dictionary/</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Webster Dictionary: электронная версия словаря </w:t>
            </w:r>
            <w:hyperlink r:id="rId67" w:history="1">
              <w:r w:rsidRPr="00AB1534">
                <w:rPr>
                  <w:rFonts w:ascii="Times New Roman" w:hAnsi="Times New Roman" w:cs="Times New Roman"/>
                </w:rPr>
                <w:t>http://www.m-w.com/dictionary.htm</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EnglishSpace </w:t>
            </w:r>
            <w:hyperlink r:id="rId68" w:history="1">
              <w:r w:rsidRPr="00AB1534">
                <w:rPr>
                  <w:rFonts w:ascii="Times New Roman" w:hAnsi="Times New Roman" w:cs="Times New Roman"/>
                </w:rPr>
                <w:t>http://www.englspace.km.ru/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Hello! online: интернет-журнал для изучающих английский язык </w:t>
            </w:r>
            <w:hyperlink r:id="rId69" w:history="1">
              <w:r w:rsidRPr="00AB1534">
                <w:rPr>
                  <w:rFonts w:ascii="Times New Roman" w:hAnsi="Times New Roman" w:cs="Times New Roman"/>
                </w:rPr>
                <w:t>http://www.hello-online.ru/index.php</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School English: газета для изучающих английский язык </w:t>
            </w:r>
            <w:hyperlink r:id="rId70" w:history="1">
              <w:r w:rsidRPr="00AB1534">
                <w:rPr>
                  <w:rFonts w:ascii="Times New Roman" w:hAnsi="Times New Roman" w:cs="Times New Roman"/>
                </w:rPr>
                <w:t>http://schoolenglish.ru</w:t>
              </w:r>
            </w:hyperlink>
          </w:p>
          <w:p w:rsidR="008117CA" w:rsidRPr="00AB1534" w:rsidRDefault="002E58F8" w:rsidP="00351BCC">
            <w:pPr>
              <w:spacing w:after="0" w:line="240" w:lineRule="auto"/>
              <w:rPr>
                <w:rFonts w:ascii="Times New Roman" w:hAnsi="Times New Roman" w:cs="Times New Roman"/>
              </w:rPr>
            </w:pPr>
            <w:hyperlink r:id="rId71" w:history="1">
              <w:r w:rsidR="008117CA" w:rsidRPr="00AB1534">
                <w:rPr>
                  <w:rFonts w:ascii="Times New Roman" w:hAnsi="Times New Roman" w:cs="Times New Roman"/>
                </w:rPr>
                <w:t>http://www.eslpod.com/website/index new.html#</w:t>
              </w:r>
            </w:hyperlink>
            <w:r w:rsidR="008117CA" w:rsidRPr="00AB1534">
              <w:rPr>
                <w:rFonts w:ascii="Times New Roman" w:hAnsi="Times New Roman" w:cs="Times New Roman"/>
              </w:rPr>
              <w:t> — подкасты на разные темы для изучающих английский язык</w:t>
            </w:r>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w:t>
            </w:r>
            <w:r w:rsidR="00ED5B2B">
              <w:rPr>
                <w:rFonts w:ascii="Times New Roman" w:hAnsi="Times New Roman" w:cs="Times New Roman"/>
              </w:rPr>
              <w:t>П</w:t>
            </w:r>
            <w:r w:rsidRPr="00AB1534">
              <w:rPr>
                <w:rFonts w:ascii="Times New Roman" w:hAnsi="Times New Roman" w:cs="Times New Roman"/>
              </w:rPr>
              <w:t>.04</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Математика </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Башмаков М.И. Математика: алгебра и начала анализа, геометрия М.: Академия,2016 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Башмаков М.И. Математика (6-е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Башмаков М.И. Математика. Задачник М.: Академия, 2016,2018 учебное пособие</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Башмаков М.И. Математика: Сборник задач профессиональной направленности.-М.: Академия, 2016,2018 учебное пособие</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Образовательный математический сайт Exponenta.ru </w:t>
            </w:r>
            <w:r w:rsidR="00ED5B2B">
              <w:rPr>
                <w:rFonts w:ascii="Times New Roman" w:hAnsi="Times New Roman" w:cs="Times New Roman"/>
              </w:rPr>
              <w:t>–</w:t>
            </w:r>
            <w:r w:rsidRPr="00AB1534">
              <w:rPr>
                <w:rFonts w:ascii="Times New Roman" w:hAnsi="Times New Roman" w:cs="Times New Roman"/>
              </w:rPr>
              <w:t xml:space="preserve"> </w:t>
            </w:r>
            <w:hyperlink r:id="rId72" w:history="1">
              <w:r w:rsidRPr="00AB1534">
                <w:rPr>
                  <w:rFonts w:ascii="Times New Roman" w:hAnsi="Times New Roman" w:cs="Times New Roman"/>
                </w:rPr>
                <w:t>http://www.exponenta.ru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Портал Allmath.ru — Вся математика в одном месте </w:t>
            </w:r>
            <w:r w:rsidR="00ED5B2B">
              <w:rPr>
                <w:rFonts w:ascii="Times New Roman" w:hAnsi="Times New Roman" w:cs="Times New Roman"/>
              </w:rPr>
              <w:t>–</w:t>
            </w:r>
            <w:r w:rsidRPr="00AB1534">
              <w:rPr>
                <w:rFonts w:ascii="Times New Roman" w:hAnsi="Times New Roman" w:cs="Times New Roman"/>
              </w:rPr>
              <w:t xml:space="preserve"> </w:t>
            </w:r>
            <w:hyperlink r:id="rId73" w:history="1">
              <w:r w:rsidRPr="00AB1534">
                <w:rPr>
                  <w:rFonts w:ascii="Times New Roman" w:hAnsi="Times New Roman" w:cs="Times New Roman"/>
                </w:rPr>
                <w:t>http://www.allmath.ru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Прикладная математике: справочник математических формул, примеры и задачи с решениями </w:t>
            </w:r>
            <w:r w:rsidR="00ED5B2B">
              <w:rPr>
                <w:rFonts w:ascii="Times New Roman" w:hAnsi="Times New Roman" w:cs="Times New Roman"/>
              </w:rPr>
              <w:t>–</w:t>
            </w:r>
            <w:r w:rsidRPr="00AB1534">
              <w:rPr>
                <w:rFonts w:ascii="Times New Roman" w:hAnsi="Times New Roman" w:cs="Times New Roman"/>
              </w:rPr>
              <w:t xml:space="preserve"> </w:t>
            </w:r>
            <w:hyperlink r:id="rId74" w:history="1">
              <w:r w:rsidRPr="00AB1534">
                <w:rPr>
                  <w:rFonts w:ascii="Times New Roman" w:hAnsi="Times New Roman" w:cs="Times New Roman"/>
                </w:rPr>
                <w:t>http://www.pm298.ru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Учимся по Башмакову – Математика в школе </w:t>
            </w:r>
            <w:r w:rsidR="00ED5B2B">
              <w:rPr>
                <w:rFonts w:ascii="Times New Roman" w:hAnsi="Times New Roman" w:cs="Times New Roman"/>
              </w:rPr>
              <w:t>–</w:t>
            </w:r>
            <w:r w:rsidRPr="00AB1534">
              <w:rPr>
                <w:rFonts w:ascii="Times New Roman" w:hAnsi="Times New Roman" w:cs="Times New Roman"/>
              </w:rPr>
              <w:t xml:space="preserve"> </w:t>
            </w:r>
            <w:hyperlink r:id="rId75" w:history="1">
              <w:r w:rsidRPr="00AB1534">
                <w:rPr>
                  <w:rFonts w:ascii="Times New Roman" w:hAnsi="Times New Roman" w:cs="Times New Roman"/>
                </w:rPr>
                <w:t>http://www.bashmakov.ru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Планета “Математика”: программы и ссылки </w:t>
            </w:r>
            <w:hyperlink r:id="rId76" w:history="1">
              <w:r w:rsidRPr="00AB1534">
                <w:rPr>
                  <w:rFonts w:ascii="Times New Roman" w:hAnsi="Times New Roman" w:cs="Times New Roman"/>
                </w:rPr>
                <w:t>http://math.child.ru/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Математика: пособия, задачи, решения </w:t>
            </w:r>
            <w:hyperlink r:id="rId77" w:history="1">
              <w:r w:rsidRPr="00AB1534">
                <w:rPr>
                  <w:rFonts w:ascii="Times New Roman" w:hAnsi="Times New Roman" w:cs="Times New Roman"/>
                </w:rPr>
                <w:t>http://www.allmath.ru/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Математика: элементарная и высшая (на англ. </w:t>
            </w:r>
            <w:r w:rsidR="00ED5B2B" w:rsidRPr="00AB1534">
              <w:rPr>
                <w:rFonts w:ascii="Times New Roman" w:hAnsi="Times New Roman" w:cs="Times New Roman"/>
              </w:rPr>
              <w:t>Я</w:t>
            </w:r>
            <w:r w:rsidRPr="00AB1534">
              <w:rPr>
                <w:rFonts w:ascii="Times New Roman" w:hAnsi="Times New Roman" w:cs="Times New Roman"/>
              </w:rPr>
              <w:t>з.)</w:t>
            </w:r>
            <w:hyperlink r:id="rId78" w:history="1">
              <w:r w:rsidRPr="00AB1534">
                <w:rPr>
                  <w:rFonts w:ascii="Times New Roman" w:hAnsi="Times New Roman" w:cs="Times New Roman"/>
                </w:rPr>
                <w:t>http://www4.geometry.net/math.html</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Математика: система поиска программных библиотек (на англ. </w:t>
            </w:r>
            <w:r w:rsidR="00ED5B2B" w:rsidRPr="00AB1534">
              <w:rPr>
                <w:rFonts w:ascii="Times New Roman" w:hAnsi="Times New Roman" w:cs="Times New Roman"/>
              </w:rPr>
              <w:t>Я</w:t>
            </w:r>
            <w:r w:rsidRPr="00AB1534">
              <w:rPr>
                <w:rFonts w:ascii="Times New Roman" w:hAnsi="Times New Roman" w:cs="Times New Roman"/>
              </w:rPr>
              <w:t>з.)</w:t>
            </w:r>
            <w:hyperlink r:id="rId79" w:history="1">
              <w:r w:rsidRPr="00AB1534">
                <w:rPr>
                  <w:rFonts w:ascii="Times New Roman" w:hAnsi="Times New Roman" w:cs="Times New Roman"/>
                </w:rPr>
                <w:t>http://gams.nist.gov/</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Прикладная геометрия: электронный журнал </w:t>
            </w:r>
            <w:hyperlink r:id="rId80" w:history="1">
              <w:r w:rsidRPr="00AB1534">
                <w:rPr>
                  <w:rFonts w:ascii="Times New Roman" w:hAnsi="Times New Roman" w:cs="Times New Roman"/>
                </w:rPr>
                <w:t>http://www.mai.ru/~apg/index.htm</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МИФ: журнал по математике, информатике и физике для школьников</w:t>
            </w:r>
            <w:hyperlink r:id="rId81" w:history="1">
              <w:r w:rsidRPr="00AB1534">
                <w:rPr>
                  <w:rFonts w:ascii="Times New Roman" w:hAnsi="Times New Roman" w:cs="Times New Roman"/>
                </w:rPr>
                <w:t>http://www.eunnet.net/mif/</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EqWorld: мир математических уравнений </w:t>
            </w:r>
            <w:hyperlink r:id="rId82" w:history="1">
              <w:r w:rsidRPr="00AB1534">
                <w:rPr>
                  <w:rFonts w:ascii="Times New Roman" w:hAnsi="Times New Roman" w:cs="Times New Roman"/>
                </w:rPr>
                <w:t>http://eqworld.ipmnet.ru/indexr.htm</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Математический калейдоскоп: случаи, фокусы, парадоксы </w:t>
            </w:r>
            <w:hyperlink r:id="rId83" w:history="1">
              <w:r w:rsidRPr="00AB1534">
                <w:rPr>
                  <w:rFonts w:ascii="Times New Roman" w:hAnsi="Times New Roman" w:cs="Times New Roman"/>
                </w:rPr>
                <w:t>http://mathc.chat.ru/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Математические этюды </w:t>
            </w:r>
            <w:hyperlink r:id="rId84" w:history="1">
              <w:r w:rsidRPr="00AB1534">
                <w:rPr>
                  <w:rFonts w:ascii="Times New Roman" w:hAnsi="Times New Roman" w:cs="Times New Roman"/>
                </w:rPr>
                <w:t>http://www.etudes.ru</w:t>
              </w:r>
            </w:hyperlink>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ОУП.05</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История</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Учебники</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Артемов В.В. История ч. 1,2 М.: Академия, 2016учебник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Артемов В.В. История: В 2 ч.Ч. 1 (6-е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Артемов В.В. История: В 2 ч.Ч. 2 (6-е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Historic.ru: исторический портал </w:t>
            </w:r>
            <w:hyperlink r:id="rId85" w:history="1">
              <w:r w:rsidRPr="00AB1534">
                <w:rPr>
                  <w:rFonts w:ascii="Times New Roman" w:hAnsi="Times New Roman" w:cs="Times New Roman"/>
                </w:rPr>
                <w:t>http://historic.ru/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Auditorium.ru: информационно-образовательный портал</w:t>
            </w:r>
            <w:hyperlink r:id="rId86" w:history="1">
              <w:r w:rsidRPr="00AB1534">
                <w:rPr>
                  <w:rFonts w:ascii="Times New Roman" w:hAnsi="Times New Roman" w:cs="Times New Roman"/>
                </w:rPr>
                <w:t>http://www.auditorium.ru/aud/about/index.php</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Альманах фонда “Демократия”: документы по истории России</w:t>
            </w:r>
            <w:hyperlink r:id="rId87" w:history="1">
              <w:r w:rsidRPr="00AB1534">
                <w:rPr>
                  <w:rFonts w:ascii="Times New Roman" w:hAnsi="Times New Roman" w:cs="Times New Roman"/>
                </w:rPr>
                <w:t>http://www.idf.ru/almanah.shtml</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Виртуальная библиотека по истории государства и права</w:t>
            </w:r>
            <w:hyperlink r:id="rId88" w:history="1">
              <w:r w:rsidRPr="00AB1534">
                <w:rPr>
                  <w:rFonts w:ascii="Times New Roman" w:hAnsi="Times New Roman" w:cs="Times New Roman"/>
                </w:rPr>
                <w:t>http://www.stepanov01.narod.ru/library/catalog.htm</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Виртуальное методическое объединение преподавателей общественных дисциплин </w:t>
            </w:r>
            <w:hyperlink r:id="rId89" w:tgtFrame="_blank" w:history="1">
              <w:r w:rsidRPr="00AB1534">
                <w:rPr>
                  <w:rFonts w:ascii="Times New Roman" w:hAnsi="Times New Roman" w:cs="Times New Roman"/>
                </w:rPr>
                <w:t>http://vmoisto.narod.ru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Вторая Мировая война: история </w:t>
            </w:r>
            <w:hyperlink r:id="rId90" w:tgtFrame="_blank" w:history="1">
              <w:r w:rsidRPr="00AB1534">
                <w:rPr>
                  <w:rFonts w:ascii="Times New Roman" w:hAnsi="Times New Roman" w:cs="Times New Roman"/>
                </w:rPr>
                <w:t>http://ww2.kulichki.ru/</w:t>
              </w:r>
            </w:hyperlink>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ОУП.06</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Физическая культура</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Бишаева А.А. Физическая культура М.: Академия, 2016, 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Бишаева А.А. Физическая культура М.: Академия, 2018, 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Материалы для учителей физкультуры </w:t>
            </w:r>
            <w:hyperlink r:id="rId91" w:history="1">
              <w:r w:rsidRPr="00AB1534">
                <w:rPr>
                  <w:rFonts w:ascii="Times New Roman" w:hAnsi="Times New Roman" w:cs="Times New Roman"/>
                </w:rPr>
                <w:t>http://trainer.h1.ru/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Молодежный и детский спорт: портал </w:t>
            </w:r>
            <w:hyperlink r:id="rId92" w:history="1">
              <w:r w:rsidRPr="00AB1534">
                <w:rPr>
                  <w:rFonts w:ascii="Times New Roman" w:hAnsi="Times New Roman" w:cs="Times New Roman"/>
                </w:rPr>
                <w:t>http://www.abcsport.ru/</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Информационные технологии обучения в преподавании физической культуры</w:t>
            </w:r>
            <w:hyperlink r:id="rId93" w:history="1">
              <w:r w:rsidRPr="00AB1534">
                <w:rPr>
                  <w:rFonts w:ascii="Times New Roman" w:hAnsi="Times New Roman" w:cs="Times New Roman"/>
                </w:rPr>
                <w:t>http://cnit.ssau.ru/do/articles/fizo/fizo1</w:t>
              </w:r>
            </w:hyperlink>
          </w:p>
        </w:tc>
      </w:tr>
      <w:tr w:rsidR="008117CA" w:rsidRPr="002E58F8"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ОУП.07</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Основы безопасности жизнедеятельности</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М.: Академия,2018, 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(6-е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Практикум. М.: Академия,2013, учебник</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8117CA" w:rsidRPr="00AB1534" w:rsidRDefault="002E58F8" w:rsidP="00351BCC">
            <w:pPr>
              <w:spacing w:after="0" w:line="240" w:lineRule="auto"/>
              <w:rPr>
                <w:rFonts w:ascii="Times New Roman" w:hAnsi="Times New Roman" w:cs="Times New Roman"/>
              </w:rPr>
            </w:pPr>
            <w:hyperlink r:id="rId94" w:history="1">
              <w:r w:rsidR="008117CA" w:rsidRPr="00AB1534">
                <w:rPr>
                  <w:rFonts w:ascii="Times New Roman" w:hAnsi="Times New Roman" w:cs="Times New Roman"/>
                </w:rPr>
                <w:t>http://www.ssga.ru/AllMetodMaterial/metod_mat_for_ioot/metodichki/bgd/oglavlenie_1.html</w:t>
              </w:r>
            </w:hyperlink>
            <w:r w:rsidR="008117CA" w:rsidRPr="00AB1534">
              <w:rPr>
                <w:rFonts w:ascii="Times New Roman" w:hAnsi="Times New Roman" w:cs="Times New Roman"/>
              </w:rPr>
              <w:t> Электронный учебник по безопасности жизнедеятельности (можно использовать при изучении отдельных тем в старших классах)</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http://kuhta.clan.su  Журнал «Основы безопасности жизнедеятельности»</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http://theobg.by.ru/index.htm  Нормативные документы, методические материалы по ОБЖ</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http://www.alleng.ru/edu/saf1.htm-ОБЖ - билеты, ответы, уроки.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http://www.alleng.ru/edu/saf3.htm-Книги, пособия по ОБЖ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http://satinoschool.narod.ru/test1/p1aa1.html-методическое пособие для учителей ОБЖ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  http://b23.ru/hsnc Учебное пособие по ОСНОВАМ ВОЕННОЙ СЛУЖБЫ.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  http://b23.ru/hsb9  Учебные атласы по медицинской подготовке. </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Сам себе 03: безлекарственная помощь </w:t>
            </w:r>
            <w:hyperlink r:id="rId95" w:history="1">
              <w:r w:rsidRPr="00AB1534">
                <w:rPr>
                  <w:rFonts w:ascii="Times New Roman" w:hAnsi="Times New Roman" w:cs="Times New Roman"/>
                </w:rPr>
                <w:t>http://emergency.kulichki.net/</w:t>
              </w:r>
            </w:hyperlink>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Искусство выживания </w:t>
            </w:r>
            <w:hyperlink r:id="rId96" w:history="1">
              <w:r w:rsidRPr="00AB1534">
                <w:rPr>
                  <w:rFonts w:ascii="Times New Roman" w:hAnsi="Times New Roman" w:cs="Times New Roman"/>
                </w:rPr>
                <w:t>http://www.goodlife.narod.ru/</w:t>
              </w:r>
            </w:hyperlink>
          </w:p>
          <w:p w:rsidR="008117CA" w:rsidRPr="00AB1534" w:rsidRDefault="008117CA" w:rsidP="00351BCC">
            <w:pPr>
              <w:spacing w:after="0" w:line="240" w:lineRule="auto"/>
              <w:rPr>
                <w:rFonts w:ascii="Times New Roman" w:hAnsi="Times New Roman" w:cs="Times New Roman"/>
                <w:lang w:val="en-US"/>
              </w:rPr>
            </w:pPr>
            <w:r w:rsidRPr="00AB1534">
              <w:rPr>
                <w:rFonts w:ascii="Times New Roman" w:hAnsi="Times New Roman" w:cs="Times New Roman"/>
                <w:lang w:val="en-US"/>
              </w:rPr>
              <w:t xml:space="preserve">Vitalis: </w:t>
            </w:r>
            <w:r w:rsidRPr="00AB1534">
              <w:rPr>
                <w:rFonts w:ascii="Times New Roman" w:hAnsi="Times New Roman" w:cs="Times New Roman"/>
              </w:rPr>
              <w:t>школа</w:t>
            </w:r>
            <w:r w:rsidRPr="00AB1534">
              <w:rPr>
                <w:rFonts w:ascii="Times New Roman" w:hAnsi="Times New Roman" w:cs="Times New Roman"/>
                <w:lang w:val="en-US"/>
              </w:rPr>
              <w:t>-</w:t>
            </w:r>
            <w:r w:rsidRPr="00AB1534">
              <w:rPr>
                <w:rFonts w:ascii="Times New Roman" w:hAnsi="Times New Roman" w:cs="Times New Roman"/>
              </w:rPr>
              <w:t>выживания</w:t>
            </w:r>
            <w:r w:rsidRPr="00AB1534">
              <w:rPr>
                <w:rFonts w:ascii="Times New Roman" w:hAnsi="Times New Roman" w:cs="Times New Roman"/>
                <w:lang w:val="en-US"/>
              </w:rPr>
              <w:t> </w:t>
            </w:r>
            <w:hyperlink r:id="rId97" w:history="1">
              <w:r w:rsidRPr="00AB1534">
                <w:rPr>
                  <w:rFonts w:ascii="Times New Roman" w:hAnsi="Times New Roman" w:cs="Times New Roman"/>
                  <w:lang w:val="en-US"/>
                </w:rPr>
                <w:t>http://www.cross.ru/bg/</w:t>
              </w:r>
            </w:hyperlink>
          </w:p>
        </w:tc>
      </w:tr>
      <w:tr w:rsidR="008117CA" w:rsidRPr="00AB1534" w:rsidTr="00351BCC">
        <w:tc>
          <w:tcPr>
            <w:tcW w:w="1242"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ОУП.08</w:t>
            </w:r>
          </w:p>
        </w:tc>
        <w:tc>
          <w:tcPr>
            <w:tcW w:w="1559"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 xml:space="preserve">Астрономия </w:t>
            </w:r>
          </w:p>
        </w:tc>
        <w:tc>
          <w:tcPr>
            <w:tcW w:w="6805" w:type="dxa"/>
          </w:tcPr>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Алексеева Е.В. Астрономия.- М.: Академия,2018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Алексеева Е.В. Астрономия (4-е изд.) учебник 2019</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Физика и астрономия. 9-11 классы: олимпиадные задания / авт.-сост. В.Т.Оськина.- Волгоград: Учитель,2008</w:t>
            </w:r>
          </w:p>
          <w:p w:rsidR="008117CA" w:rsidRPr="00AB1534" w:rsidRDefault="008117CA" w:rsidP="00351BCC">
            <w:pPr>
              <w:spacing w:after="0" w:line="240" w:lineRule="auto"/>
              <w:rPr>
                <w:rFonts w:ascii="Times New Roman" w:hAnsi="Times New Roman" w:cs="Times New Roman"/>
              </w:rPr>
            </w:pPr>
            <w:r w:rsidRPr="00AB1534">
              <w:rPr>
                <w:rFonts w:ascii="Times New Roman" w:hAnsi="Times New Roman" w:cs="Times New Roman"/>
              </w:rPr>
              <w:t>Е.К.Страут Методическое пособие к учебнику «Астрономия. Базовый уровень.11 класс» авторов Б. А. Воронцова-Вельяминова, Е. К. Страута, М. Дрофа, 2013</w:t>
            </w:r>
          </w:p>
        </w:tc>
      </w:tr>
      <w:tr w:rsidR="00ED5B2B" w:rsidRPr="00AB1534" w:rsidTr="00351BCC">
        <w:tc>
          <w:tcPr>
            <w:tcW w:w="1242" w:type="dxa"/>
          </w:tcPr>
          <w:p w:rsidR="00ED5B2B" w:rsidRPr="00AB1534" w:rsidRDefault="00ED5B2B" w:rsidP="00ED5B2B">
            <w:pPr>
              <w:spacing w:after="0" w:line="240" w:lineRule="auto"/>
              <w:rPr>
                <w:rFonts w:ascii="Times New Roman" w:hAnsi="Times New Roman" w:cs="Times New Roman"/>
              </w:rPr>
            </w:pPr>
            <w:r>
              <w:rPr>
                <w:rFonts w:ascii="Times New Roman" w:hAnsi="Times New Roman" w:cs="Times New Roman"/>
              </w:rPr>
              <w:t xml:space="preserve">ОУП.09 </w:t>
            </w:r>
          </w:p>
        </w:tc>
        <w:tc>
          <w:tcPr>
            <w:tcW w:w="1559" w:type="dxa"/>
          </w:tcPr>
          <w:p w:rsidR="00ED5B2B" w:rsidRPr="00AB1534" w:rsidRDefault="00ED5B2B" w:rsidP="00351BCC">
            <w:pPr>
              <w:spacing w:after="0" w:line="240" w:lineRule="auto"/>
              <w:rPr>
                <w:rFonts w:ascii="Times New Roman" w:hAnsi="Times New Roman" w:cs="Times New Roman"/>
              </w:rPr>
            </w:pPr>
            <w:r>
              <w:rPr>
                <w:rFonts w:ascii="Times New Roman" w:hAnsi="Times New Roman" w:cs="Times New Roman"/>
              </w:rPr>
              <w:t>Родной язык</w:t>
            </w:r>
          </w:p>
        </w:tc>
        <w:tc>
          <w:tcPr>
            <w:tcW w:w="6805" w:type="dxa"/>
          </w:tcPr>
          <w:p w:rsidR="00ED5B2B" w:rsidRPr="00D54AE4" w:rsidRDefault="00ED5B2B" w:rsidP="00ED5B2B">
            <w:pPr>
              <w:spacing w:after="0" w:line="240" w:lineRule="auto"/>
              <w:rPr>
                <w:rFonts w:ascii="Times New Roman" w:hAnsi="Times New Roman" w:cs="Times New Roman"/>
                <w:sz w:val="24"/>
                <w:szCs w:val="24"/>
              </w:rPr>
            </w:pPr>
            <w:r w:rsidRPr="00D54AE4">
              <w:rPr>
                <w:rFonts w:ascii="Times New Roman" w:hAnsi="Times New Roman" w:cs="Times New Roman"/>
                <w:color w:val="000000"/>
                <w:sz w:val="24"/>
                <w:szCs w:val="24"/>
              </w:rPr>
              <w:t>Арутюнова Н.Д. Язык и мир человека. 2-е изд., испр. — М.: Языки русской культуры, 1999. - 896 с.</w:t>
            </w:r>
          </w:p>
          <w:p w:rsidR="00ED5B2B" w:rsidRPr="00D54AE4" w:rsidRDefault="00ED5B2B" w:rsidP="00ED5B2B">
            <w:pPr>
              <w:spacing w:after="0" w:line="240" w:lineRule="auto"/>
              <w:rPr>
                <w:rFonts w:ascii="Times New Roman" w:hAnsi="Times New Roman" w:cs="Times New Roman"/>
                <w:sz w:val="24"/>
                <w:szCs w:val="24"/>
              </w:rPr>
            </w:pPr>
            <w:r w:rsidRPr="00D54AE4">
              <w:rPr>
                <w:rFonts w:ascii="Times New Roman" w:hAnsi="Times New Roman" w:cs="Times New Roman"/>
                <w:color w:val="000000"/>
                <w:sz w:val="24"/>
                <w:szCs w:val="24"/>
              </w:rPr>
              <w:t>Баева О. А. Ораторское искусство и деловое общение. – М.: Новое знание, 2002.</w:t>
            </w:r>
          </w:p>
          <w:p w:rsidR="00ED5B2B" w:rsidRPr="00AB1534" w:rsidRDefault="00ED5B2B" w:rsidP="00ED5B2B">
            <w:pPr>
              <w:spacing w:after="0" w:line="240" w:lineRule="auto"/>
              <w:rPr>
                <w:rFonts w:ascii="Times New Roman" w:hAnsi="Times New Roman" w:cs="Times New Roman"/>
              </w:rPr>
            </w:pPr>
            <w:r w:rsidRPr="00D54AE4">
              <w:rPr>
                <w:rFonts w:ascii="Times New Roman" w:hAnsi="Times New Roman" w:cs="Times New Roman"/>
                <w:color w:val="000000"/>
                <w:sz w:val="24"/>
                <w:szCs w:val="24"/>
              </w:rPr>
              <w:t xml:space="preserve">Вержбицкая А. Язык. Культура. Познание. Пер. с англ., </w:t>
            </w:r>
          </w:p>
        </w:tc>
      </w:tr>
      <w:tr w:rsidR="00ED5B2B" w:rsidRPr="00AB1534" w:rsidTr="00351BCC">
        <w:tc>
          <w:tcPr>
            <w:tcW w:w="1242" w:type="dxa"/>
          </w:tcPr>
          <w:p w:rsidR="00ED5B2B" w:rsidRDefault="00ED5B2B" w:rsidP="00ED5B2B">
            <w:pPr>
              <w:spacing w:after="0" w:line="240" w:lineRule="auto"/>
              <w:rPr>
                <w:rFonts w:ascii="Times New Roman" w:hAnsi="Times New Roman" w:cs="Times New Roman"/>
              </w:rPr>
            </w:pPr>
            <w:r w:rsidRPr="00AB1534">
              <w:rPr>
                <w:rFonts w:ascii="Times New Roman" w:hAnsi="Times New Roman" w:cs="Times New Roman"/>
              </w:rPr>
              <w:t>ОУП.1</w:t>
            </w:r>
            <w:r>
              <w:rPr>
                <w:rFonts w:ascii="Times New Roman" w:hAnsi="Times New Roman" w:cs="Times New Roman"/>
              </w:rPr>
              <w:t>3</w:t>
            </w:r>
          </w:p>
        </w:tc>
        <w:tc>
          <w:tcPr>
            <w:tcW w:w="1559" w:type="dxa"/>
          </w:tcPr>
          <w:p w:rsidR="00ED5B2B" w:rsidRDefault="00ED5B2B" w:rsidP="00351BCC">
            <w:pPr>
              <w:spacing w:after="0" w:line="240" w:lineRule="auto"/>
              <w:rPr>
                <w:rFonts w:ascii="Times New Roman" w:hAnsi="Times New Roman" w:cs="Times New Roman"/>
              </w:rPr>
            </w:pPr>
            <w:r w:rsidRPr="00AB1534">
              <w:rPr>
                <w:rFonts w:ascii="Times New Roman" w:hAnsi="Times New Roman" w:cs="Times New Roman"/>
              </w:rPr>
              <w:t>Обществознание</w:t>
            </w:r>
          </w:p>
        </w:tc>
        <w:tc>
          <w:tcPr>
            <w:tcW w:w="6805"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Важенин А.Г. Обществознание для профессий и специальностей технического, естественно-научного, гуманитарного профилей (8-е изд.) учебник 2019</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Важенин А.Г. Обществознание для профессий и специальностей технического, естественно-научного, гуманитарного профилей: Контрольные задания (3-е изд.) учеб. пособие 2017</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Важенин А.Г.Обществознание для профессий и специальностей технического, естественно-научного, гуманитарного профилей: Контрольные задания (3-е изд.) учеб. пособие2</w:t>
            </w:r>
          </w:p>
        </w:tc>
      </w:tr>
      <w:tr w:rsidR="00ED5B2B" w:rsidRPr="00AB1534" w:rsidTr="00351BCC">
        <w:tc>
          <w:tcPr>
            <w:tcW w:w="1242"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ОУП.12</w:t>
            </w:r>
          </w:p>
        </w:tc>
        <w:tc>
          <w:tcPr>
            <w:tcW w:w="1559"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Химия</w:t>
            </w:r>
          </w:p>
        </w:tc>
        <w:tc>
          <w:tcPr>
            <w:tcW w:w="6805"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Ерохин Ю.М. Химия М.: Академия, 2016, учебник</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Габриелян О.С. Химия для профессий и специальностей естественно-научного профиля (6-е изд.) учебник 2019</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Химия: Справочные материалы .-М.: Просвещение,1998</w:t>
            </w:r>
          </w:p>
          <w:p w:rsidR="00ED5B2B" w:rsidRPr="00AB1534" w:rsidRDefault="002E58F8" w:rsidP="00ED5B2B">
            <w:pPr>
              <w:spacing w:after="0" w:line="240" w:lineRule="auto"/>
              <w:rPr>
                <w:rFonts w:ascii="Times New Roman" w:hAnsi="Times New Roman" w:cs="Times New Roman"/>
              </w:rPr>
            </w:pPr>
            <w:hyperlink r:id="rId98" w:history="1">
              <w:r w:rsidR="00ED5B2B" w:rsidRPr="00AB1534">
                <w:rPr>
                  <w:rFonts w:ascii="Times New Roman" w:hAnsi="Times New Roman" w:cs="Times New Roman"/>
                </w:rPr>
                <w:t>http://hemi.wallst.ru/</w:t>
              </w:r>
            </w:hyperlink>
            <w:r w:rsidR="00ED5B2B" w:rsidRPr="00AB1534">
              <w:rPr>
                <w:rFonts w:ascii="Times New Roman" w:hAnsi="Times New Roman" w:cs="Times New Roman"/>
              </w:rPr>
              <w:t xml:space="preserve"> - Основы химии. Электронный учебник по школьному курсу.                                                                     </w:t>
            </w:r>
            <w:hyperlink r:id="rId99" w:tgtFrame="_blank" w:history="1">
              <w:r w:rsidR="00ED5B2B" w:rsidRPr="00AB1534">
                <w:rPr>
                  <w:rFonts w:ascii="Times New Roman" w:hAnsi="Times New Roman" w:cs="Times New Roman"/>
                </w:rPr>
                <w:t>http://en.edu.ru/</w:t>
              </w:r>
            </w:hyperlink>
            <w:r w:rsidR="00ED5B2B" w:rsidRPr="00AB1534">
              <w:rPr>
                <w:rFonts w:ascii="Times New Roman" w:hAnsi="Times New Roman" w:cs="Times New Roman"/>
              </w:rPr>
              <w:t xml:space="preserve"> ресурсы и ссылки по физике, химии, биологии, математике, обзоры книг и периодических изданий, тесты, задания олимпиад. </w:t>
            </w:r>
          </w:p>
          <w:p w:rsidR="00ED5B2B" w:rsidRPr="00AB1534" w:rsidRDefault="002E58F8" w:rsidP="00ED5B2B">
            <w:pPr>
              <w:spacing w:after="0" w:line="240" w:lineRule="auto"/>
              <w:rPr>
                <w:rFonts w:ascii="Times New Roman" w:hAnsi="Times New Roman" w:cs="Times New Roman"/>
              </w:rPr>
            </w:pPr>
            <w:hyperlink r:id="rId100" w:tgtFrame="_blank" w:history="1">
              <w:r w:rsidR="00ED5B2B" w:rsidRPr="00AB1534">
                <w:rPr>
                  <w:rFonts w:ascii="Times New Roman" w:hAnsi="Times New Roman" w:cs="Times New Roman"/>
                </w:rPr>
                <w:t>http://www.chem.msu.ru/rus/elbibch.html</w:t>
              </w:r>
            </w:hyperlink>
            <w:r w:rsidR="00ED5B2B" w:rsidRPr="00AB1534">
              <w:rPr>
                <w:rFonts w:ascii="Times New Roman" w:hAnsi="Times New Roman" w:cs="Times New Roman"/>
              </w:rPr>
              <w:t> — электронная библиотека по химии</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Ерохин Ю.М. Химия: Задачи и упражнения: учеб пособие для студ СПО – М. 2014г</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Ерохин Ю.М. Химия: Сборник тестовых заданий по химии: учеб пособие для студ СПО – М. 2014г</w:t>
            </w:r>
          </w:p>
        </w:tc>
      </w:tr>
      <w:tr w:rsidR="00ED5B2B" w:rsidRPr="00AB1534" w:rsidTr="00351BCC">
        <w:tc>
          <w:tcPr>
            <w:tcW w:w="1242"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ОУП.</w:t>
            </w:r>
            <w:r>
              <w:rPr>
                <w:rFonts w:ascii="Times New Roman" w:hAnsi="Times New Roman" w:cs="Times New Roman"/>
              </w:rPr>
              <w:t>14</w:t>
            </w:r>
          </w:p>
        </w:tc>
        <w:tc>
          <w:tcPr>
            <w:tcW w:w="1559"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Биология</w:t>
            </w:r>
          </w:p>
        </w:tc>
        <w:tc>
          <w:tcPr>
            <w:tcW w:w="6805"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Константинов В.М.,   Биология .- М.: Академия, учебник,2016</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Константинов В.М. Биология для профессий и специальностей технического и естественно-научного профилей (8-е изд.) учебник 2019</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Трайтак Д.И. Биология: Справочные материалы.-М.: Просвещение,-1997</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Биология: руководство к практическим занятиям / под ред. В. В. Маркиной. — М., 2010.</w:t>
            </w:r>
          </w:p>
        </w:tc>
      </w:tr>
      <w:tr w:rsidR="00ED5B2B" w:rsidRPr="00AB1534" w:rsidTr="00351BCC">
        <w:tc>
          <w:tcPr>
            <w:tcW w:w="1242"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ОУПП.</w:t>
            </w:r>
            <w:r>
              <w:rPr>
                <w:rFonts w:ascii="Times New Roman" w:hAnsi="Times New Roman" w:cs="Times New Roman"/>
              </w:rPr>
              <w:t>10</w:t>
            </w:r>
          </w:p>
        </w:tc>
        <w:tc>
          <w:tcPr>
            <w:tcW w:w="1559"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 xml:space="preserve">Информатика </w:t>
            </w:r>
          </w:p>
        </w:tc>
        <w:tc>
          <w:tcPr>
            <w:tcW w:w="6805" w:type="dxa"/>
          </w:tcPr>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Цветкова М.С.  Информатика  и ИКТ, М.: Академия,2016, учебник</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 xml:space="preserve">Цветкова М.С.  Информатика  и ИКТ: Практикум.- М.: Академия,2018, </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ED5B2B" w:rsidRPr="00AB1534" w:rsidRDefault="002E58F8" w:rsidP="00ED5B2B">
            <w:pPr>
              <w:spacing w:after="0" w:line="240" w:lineRule="auto"/>
              <w:rPr>
                <w:rFonts w:ascii="Times New Roman" w:hAnsi="Times New Roman" w:cs="Times New Roman"/>
              </w:rPr>
            </w:pPr>
            <w:hyperlink r:id="rId101" w:tgtFrame="_blank" w:history="1">
              <w:r w:rsidR="00ED5B2B" w:rsidRPr="00AB1534">
                <w:rPr>
                  <w:rFonts w:ascii="Times New Roman" w:hAnsi="Times New Roman" w:cs="Times New Roman"/>
                </w:rPr>
                <w:t>http://ict.edu.ru/</w:t>
              </w:r>
            </w:hyperlink>
            <w:r w:rsidR="00ED5B2B" w:rsidRPr="00AB1534">
              <w:rPr>
                <w:rFonts w:ascii="Times New Roman" w:hAnsi="Times New Roman" w:cs="Times New Roman"/>
              </w:rPr>
              <w:t xml:space="preserve"> портал «Информационно-коммуникационные технологии в образовании»</w:t>
            </w:r>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Естественно-научный образовательный портал </w:t>
            </w:r>
            <w:hyperlink r:id="rId102" w:history="1">
              <w:r w:rsidRPr="00AB1534">
                <w:rPr>
                  <w:rFonts w:ascii="Times New Roman" w:hAnsi="Times New Roman" w:cs="Times New Roman"/>
                </w:rPr>
                <w:t>http://en.edu.ru/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Блокнот учителя информатики </w:t>
            </w:r>
            <w:hyperlink r:id="rId103" w:history="1">
              <w:r w:rsidRPr="00AB1534">
                <w:rPr>
                  <w:rFonts w:ascii="Times New Roman" w:hAnsi="Times New Roman" w:cs="Times New Roman"/>
                </w:rPr>
                <w:t>http://edu.h1.ru/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Информатика: студенческий портал </w:t>
            </w:r>
            <w:hyperlink r:id="rId104" w:history="1">
              <w:r w:rsidRPr="00AB1534">
                <w:rPr>
                  <w:rFonts w:ascii="Times New Roman" w:hAnsi="Times New Roman" w:cs="Times New Roman"/>
                </w:rPr>
                <w:t>http://www.inffac.narod.ru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Портал по теоретической информатике </w:t>
            </w:r>
            <w:hyperlink r:id="rId105" w:history="1">
              <w:r w:rsidRPr="00AB1534">
                <w:rPr>
                  <w:rFonts w:ascii="Times New Roman" w:hAnsi="Times New Roman" w:cs="Times New Roman"/>
                </w:rPr>
                <w:t>http://teormin.ifmo.ru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Электронная библиотека учебных материалов по информационным технологиям</w:t>
            </w:r>
            <w:hyperlink r:id="rId106" w:history="1">
              <w:r w:rsidRPr="00AB1534">
                <w:rPr>
                  <w:rFonts w:ascii="Times New Roman" w:hAnsi="Times New Roman" w:cs="Times New Roman"/>
                </w:rPr>
                <w:t>http://www.libray.narod.ru/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Архив электронных книг для сайтостроителей </w:t>
            </w:r>
            <w:hyperlink r:id="rId107" w:history="1">
              <w:r w:rsidRPr="00AB1534">
                <w:rPr>
                  <w:rFonts w:ascii="Times New Roman" w:hAnsi="Times New Roman" w:cs="Times New Roman"/>
                </w:rPr>
                <w:t>http://prostosite.ru/e-books.shtml</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MiRaj: статьи, программы, книги по кибернетике </w:t>
            </w:r>
            <w:hyperlink r:id="rId108" w:history="1">
              <w:r w:rsidRPr="00AB1534">
                <w:rPr>
                  <w:rFonts w:ascii="Times New Roman" w:hAnsi="Times New Roman" w:cs="Times New Roman"/>
                </w:rPr>
                <w:t>http://miraj.net.ru/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Компьютеры: on-line библиотека </w:t>
            </w:r>
            <w:hyperlink r:id="rId109" w:history="1">
              <w:r w:rsidRPr="00AB1534">
                <w:rPr>
                  <w:rFonts w:ascii="Times New Roman" w:hAnsi="Times New Roman" w:cs="Times New Roman"/>
                </w:rPr>
                <w:t>http://www.citforum.ru/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Информационные технологии: статьи </w:t>
            </w:r>
            <w:hyperlink r:id="rId110" w:history="1">
              <w:r w:rsidRPr="00AB1534">
                <w:rPr>
                  <w:rFonts w:ascii="Times New Roman" w:hAnsi="Times New Roman" w:cs="Times New Roman"/>
                </w:rPr>
                <w:t>http://www.inftech.webservis.ru/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Потенциал: образовательный журнал для старшеклассников и чителей -</w:t>
            </w:r>
            <w:hyperlink r:id="rId111" w:history="1">
              <w:r w:rsidRPr="00AB1534">
                <w:rPr>
                  <w:rFonts w:ascii="Times New Roman" w:hAnsi="Times New Roman" w:cs="Times New Roman"/>
                </w:rPr>
                <w:t>http://potential.org.ru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Design house: журнал по веб-дизайну </w:t>
            </w:r>
            <w:hyperlink r:id="rId112" w:history="1">
              <w:r w:rsidRPr="00AB1534">
                <w:rPr>
                  <w:rFonts w:ascii="Times New Roman" w:hAnsi="Times New Roman" w:cs="Times New Roman"/>
                </w:rPr>
                <w:t>http://deshouse.km.ru/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Chip.on-line: электронный журнал </w:t>
            </w:r>
            <w:hyperlink r:id="rId113" w:history="1">
              <w:r w:rsidRPr="00AB1534">
                <w:rPr>
                  <w:rFonts w:ascii="Times New Roman" w:hAnsi="Times New Roman" w:cs="Times New Roman"/>
                </w:rPr>
                <w:t>http://www.ichip.ru/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Вычислительные методы и программирование: научный журнал </w:t>
            </w:r>
            <w:hyperlink r:id="rId114" w:history="1">
              <w:r w:rsidRPr="00AB1534">
                <w:rPr>
                  <w:rFonts w:ascii="Times New Roman" w:hAnsi="Times New Roman" w:cs="Times New Roman"/>
                </w:rPr>
                <w:t>http://num-meth.srcc.msu.su/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 xml:space="preserve">Школьная компьютерра: газета об информационных технологиях </w:t>
            </w:r>
            <w:hyperlink r:id="rId115" w:history="1">
              <w:r w:rsidRPr="00AB1534">
                <w:rPr>
                  <w:rFonts w:ascii="Times New Roman" w:hAnsi="Times New Roman" w:cs="Times New Roman"/>
                </w:rPr>
                <w:t>http://school.computerra.ru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Потенциал: образовательный журнал для старшеклассников и чителей -</w:t>
            </w:r>
            <w:hyperlink r:id="rId116" w:history="1">
              <w:r w:rsidRPr="00AB1534">
                <w:rPr>
                  <w:rFonts w:ascii="Times New Roman" w:hAnsi="Times New Roman" w:cs="Times New Roman"/>
                </w:rPr>
                <w:t>http://potential.org.ru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Design house: журнал по веб-дизайну </w:t>
            </w:r>
            <w:hyperlink r:id="rId117" w:history="1">
              <w:r w:rsidRPr="00AB1534">
                <w:rPr>
                  <w:rFonts w:ascii="Times New Roman" w:hAnsi="Times New Roman" w:cs="Times New Roman"/>
                </w:rPr>
                <w:t>http://deshouse.km.ru/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Chip.on-line: электронный журнал </w:t>
            </w:r>
            <w:hyperlink r:id="rId118" w:history="1">
              <w:r w:rsidRPr="00AB1534">
                <w:rPr>
                  <w:rFonts w:ascii="Times New Roman" w:hAnsi="Times New Roman" w:cs="Times New Roman"/>
                </w:rPr>
                <w:t>http://www.ichip.ru/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Вычислительные методы и программирование: научный журнал </w:t>
            </w:r>
            <w:hyperlink r:id="rId119" w:history="1">
              <w:r w:rsidRPr="00AB1534">
                <w:rPr>
                  <w:rFonts w:ascii="Times New Roman" w:hAnsi="Times New Roman" w:cs="Times New Roman"/>
                </w:rPr>
                <w:t>http://num-meth.srcc.msu.su/</w:t>
              </w:r>
            </w:hyperlink>
          </w:p>
          <w:p w:rsidR="00ED5B2B" w:rsidRPr="00AB1534" w:rsidRDefault="00ED5B2B" w:rsidP="00ED5B2B">
            <w:pPr>
              <w:spacing w:after="0" w:line="240" w:lineRule="auto"/>
              <w:rPr>
                <w:rFonts w:ascii="Times New Roman" w:hAnsi="Times New Roman" w:cs="Times New Roman"/>
              </w:rPr>
            </w:pPr>
            <w:r w:rsidRPr="00AB1534">
              <w:rPr>
                <w:rFonts w:ascii="Times New Roman" w:hAnsi="Times New Roman" w:cs="Times New Roman"/>
              </w:rPr>
              <w:t xml:space="preserve">Школьная компьютерра: газета об информационных технологиях </w:t>
            </w:r>
            <w:hyperlink r:id="rId120" w:history="1">
              <w:r w:rsidRPr="00AB1534">
                <w:rPr>
                  <w:rFonts w:ascii="Times New Roman" w:hAnsi="Times New Roman" w:cs="Times New Roman"/>
                </w:rPr>
                <w:t>http://school.computerra.ru</w:t>
              </w:r>
            </w:hyperlink>
          </w:p>
        </w:tc>
      </w:tr>
      <w:tr w:rsidR="00ED5B2B" w:rsidRPr="00AB1534" w:rsidTr="00185F4F">
        <w:trPr>
          <w:trHeight w:val="423"/>
        </w:trPr>
        <w:tc>
          <w:tcPr>
            <w:tcW w:w="1242" w:type="dxa"/>
          </w:tcPr>
          <w:p w:rsidR="00ED5B2B" w:rsidRPr="00AB1534" w:rsidRDefault="00185F4F" w:rsidP="00ED5B2B">
            <w:pPr>
              <w:spacing w:after="0" w:line="240" w:lineRule="auto"/>
              <w:rPr>
                <w:rFonts w:ascii="Times New Roman" w:hAnsi="Times New Roman" w:cs="Times New Roman"/>
              </w:rPr>
            </w:pPr>
            <w:r>
              <w:rPr>
                <w:rFonts w:ascii="Times New Roman" w:hAnsi="Times New Roman" w:cs="Times New Roman"/>
              </w:rPr>
              <w:t>ОУПП.17</w:t>
            </w:r>
          </w:p>
        </w:tc>
        <w:tc>
          <w:tcPr>
            <w:tcW w:w="1559" w:type="dxa"/>
          </w:tcPr>
          <w:p w:rsidR="00ED5B2B" w:rsidRPr="00AB1534" w:rsidRDefault="00185F4F" w:rsidP="00ED5B2B">
            <w:pPr>
              <w:spacing w:after="0" w:line="240" w:lineRule="auto"/>
              <w:rPr>
                <w:rFonts w:ascii="Times New Roman" w:hAnsi="Times New Roman" w:cs="Times New Roman"/>
              </w:rPr>
            </w:pPr>
            <w:r>
              <w:rPr>
                <w:rFonts w:ascii="Times New Roman" w:hAnsi="Times New Roman" w:cs="Times New Roman"/>
              </w:rPr>
              <w:t>Право</w:t>
            </w:r>
          </w:p>
        </w:tc>
        <w:tc>
          <w:tcPr>
            <w:tcW w:w="6805" w:type="dxa"/>
          </w:tcPr>
          <w:p w:rsidR="00185F4F" w:rsidRPr="00185F4F" w:rsidRDefault="00185F4F" w:rsidP="00185F4F">
            <w:pPr>
              <w:spacing w:after="0" w:line="240" w:lineRule="auto"/>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 xml:space="preserve">Певцова Е.А.Право для профессий и специальностей социально-экономического профиля </w:t>
            </w:r>
            <w:r w:rsidRPr="00185F4F">
              <w:rPr>
                <w:rFonts w:ascii="Times New Roman" w:eastAsia="Times New Roman" w:hAnsi="Times New Roman" w:cs="Times New Roman"/>
                <w:b/>
                <w:color w:val="231F20"/>
                <w:sz w:val="24"/>
              </w:rPr>
              <w:t>:</w:t>
            </w:r>
            <w:r w:rsidRPr="00185F4F">
              <w:rPr>
                <w:rFonts w:ascii="Times New Roman" w:eastAsia="Times New Roman" w:hAnsi="Times New Roman" w:cs="Times New Roman"/>
                <w:color w:val="231F20"/>
                <w:sz w:val="24"/>
              </w:rPr>
              <w:t>учебник для студ.учреждений сред. проф образования.—М.,2014.</w:t>
            </w:r>
          </w:p>
          <w:p w:rsidR="00185F4F" w:rsidRPr="00185F4F" w:rsidRDefault="00185F4F" w:rsidP="00185F4F">
            <w:pPr>
              <w:spacing w:after="0" w:line="240" w:lineRule="auto"/>
              <w:ind w:firstLine="34"/>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Певцова Е.А.Право для профессий и специальностей социально-экономического профиля :практикум :учеб. пособие для студ.учреждений сред. проф.образования.—М.,2014.</w:t>
            </w:r>
          </w:p>
          <w:p w:rsidR="00185F4F" w:rsidRPr="00185F4F" w:rsidRDefault="00185F4F" w:rsidP="00185F4F">
            <w:pPr>
              <w:spacing w:after="0" w:line="240" w:lineRule="auto"/>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Певцова Е.А.Право для профессий и специальностей социально-экономического профиля :электронный учебник для студ.учреждений сред. проф. образования.—М.,2014.</w:t>
            </w:r>
          </w:p>
          <w:p w:rsidR="00185F4F" w:rsidRPr="00185F4F" w:rsidRDefault="00185F4F" w:rsidP="00185F4F">
            <w:pPr>
              <w:spacing w:after="0" w:line="240" w:lineRule="auto"/>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Певцова Е.А.Право. Основы правовой культуры (базовый и профильный уровни).10класс:в2ч.—М.,2014.</w:t>
            </w:r>
          </w:p>
          <w:p w:rsidR="00185F4F" w:rsidRPr="00185F4F" w:rsidRDefault="00185F4F" w:rsidP="00185F4F">
            <w:pPr>
              <w:spacing w:after="0" w:line="240" w:lineRule="auto"/>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Певцова Е.А.Право. Основы правовой культуры (базовый и профильный уровни).11класс:в2ч.—М.,2014.</w:t>
            </w:r>
          </w:p>
          <w:p w:rsidR="00185F4F" w:rsidRPr="00185F4F" w:rsidRDefault="00185F4F" w:rsidP="00185F4F">
            <w:pPr>
              <w:spacing w:after="0" w:line="240" w:lineRule="auto"/>
              <w:rPr>
                <w:rFonts w:ascii="Times New Roman" w:eastAsia="Times New Roman" w:hAnsi="Times New Roman" w:cs="Times New Roman"/>
                <w:sz w:val="24"/>
              </w:rPr>
            </w:pPr>
            <w:r w:rsidRPr="00185F4F">
              <w:rPr>
                <w:rFonts w:ascii="Times New Roman" w:eastAsia="Times New Roman" w:hAnsi="Times New Roman" w:cs="Times New Roman"/>
                <w:color w:val="231F20"/>
                <w:sz w:val="24"/>
              </w:rPr>
              <w:t>Певцова Е.А.Правовая защита молодежи при трудоустройстве.—М.,2014.</w:t>
            </w:r>
          </w:p>
          <w:p w:rsidR="00ED5B2B" w:rsidRPr="00AB1534" w:rsidRDefault="00ED5B2B" w:rsidP="00ED5B2B">
            <w:pPr>
              <w:spacing w:after="0" w:line="240" w:lineRule="auto"/>
              <w:rPr>
                <w:rFonts w:ascii="Times New Roman" w:hAnsi="Times New Roman" w:cs="Times New Roman"/>
              </w:rPr>
            </w:pP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ДУП.01</w:t>
            </w:r>
          </w:p>
        </w:tc>
        <w:tc>
          <w:tcPr>
            <w:tcW w:w="1559" w:type="dxa"/>
          </w:tcPr>
          <w:p w:rsidR="00185F4F" w:rsidRPr="00AB1534" w:rsidRDefault="00185F4F" w:rsidP="00185F4F">
            <w:pPr>
              <w:spacing w:after="0" w:line="240" w:lineRule="auto"/>
              <w:rPr>
                <w:rFonts w:ascii="Times New Roman" w:hAnsi="Times New Roman" w:cs="Times New Roman"/>
              </w:rPr>
            </w:pPr>
            <w:r>
              <w:rPr>
                <w:rFonts w:ascii="Times New Roman" w:hAnsi="Times New Roman" w:cs="Times New Roman"/>
              </w:rPr>
              <w:t xml:space="preserve">Проектная </w:t>
            </w:r>
            <w:r w:rsidRPr="00AB1534">
              <w:rPr>
                <w:rFonts w:ascii="Times New Roman" w:hAnsi="Times New Roman" w:cs="Times New Roman"/>
              </w:rPr>
              <w:t>деятельност</w:t>
            </w:r>
            <w:r>
              <w:rPr>
                <w:rFonts w:ascii="Times New Roman" w:hAnsi="Times New Roman" w:cs="Times New Roman"/>
              </w:rPr>
              <w:t>ь</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Бережнова Е.В. Основы исследовательской деятельности.- М.: Академия,2017,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Масленникова, А.В. Материалы для проведения спецкурса «Основы исследовательской деятельности учащихся» / А.В. Масленникова // Практика административной работы в школе. – 2004. - №5. – С. 51-60.</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ОГСЭ.01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Основы философии</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Горелов А.А. Основы философии. - М.: ОИЦ «Академия», 2015.</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Горелов А.А. Основы философии (17-е изд.) учебник 2016</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Основы философии [Электронный ресурс] : учебное пособие / Т.Г. Тальнишних. - М.: НИЦ ИНФРА-М: Академцентр, 2014. - 312 с. - (Среднее профессиональное образование). - URL. - ISBN 978-5-16-009885-2.</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http://www.znanium.com/catalog.php?bookinfo=460750</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ОГСЭ.02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История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Артемов В.В. История.- М.: Академия, 2016.</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 Орлов А.С. Хрестоматия по истории России. Учебное пособие. / А.С. Орлов, Сивохина Т.А., В.А.Георгиев и др. – М.: Проспект, 2010.- 592с.</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 Шевелев В.Н. История Отечества. / В.Н.Шевелев. – Ростов-на-Дону: Феникс, 2008.- 604с.</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 Шевелев В.Н. История для колледжей. / В.Н.Шевелев, Е.В.Шевелева. – Ростов-на-Дону: Феникс, 2007.- 448с.</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ОГСЭ.03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Иностранный язык в профессиональной деятельности</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Миляева Н.Н. Немецкий язык (А1-2).-М.: Юрайт,2018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Щербакова Ю.Л. Английский язык для специалистов  сферы обслуживания, общепита .-М.: Академия,2018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Гончарова Т.А.   Английский язык для гостиничного бизнеса.- М.: Кнорус,2018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Учебно-методические материалы</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Лаврик Е.В. Английский язык. Практикум.-М.: Академия,2018,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rsidR="00185F4F" w:rsidRPr="00AB1534" w:rsidRDefault="002E58F8" w:rsidP="00185F4F">
            <w:pPr>
              <w:spacing w:after="0" w:line="240" w:lineRule="auto"/>
              <w:rPr>
                <w:rFonts w:ascii="Times New Roman" w:hAnsi="Times New Roman" w:cs="Times New Roman"/>
              </w:rPr>
            </w:pPr>
            <w:hyperlink r:id="rId121" w:history="1">
              <w:r w:rsidR="00185F4F" w:rsidRPr="00AB1534">
                <w:rPr>
                  <w:rFonts w:ascii="Times New Roman" w:hAnsi="Times New Roman" w:cs="Times New Roman"/>
                </w:rPr>
                <w:t>http://znanium.com/bookread.php?book=430476</w:t>
              </w:r>
            </w:hyperlink>
            <w:r w:rsidR="00185F4F" w:rsidRPr="00AB1534">
              <w:rPr>
                <w:rFonts w:ascii="Times New Roman" w:hAnsi="Times New Roman" w:cs="Times New Roman"/>
              </w:rPr>
              <w:t>.</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ОГСЭ.04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Физическая культура</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Бишаева А.А</w:t>
            </w:r>
            <w:r w:rsidRPr="00AB1534">
              <w:rPr>
                <w:rFonts w:ascii="Times New Roman" w:hAnsi="Times New Roman" w:cs="Times New Roman"/>
              </w:rPr>
              <w:tab/>
              <w:t>. Физическая культура, Москва, Академия 2016</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Решетников Н.В. Физическая культура (18-е изд.) учебник 2017</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Решетников Н.В. Физическая культура М.: Академия,2018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Бишаева А. А. Профессионально-оздоровительная физическая культура студента: учебное пособие. — М., 2013.</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ОГСЭ.05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Психология общения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Шеламова Г.М. Психология общения (2-е изд., стер.) учеб. пособие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Шеламова Г.М. Деловая культура и психология общения (17-е изд.) учебник 117102776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Н.Н.Ежова Научись общаться!: коммуникативные тренинги. Ростов-на-Дону, «Феникс», 2005-249с.</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С.Емельянов. Практикум по конфликтологии. 2-е изд. доп. и перераб. – СПб.: Питер, 2003 – 400с</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Карнеги,Д. Как завоевывать и оказывать влияние на людей. - М., Прогресс,1984. – 320 с. - ISBN 985-14-1051-9</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ЕН.01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Химия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Белик В.В. Физическая и коллоидная химия (2-е изд., стер.) учебник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Л. Н. Блинов, И. Л. Перфилова, Л. В .Юмашева, Р. Г. Чувиляев Справочник по химии, -М: Издательство: "Проспект" 2014г- 156 с.</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ЕН.02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Экологические основы природопользования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Манько О.М. Экологические основы природопользования (2-е изд., стер.) учебник 102119229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Константинов В.М., Челидзе Ю.Б. Экологические основы природопользования М.: Академия, 2016,учебник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Вильчинская О. В., Воробьев А. Е. , Дьяченко В. В. , </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ОП.09</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Безопасность жизнедеятельности</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Сапронов Ю.Г. Безопасность жизнедеятельности (2-е изд., стер.) учебник 102119179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Гринин А. С, Новиков В. Н. Безопасность жизнедеятельности: учеб. посо­бие. М.: ФАИР-ПРЕСС, 2002. 288 с.</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ОП.01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Микробиология, физиология питания, санитария и гигиена </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Королев А.А. Микробиология, физиология питания, санитария и гигиена: В 2 ч. Ч. 1 (2-е изд., стер.) учебник 102119239 2018</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ОП.02</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хранения и контроль запасов и сырья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Володина М.В., Сопачева Т.А. Организация хранения и контроль запасов и сырья М.: Академия,2016,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Справочник по товароведению продовольственных товаров в 2 томах: учебное пособие для начального проф. образования (Никифорова Н.С, Новикова А.М, Прокофьева С.А.) –М.: Издательский центр «Академия», 2015.</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ОП.03</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Техническое оснащение   организаций питания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Лутошкина Г.Г Техническое оснащение и организация рабочего места.- М.: Академия,2016, учебник</w:t>
            </w:r>
          </w:p>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ОП.04</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обслуживания</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Усов В.В. Организация производства и обслуживания  на предприятиях общественного питания.-  М.: Академия, 2018,учебник</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ОП.05</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Основы экономики, менеджмента и маркетинга</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Драчева Е.Л. Менеджмент (2-е изд., стер.) учебник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Драчева Е.Л. Менеджмент: Практикум (2-е изд., стер.) учеб. пособие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Крутик А.Б. Предпринимательство в сфере сервиса (3-е изд., испр.) учебник 2014</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ОП.06</w:t>
            </w:r>
          </w:p>
        </w:tc>
        <w:tc>
          <w:tcPr>
            <w:tcW w:w="1559" w:type="dxa"/>
          </w:tcPr>
          <w:p w:rsidR="00185F4F" w:rsidRPr="00AB1534" w:rsidRDefault="00185F4F" w:rsidP="00185F4F">
            <w:pPr>
              <w:spacing w:after="0" w:line="240" w:lineRule="auto"/>
              <w:rPr>
                <w:rFonts w:ascii="Times New Roman" w:hAnsi="Times New Roman" w:cs="Times New Roman"/>
              </w:rPr>
            </w:pPr>
            <w:r>
              <w:rPr>
                <w:rFonts w:ascii="Times New Roman" w:hAnsi="Times New Roman" w:cs="Times New Roman"/>
              </w:rPr>
              <w:t>Правовые основы профессиональной деятельности</w:t>
            </w:r>
          </w:p>
        </w:tc>
        <w:tc>
          <w:tcPr>
            <w:tcW w:w="6805" w:type="dxa"/>
          </w:tcPr>
          <w:p w:rsidR="00185F4F" w:rsidRPr="0082147D" w:rsidRDefault="00185F4F" w:rsidP="00185F4F">
            <w:pPr>
              <w:spacing w:after="0" w:line="240" w:lineRule="auto"/>
              <w:rPr>
                <w:rFonts w:ascii="Times New Roman" w:hAnsi="Times New Roman" w:cs="Times New Roman"/>
                <w:sz w:val="24"/>
                <w:szCs w:val="24"/>
              </w:rPr>
            </w:pPr>
            <w:r w:rsidRPr="0082147D">
              <w:rPr>
                <w:rFonts w:ascii="Times New Roman" w:hAnsi="Times New Roman" w:cs="Times New Roman"/>
                <w:sz w:val="24"/>
                <w:szCs w:val="24"/>
              </w:rPr>
              <w:t>Кузибецкий А.Н. Правовое обеспечение деятельности образовательного учреждения: учеб.пособие для студ. сред. проф. заведений / А.Н. Кузибецкий, В.Ю. Розка, Т.Б. Руденко. – М.: Издательский центр «Академия», 2010. – 208 с.</w:t>
            </w:r>
          </w:p>
          <w:p w:rsidR="00185F4F" w:rsidRPr="0082147D" w:rsidRDefault="00185F4F" w:rsidP="00185F4F">
            <w:pPr>
              <w:spacing w:after="0" w:line="240" w:lineRule="auto"/>
              <w:rPr>
                <w:rFonts w:ascii="Times New Roman" w:hAnsi="Times New Roman" w:cs="Times New Roman"/>
                <w:sz w:val="24"/>
                <w:szCs w:val="24"/>
              </w:rPr>
            </w:pPr>
            <w:r w:rsidRPr="0082147D">
              <w:rPr>
                <w:rFonts w:ascii="Times New Roman" w:hAnsi="Times New Roman" w:cs="Times New Roman"/>
                <w:sz w:val="24"/>
                <w:szCs w:val="24"/>
              </w:rPr>
              <w:t xml:space="preserve">Румынина В.В. Правовое обеспечение профессиональной деятельности: учебник для студ. сред.проф. заведений / В.В. Румынина. – 7-е изд., стер. - М.: Издательский центр «Академия», 2010. – 192 с. </w:t>
            </w:r>
          </w:p>
          <w:p w:rsidR="00185F4F" w:rsidRPr="0082147D" w:rsidRDefault="00185F4F" w:rsidP="00185F4F">
            <w:pPr>
              <w:spacing w:after="0" w:line="240" w:lineRule="auto"/>
              <w:rPr>
                <w:rFonts w:ascii="Times New Roman" w:hAnsi="Times New Roman" w:cs="Times New Roman"/>
                <w:sz w:val="24"/>
                <w:szCs w:val="24"/>
              </w:rPr>
            </w:pPr>
            <w:r w:rsidRPr="0082147D">
              <w:rPr>
                <w:rFonts w:ascii="Times New Roman" w:hAnsi="Times New Roman" w:cs="Times New Roman"/>
                <w:sz w:val="24"/>
                <w:szCs w:val="24"/>
              </w:rPr>
              <w:t>Федорова М.Ю. Нормативно-правовое обеспечение образования: учеб пособие для студ. высш. пед. заведений / М.Ю. Федорова. – 2-е изд., стер. – М.: Издательский центр «Академия», 2009. – 192 с.</w:t>
            </w:r>
          </w:p>
          <w:p w:rsidR="00185F4F" w:rsidRPr="0082147D" w:rsidRDefault="00185F4F" w:rsidP="00185F4F">
            <w:pPr>
              <w:spacing w:after="0" w:line="240" w:lineRule="auto"/>
              <w:rPr>
                <w:rFonts w:ascii="Times New Roman" w:hAnsi="Times New Roman" w:cs="Times New Roman"/>
                <w:sz w:val="24"/>
                <w:szCs w:val="24"/>
              </w:rPr>
            </w:pPr>
            <w:r w:rsidRPr="0082147D">
              <w:rPr>
                <w:rFonts w:ascii="Times New Roman" w:hAnsi="Times New Roman" w:cs="Times New Roman"/>
                <w:sz w:val="24"/>
                <w:szCs w:val="24"/>
              </w:rPr>
              <w:t>Федорова М.Ю. Образовательное право: Учеб.пособие для вузов. – М.: Гуманит.изд.центр ВЛАДОС, 2003. – 320с. – (Юридическая лит-ра).</w:t>
            </w:r>
          </w:p>
          <w:p w:rsidR="00185F4F" w:rsidRPr="0082147D" w:rsidRDefault="00185F4F" w:rsidP="00185F4F">
            <w:pPr>
              <w:spacing w:after="0" w:line="240" w:lineRule="auto"/>
              <w:rPr>
                <w:rFonts w:ascii="Times New Roman" w:hAnsi="Times New Roman" w:cs="Times New Roman"/>
                <w:sz w:val="24"/>
                <w:szCs w:val="24"/>
              </w:rPr>
            </w:pPr>
            <w:r w:rsidRPr="0082147D">
              <w:rPr>
                <w:rFonts w:ascii="Times New Roman" w:hAnsi="Times New Roman" w:cs="Times New Roman"/>
                <w:sz w:val="24"/>
                <w:szCs w:val="24"/>
              </w:rPr>
              <w:t>Шкатулла В.И. и др. Правоведение: Учеб.пособие для студ. неюридических высш. учеб. заведений / В.И.Шкатулла, В.В.Надвикова, М.В.Сытинская; Под ред. В.И.Шкатуллы. – 3-е изд., перераб. и доп. – М.: Издательский центр «Академия»; Высшая школа, 2001. – 352с.</w:t>
            </w:r>
          </w:p>
          <w:p w:rsidR="00185F4F" w:rsidRPr="00AB1534" w:rsidRDefault="00185F4F" w:rsidP="00185F4F">
            <w:pPr>
              <w:spacing w:after="0" w:line="240" w:lineRule="auto"/>
              <w:ind w:left="357"/>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ОП.07</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Информационные технологии в профессиональной деятельности</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Оганесян В.О. Информационные технологии в профессиональной деятельности (2-е изд., стер.) учебник 102117063 2018</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ОП.08</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Охрана труда</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Калинина В.М. Охрана труда в организациях питания (2-е изд., стер.) учебник 102119184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Калинина В.М. Охрана труда на предприятиях пищевой промышленности. М.: Академия, 2016, учебник Беляков Г.И. Охрана труда и техника безопасности 3-е изд., пер. и доп. учебник для СПО.-ЮРАЙТ</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Арустамов Э.А. Охрана труда в предприятиях общественного питания: Практикум - М.: Издательский центр «Академия», 2015</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ОП.10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Финансовая грамотность</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материалы для учащихся, М.Веко, 2018г</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материалы для учителя, М.Веко, 2018г</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рабочая тетрадь, М.Веко, 2018г</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ОП.11</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Эффективное поведение на рынке труда</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Корягин А.М. Технология поиска работы и трудоустройство.- М.: Академия, 2018,учебник</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ОП.12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Бухгалтерский учет в общественном питании</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Гамола А.И. Бухгалтерский учет.-М.: ОИЦ «Академия», 2015</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 Г. А. Николаева, Т. С. Сергеева «Бухгалтерский учет в общественном питании». Учебно-практическое пособие - Москва: А-Приор, 2014</w:t>
            </w:r>
          </w:p>
        </w:tc>
      </w:tr>
      <w:tr w:rsidR="00185F4F" w:rsidRPr="00AB1534" w:rsidTr="00351BCC">
        <w:tc>
          <w:tcPr>
            <w:tcW w:w="1242"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ОП.13 </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Сервисные технологии в ресторанном деле</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Усов В.В. Организация производства и обслуживания на предприятиях общественного питания. М.: Академия,2016,2018, учебник</w:t>
            </w:r>
          </w:p>
          <w:p w:rsidR="00185F4F" w:rsidRPr="00AB1534" w:rsidRDefault="002E58F8" w:rsidP="00185F4F">
            <w:pPr>
              <w:spacing w:after="0" w:line="240" w:lineRule="auto"/>
              <w:rPr>
                <w:rFonts w:ascii="Times New Roman" w:hAnsi="Times New Roman" w:cs="Times New Roman"/>
              </w:rPr>
            </w:pPr>
            <w:hyperlink r:id="rId122" w:history="1">
              <w:r w:rsidR="00185F4F" w:rsidRPr="00AB1534">
                <w:rPr>
                  <w:rFonts w:ascii="Times New Roman" w:hAnsi="Times New Roman" w:cs="Times New Roman"/>
                </w:rPr>
                <w:t xml:space="preserve">http://izbe.ru/book/23070/obsluzhivanie-na-predpriyatiyah-obshestvennogo-pitaniya/ </w:t>
              </w:r>
            </w:hyperlink>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учебник онлайн</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МДК.01.01</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кулинарных полуфабрикатов</w:t>
            </w:r>
          </w:p>
        </w:tc>
        <w:tc>
          <w:tcPr>
            <w:tcW w:w="6805" w:type="dxa"/>
            <w:vMerge w:val="restart"/>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Самородова И.П. Организация процесса приготовления и приготовление полуфабрикатов для сложной кулинарной продукции. М.: Академия, 2016, учебник </w:t>
            </w:r>
            <w:hyperlink r:id="rId123" w:history="1">
              <w:r w:rsidRPr="00AB1534">
                <w:rPr>
                  <w:rFonts w:ascii="Times New Roman" w:hAnsi="Times New Roman" w:cs="Times New Roman"/>
                </w:rPr>
                <w:t>http://www.dom-eknig.ru/kulinariya/page/4/</w:t>
              </w:r>
            </w:hyperlink>
            <w:r w:rsidRPr="00AB1534">
              <w:rPr>
                <w:rFonts w:ascii="Times New Roman" w:hAnsi="Times New Roman" w:cs="Times New Roman"/>
              </w:rPr>
              <w:t xml:space="preserve"> видеоуроки Самородова И.П. Организация процесса приготовления и приготовление полуфабрикатов для сложной кулинарной продукции. М.: Академия,2016, учебник</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МДК.01.02</w:t>
            </w:r>
          </w:p>
        </w:tc>
        <w:tc>
          <w:tcPr>
            <w:tcW w:w="1559"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 Процессы приготовления, подготовки к реализации кулинарных полуфабрикатов</w:t>
            </w:r>
          </w:p>
        </w:tc>
        <w:tc>
          <w:tcPr>
            <w:tcW w:w="6805" w:type="dxa"/>
            <w:vMerge/>
          </w:tcPr>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МДК.02.01</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6805" w:type="dxa"/>
            <w:vMerge w:val="restart"/>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Андонова Н.И.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(1-е изд.) учебник 2017</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Дубровская Н.И. Приготовление супов и соусов (3-е изд.) учеб. пособие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Дубровская Н.И. Приготовление супов и соусов. Практикум (2-е изд., стер.) учеб. пособие 2018</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МДК.02.02</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6805" w:type="dxa"/>
            <w:vMerge/>
          </w:tcPr>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МДК.03.01</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6805" w:type="dxa"/>
            <w:vMerge w:val="restart"/>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Качурина Т.А.Организация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М.: Академия,2018,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Качурина Т.А. Приготовление блюд из рыбы (2-е изд., стер.) учебник.- М.: Академия, 2016 Качурина Т.А. Приготовление блюд из рыбы. Практикум.- М.: Академия,2016,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Соколова Е.И. Приготовление блюд из овощей и грибов.-М.: Академия,2016, учебник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Качурина Т.А. Приготовление блюд из рыбы (2-е изд., стер.) учебник.- М.: Академия, 2016 Качурина Т.А. Приготовление блюд из рыбы. Практикум.- М.: Академия,2016, Соколова Е.И. Приготовление блюд из овощей и грибов.-М.: Академия,2016, учебник</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МДК.03.02</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6805" w:type="dxa"/>
            <w:vMerge/>
          </w:tcPr>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МДК.04.01</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6805" w:type="dxa"/>
            <w:vMerge w:val="restart"/>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Синицына А.В.Приготовление,  оформление и подготовка к реализации холодных и горячих сладких блюд, десертов, напитков разнообразного ассортимента.- М.: Академия,2018 учебник </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МДК.04.02</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6805" w:type="dxa"/>
            <w:vMerge/>
          </w:tcPr>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МДК.05.01</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6805" w:type="dxa"/>
            <w:vMerge w:val="restart"/>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 xml:space="preserve">Бурчакова И.Ю., Ермилова С.В. Организация процесса приготовления и приготовление сложных хлебобулочных, мучных кондитерских изделий М.: Академия,2017 учебник </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Лабораторный практикум (1-е изд.) учеб. пособие 101119526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 2016 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Академия,2016</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МДК.05.02</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6805" w:type="dxa"/>
            <w:vMerge/>
          </w:tcPr>
          <w:p w:rsidR="00185F4F" w:rsidRPr="00AB1534" w:rsidRDefault="00185F4F" w:rsidP="00185F4F">
            <w:pPr>
              <w:spacing w:after="0" w:line="240" w:lineRule="auto"/>
              <w:rPr>
                <w:rFonts w:ascii="Times New Roman" w:hAnsi="Times New Roman" w:cs="Times New Roman"/>
              </w:rPr>
            </w:pP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МДК.06.01</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Оперативное управление текущей деятельностью подчиненного персонала</w:t>
            </w:r>
          </w:p>
        </w:tc>
        <w:tc>
          <w:tcPr>
            <w:tcW w:w="6805" w:type="dxa"/>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Мальгина С.Ю. Организация работы структурного подразделения предприятий  общественного питания (5-е изд.) учебник 2017</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Потапова И.И. Организация и контроль текущей деятельности сотрудников службы питания (1-е изд.) учебник 101119506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Пукалина Н.Н. Организация и контроль текущей деятельности подчиненного персонала (1-е изд.) учебник 101119386 2018</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Феофанов А.Н. Организация деятельности подчиненного персонала (1-е изд.) учебник 101119540 2018</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МДК.07.01</w:t>
            </w:r>
            <w:r w:rsidRPr="00AB1534">
              <w:rPr>
                <w:rFonts w:ascii="Times New Roman" w:hAnsi="Times New Roman" w:cs="Times New Roman"/>
              </w:rPr>
              <w:tab/>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ab/>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Технология продукции общественного питания</w:t>
            </w:r>
          </w:p>
        </w:tc>
        <w:tc>
          <w:tcPr>
            <w:tcW w:w="6805" w:type="dxa"/>
            <w:vMerge w:val="restart"/>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Анфимова Е.С.. Кулинария М.: Академия, 2016, учебник Бутейкис Н.Г. Технология приготовления мучных кондитерских изделий М.: Академия,  2016, учебник</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«Практические рекомендации хлебопекам и кондитерам» С.Ковэн , 2007г.</w:t>
            </w:r>
          </w:p>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Т.К. Апек «Справочник технолога кондитерского производства» М. 2004г.</w:t>
            </w:r>
          </w:p>
        </w:tc>
      </w:tr>
      <w:tr w:rsidR="00185F4F" w:rsidRPr="00AB1534" w:rsidTr="00351BCC">
        <w:tc>
          <w:tcPr>
            <w:tcW w:w="1242"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МДК.07.02</w:t>
            </w:r>
          </w:p>
        </w:tc>
        <w:tc>
          <w:tcPr>
            <w:tcW w:w="1559" w:type="dxa"/>
            <w:vAlign w:val="center"/>
          </w:tcPr>
          <w:p w:rsidR="00185F4F" w:rsidRPr="00AB1534" w:rsidRDefault="00185F4F" w:rsidP="00185F4F">
            <w:pPr>
              <w:spacing w:after="0" w:line="240" w:lineRule="auto"/>
              <w:rPr>
                <w:rFonts w:ascii="Times New Roman" w:hAnsi="Times New Roman" w:cs="Times New Roman"/>
              </w:rPr>
            </w:pPr>
            <w:r w:rsidRPr="00AB1534">
              <w:rPr>
                <w:rFonts w:ascii="Times New Roman" w:hAnsi="Times New Roman" w:cs="Times New Roman"/>
              </w:rPr>
              <w:t>Технология приготовления мучных кондитерских изделий</w:t>
            </w:r>
          </w:p>
        </w:tc>
        <w:tc>
          <w:tcPr>
            <w:tcW w:w="6805" w:type="dxa"/>
            <w:vMerge/>
          </w:tcPr>
          <w:p w:rsidR="00185F4F" w:rsidRPr="00AB1534" w:rsidRDefault="00185F4F" w:rsidP="00185F4F">
            <w:pPr>
              <w:spacing w:after="0" w:line="240" w:lineRule="auto"/>
              <w:rPr>
                <w:rFonts w:ascii="Times New Roman" w:hAnsi="Times New Roman" w:cs="Times New Roman"/>
              </w:rPr>
            </w:pPr>
          </w:p>
        </w:tc>
      </w:tr>
    </w:tbl>
    <w:p w:rsidR="008117CA" w:rsidRDefault="008117CA" w:rsidP="008117CA">
      <w:pPr>
        <w:spacing w:after="0" w:line="240" w:lineRule="auto"/>
        <w:jc w:val="both"/>
        <w:rPr>
          <w:rFonts w:ascii="Times New Roman" w:hAnsi="Times New Roman" w:cs="Times New Roman"/>
        </w:rPr>
      </w:pPr>
      <w:bookmarkStart w:id="232" w:name="_Toc525480509"/>
    </w:p>
    <w:bookmarkEnd w:id="9"/>
    <w:bookmarkEnd w:id="10"/>
    <w:bookmarkEnd w:id="232"/>
    <w:p w:rsidR="008117CA" w:rsidRDefault="008117CA" w:rsidP="00BF0276">
      <w:pPr>
        <w:pStyle w:val="a5"/>
        <w:numPr>
          <w:ilvl w:val="1"/>
          <w:numId w:val="8"/>
        </w:numPr>
        <w:spacing w:after="0" w:line="240" w:lineRule="auto"/>
        <w:jc w:val="both"/>
        <w:rPr>
          <w:rFonts w:ascii="Times New Roman" w:hAnsi="Times New Roman" w:cs="Times New Roman"/>
          <w:b/>
          <w:sz w:val="24"/>
        </w:rPr>
      </w:pPr>
      <w:r w:rsidRPr="008864D0">
        <w:rPr>
          <w:rFonts w:ascii="Times New Roman" w:hAnsi="Times New Roman" w:cs="Times New Roman"/>
          <w:b/>
          <w:sz w:val="24"/>
        </w:rPr>
        <w:t>Материально-техническое обеспечение образовательного процесса</w:t>
      </w:r>
      <w:r w:rsidRPr="008864D0">
        <w:rPr>
          <w:rFonts w:ascii="Times New Roman" w:hAnsi="Times New Roman" w:cs="Times New Roman"/>
          <w:b/>
          <w:sz w:val="24"/>
        </w:rPr>
        <w:tab/>
      </w:r>
    </w:p>
    <w:p w:rsidR="008117CA" w:rsidRPr="004034E3" w:rsidRDefault="008117CA" w:rsidP="008117CA">
      <w:pPr>
        <w:spacing w:after="0"/>
        <w:ind w:firstLine="709"/>
        <w:jc w:val="both"/>
        <w:rPr>
          <w:rFonts w:ascii="Times New Roman" w:hAnsi="Times New Roman"/>
          <w:b/>
          <w:sz w:val="24"/>
          <w:szCs w:val="24"/>
        </w:rPr>
      </w:pPr>
      <w:r w:rsidRPr="004034E3">
        <w:rPr>
          <w:rFonts w:ascii="Times New Roman" w:hAnsi="Times New Roman"/>
          <w:b/>
          <w:sz w:val="24"/>
          <w:szCs w:val="24"/>
        </w:rPr>
        <w:t xml:space="preserve"> Требования к материально-техническому оснащению образовательной программы</w:t>
      </w:r>
    </w:p>
    <w:p w:rsidR="008117CA" w:rsidRPr="002824CA" w:rsidRDefault="008117CA" w:rsidP="008117CA">
      <w:pPr>
        <w:suppressAutoHyphens/>
        <w:spacing w:after="0" w:line="240" w:lineRule="auto"/>
        <w:ind w:firstLine="709"/>
        <w:jc w:val="both"/>
        <w:rPr>
          <w:rFonts w:ascii="Times New Roman" w:hAnsi="Times New Roman"/>
          <w:sz w:val="24"/>
          <w:szCs w:val="24"/>
        </w:rPr>
      </w:pPr>
      <w:r w:rsidRPr="00C544A1">
        <w:rPr>
          <w:rFonts w:ascii="Times New Roman" w:hAnsi="Times New Roman"/>
          <w:b/>
          <w:sz w:val="24"/>
          <w:szCs w:val="24"/>
        </w:rPr>
        <w:t>Специальные помещения</w:t>
      </w:r>
      <w:r>
        <w:rPr>
          <w:rFonts w:ascii="Times New Roman" w:hAnsi="Times New Roman"/>
          <w:sz w:val="24"/>
          <w:szCs w:val="24"/>
        </w:rPr>
        <w:t>п</w:t>
      </w:r>
      <w:r w:rsidRPr="004034E3">
        <w:rPr>
          <w:rFonts w:ascii="Times New Roman" w:hAnsi="Times New Roman"/>
          <w:sz w:val="24"/>
          <w:szCs w:val="24"/>
        </w:rPr>
        <w:t>редставля</w:t>
      </w:r>
      <w:r>
        <w:rPr>
          <w:rFonts w:ascii="Times New Roman" w:hAnsi="Times New Roman"/>
          <w:sz w:val="24"/>
          <w:szCs w:val="24"/>
        </w:rPr>
        <w:t>ют</w:t>
      </w:r>
      <w:r w:rsidRPr="004034E3">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w:t>
      </w:r>
      <w:r w:rsidRPr="002824CA">
        <w:rPr>
          <w:rFonts w:ascii="Times New Roman" w:hAnsi="Times New Roman"/>
          <w:sz w:val="24"/>
          <w:szCs w:val="24"/>
        </w:rPr>
        <w:t>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8117CA" w:rsidRPr="002824CA" w:rsidRDefault="008117CA" w:rsidP="008117CA">
      <w:pPr>
        <w:suppressAutoHyphens/>
        <w:spacing w:after="0" w:line="240" w:lineRule="auto"/>
        <w:ind w:firstLine="709"/>
        <w:jc w:val="both"/>
        <w:rPr>
          <w:rFonts w:ascii="Times New Roman" w:hAnsi="Times New Roman"/>
          <w:b/>
          <w:sz w:val="24"/>
          <w:szCs w:val="24"/>
        </w:rPr>
      </w:pPr>
      <w:r w:rsidRPr="002824CA">
        <w:rPr>
          <w:rFonts w:ascii="Times New Roman" w:hAnsi="Times New Roman"/>
          <w:b/>
          <w:sz w:val="24"/>
          <w:szCs w:val="24"/>
        </w:rPr>
        <w:t>Перечень специальных помещений</w:t>
      </w:r>
    </w:p>
    <w:p w:rsidR="008117CA" w:rsidRPr="002824CA" w:rsidRDefault="008117CA" w:rsidP="008117CA">
      <w:pPr>
        <w:suppressAutoHyphens/>
        <w:spacing w:after="0" w:line="240" w:lineRule="auto"/>
        <w:ind w:firstLine="709"/>
        <w:rPr>
          <w:rFonts w:ascii="Times New Roman" w:hAnsi="Times New Roman"/>
          <w:b/>
          <w:sz w:val="24"/>
          <w:szCs w:val="24"/>
        </w:rPr>
      </w:pPr>
      <w:r w:rsidRPr="002824CA">
        <w:rPr>
          <w:rFonts w:ascii="Times New Roman" w:hAnsi="Times New Roman"/>
          <w:b/>
          <w:sz w:val="24"/>
          <w:szCs w:val="24"/>
        </w:rPr>
        <w:t>Кабинеты:</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 xml:space="preserve">социально-экономических дисциплин; </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FF0000"/>
        </w:rPr>
        <w:t>микробиологии, физиологии питания, санитарии и гигиены;</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иностранного языка;</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FF0000"/>
        </w:rPr>
        <w:t>информационных технологий в профессиональной деятельности;</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безопасности жизнедеятельности и охраны труда;</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экологических основ природопользования;</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000000"/>
        </w:rPr>
        <w:t>технологии кулинарного и кондитерского производства;</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организации хранения и контроля запасов и сырья;</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организации обслуживания;</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технического оснащения кулинарного и кондитерского производства</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b/>
          <w:sz w:val="24"/>
          <w:szCs w:val="24"/>
        </w:rPr>
        <w:t>Лаборатории:</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химии;</w:t>
      </w:r>
    </w:p>
    <w:p w:rsidR="008117CA" w:rsidRPr="002824CA" w:rsidRDefault="008117CA" w:rsidP="008117CA">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000000"/>
        </w:rPr>
        <w:t>учебная кухня ресторана (с зонами для приготовления холодных, горячих блюд, кулинарных изделий, сладких блюд, десертов и напитков);</w:t>
      </w:r>
    </w:p>
    <w:p w:rsidR="008117CA" w:rsidRPr="002824CA" w:rsidRDefault="008117CA" w:rsidP="008117CA">
      <w:pPr>
        <w:spacing w:after="0" w:line="240" w:lineRule="auto"/>
        <w:ind w:firstLine="709"/>
        <w:rPr>
          <w:rFonts w:ascii="Times New Roman" w:hAnsi="Times New Roman"/>
          <w:b/>
          <w:sz w:val="24"/>
          <w:szCs w:val="24"/>
        </w:rPr>
      </w:pPr>
      <w:r w:rsidRPr="002824CA">
        <w:rPr>
          <w:rFonts w:ascii="Times New Roman" w:hAnsi="Times New Roman"/>
          <w:sz w:val="24"/>
          <w:szCs w:val="24"/>
        </w:rPr>
        <w:t>учебный кондитерский цех.</w:t>
      </w:r>
    </w:p>
    <w:p w:rsidR="008117CA" w:rsidRPr="002824CA" w:rsidRDefault="008117CA" w:rsidP="008117CA">
      <w:pPr>
        <w:spacing w:after="0" w:line="240" w:lineRule="auto"/>
        <w:ind w:firstLine="709"/>
        <w:rPr>
          <w:rFonts w:ascii="Times New Roman" w:hAnsi="Times New Roman"/>
          <w:b/>
          <w:sz w:val="24"/>
          <w:szCs w:val="24"/>
        </w:rPr>
      </w:pPr>
      <w:r w:rsidRPr="002824CA">
        <w:rPr>
          <w:rFonts w:ascii="Times New Roman" w:hAnsi="Times New Roman"/>
          <w:b/>
          <w:sz w:val="24"/>
          <w:szCs w:val="24"/>
        </w:rPr>
        <w:t xml:space="preserve">Спортивный комплекс </w:t>
      </w:r>
      <w:r w:rsidRPr="002824CA">
        <w:rPr>
          <w:rStyle w:val="af2"/>
          <w:rFonts w:ascii="Times New Roman" w:hAnsi="Times New Roman"/>
          <w:b/>
          <w:sz w:val="24"/>
          <w:szCs w:val="24"/>
        </w:rPr>
        <w:footnoteReference w:id="3"/>
      </w:r>
      <w:r w:rsidRPr="002824CA">
        <w:rPr>
          <w:rFonts w:ascii="Times New Roman" w:hAnsi="Times New Roman"/>
          <w:b/>
          <w:sz w:val="24"/>
          <w:szCs w:val="24"/>
        </w:rPr>
        <w:t>:</w:t>
      </w:r>
    </w:p>
    <w:p w:rsidR="008117CA" w:rsidRPr="002824CA" w:rsidRDefault="008117CA" w:rsidP="008117CA">
      <w:pPr>
        <w:spacing w:after="0" w:line="240" w:lineRule="auto"/>
        <w:ind w:firstLine="709"/>
        <w:rPr>
          <w:rFonts w:ascii="Times New Roman" w:hAnsi="Times New Roman"/>
          <w:b/>
          <w:sz w:val="24"/>
          <w:szCs w:val="24"/>
        </w:rPr>
      </w:pPr>
      <w:r w:rsidRPr="002824CA">
        <w:rPr>
          <w:rFonts w:ascii="Times New Roman" w:hAnsi="Times New Roman"/>
          <w:b/>
          <w:sz w:val="24"/>
          <w:szCs w:val="24"/>
        </w:rPr>
        <w:t>Залы:</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Библиотека, читальный зал с выходом в интернет</w:t>
      </w:r>
      <w:r w:rsidRPr="002824CA">
        <w:rPr>
          <w:rFonts w:ascii="Times New Roman" w:hAnsi="Times New Roman"/>
          <w:sz w:val="24"/>
          <w:szCs w:val="24"/>
          <w:u w:color="FF0000"/>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Актовый зал</w:t>
      </w:r>
      <w:r>
        <w:rPr>
          <w:rFonts w:ascii="Times New Roman" w:hAnsi="Times New Roman"/>
          <w:sz w:val="24"/>
          <w:szCs w:val="24"/>
        </w:rPr>
        <w:t>.</w:t>
      </w:r>
    </w:p>
    <w:p w:rsidR="008117CA" w:rsidRPr="002824CA" w:rsidRDefault="008117CA" w:rsidP="008117CA">
      <w:pPr>
        <w:suppressAutoHyphens/>
        <w:spacing w:after="0" w:line="240" w:lineRule="auto"/>
        <w:ind w:firstLine="709"/>
        <w:jc w:val="both"/>
        <w:rPr>
          <w:rFonts w:ascii="Times New Roman" w:hAnsi="Times New Roman"/>
          <w:sz w:val="24"/>
          <w:szCs w:val="24"/>
        </w:rPr>
      </w:pPr>
      <w:r w:rsidRPr="002824CA">
        <w:rPr>
          <w:rFonts w:ascii="Times New Roman" w:hAnsi="Times New Roman"/>
          <w:b/>
          <w:sz w:val="24"/>
          <w:szCs w:val="24"/>
        </w:rPr>
        <w:t xml:space="preserve">Материально-техническое оснащение </w:t>
      </w:r>
      <w:r w:rsidRPr="002824CA">
        <w:rPr>
          <w:rFonts w:ascii="Times New Roman" w:hAnsi="Times New Roman"/>
          <w:sz w:val="24"/>
          <w:szCs w:val="24"/>
        </w:rPr>
        <w:t xml:space="preserve">лабораторий, мастерских </w:t>
      </w:r>
      <w:r>
        <w:rPr>
          <w:rFonts w:ascii="Times New Roman" w:hAnsi="Times New Roman"/>
          <w:sz w:val="24"/>
          <w:szCs w:val="24"/>
        </w:rPr>
        <w:t>и баз практики по специальности</w:t>
      </w:r>
    </w:p>
    <w:p w:rsidR="008117CA" w:rsidRPr="002824CA" w:rsidRDefault="008117CA" w:rsidP="008117CA">
      <w:pPr>
        <w:spacing w:after="0" w:line="240" w:lineRule="auto"/>
        <w:ind w:firstLine="709"/>
        <w:jc w:val="both"/>
        <w:rPr>
          <w:rFonts w:ascii="Times New Roman" w:hAnsi="Times New Roman"/>
          <w:sz w:val="24"/>
          <w:szCs w:val="24"/>
        </w:rPr>
      </w:pPr>
      <w:r w:rsidRPr="002824CA">
        <w:rPr>
          <w:rFonts w:ascii="Times New Roman" w:hAnsi="Times New Roman"/>
          <w:sz w:val="24"/>
          <w:szCs w:val="24"/>
        </w:rPr>
        <w:t xml:space="preserve">Минимально необходимый для реализации ООП перечень материально- технического обеспечения, включает в себя: </w:t>
      </w:r>
    </w:p>
    <w:p w:rsidR="008117CA" w:rsidRPr="002824CA" w:rsidRDefault="008117CA" w:rsidP="008117CA">
      <w:pPr>
        <w:spacing w:after="0" w:line="240" w:lineRule="auto"/>
        <w:ind w:firstLine="660"/>
        <w:rPr>
          <w:rFonts w:ascii="Times New Roman" w:hAnsi="Times New Roman"/>
          <w:b/>
          <w:sz w:val="24"/>
          <w:szCs w:val="24"/>
        </w:rPr>
      </w:pPr>
      <w:r w:rsidRPr="002824CA">
        <w:rPr>
          <w:rFonts w:ascii="Times New Roman" w:hAnsi="Times New Roman"/>
          <w:b/>
          <w:sz w:val="24"/>
          <w:szCs w:val="24"/>
        </w:rPr>
        <w:t xml:space="preserve"> Оснащение лабораторий </w:t>
      </w:r>
    </w:p>
    <w:p w:rsidR="008117CA" w:rsidRPr="002824CA" w:rsidRDefault="008117CA" w:rsidP="008117CA">
      <w:pPr>
        <w:spacing w:after="0" w:line="240" w:lineRule="auto"/>
        <w:ind w:firstLine="660"/>
        <w:rPr>
          <w:rFonts w:ascii="Times New Roman" w:hAnsi="Times New Roman"/>
          <w:b/>
          <w:sz w:val="24"/>
          <w:szCs w:val="24"/>
        </w:rPr>
      </w:pPr>
      <w:r w:rsidRPr="002824CA">
        <w:rPr>
          <w:rFonts w:ascii="Times New Roman" w:hAnsi="Times New Roman"/>
          <w:b/>
          <w:sz w:val="24"/>
          <w:szCs w:val="24"/>
        </w:rPr>
        <w:t>Лаборатория «</w:t>
      </w:r>
      <w:r w:rsidRPr="002824CA">
        <w:rPr>
          <w:rFonts w:ascii="Times New Roman" w:hAnsi="Times New Roman"/>
          <w:sz w:val="24"/>
          <w:szCs w:val="24"/>
          <w:u w:color="FF0000"/>
        </w:rPr>
        <w:t>Химии</w:t>
      </w:r>
      <w:r w:rsidRPr="002824CA">
        <w:rPr>
          <w:rFonts w:ascii="Times New Roman" w:hAnsi="Times New Roman"/>
          <w:b/>
          <w:sz w:val="24"/>
          <w:szCs w:val="24"/>
        </w:rPr>
        <w:t>»</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Лабораторное оборудование:</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Аппарат для дистилляции воды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Набор ареометров</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Баня комбинированная лабораторная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Весы технические с разновесами</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Весы аналитические с разновесами</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Весы электронные учебные до 2 кг</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Гигрометр (психрометр)</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Колориметр-нефелометр фотоэлектрический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Колонка адсорбционная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Магнитная мешалка</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Нагреватель для пробирок</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рН-метр милливольметр</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Печь тигельная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Спиртовка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Столик подъемно-поворотный с 2-мя плоскостями</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Установка для титрования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Центрифуга демонстрационная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сушильный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Электроплитка лабораторная</w:t>
      </w:r>
    </w:p>
    <w:p w:rsidR="008117CA" w:rsidRPr="002824CA" w:rsidRDefault="008117CA" w:rsidP="008117CA">
      <w:pPr>
        <w:spacing w:after="0" w:line="240" w:lineRule="auto"/>
        <w:ind w:left="660"/>
        <w:rPr>
          <w:rFonts w:ascii="Times New Roman" w:hAnsi="Times New Roman"/>
          <w:sz w:val="24"/>
          <w:szCs w:val="24"/>
        </w:rPr>
      </w:pPr>
      <w:r w:rsidRPr="002824CA">
        <w:rPr>
          <w:rFonts w:ascii="Times New Roman" w:hAnsi="Times New Roman"/>
          <w:sz w:val="24"/>
          <w:szCs w:val="24"/>
        </w:rPr>
        <w:t xml:space="preserve">Посуда: </w:t>
      </w:r>
      <w:r w:rsidRPr="002824CA">
        <w:rPr>
          <w:rFonts w:ascii="Times New Roman" w:hAnsi="Times New Roman"/>
          <w:sz w:val="24"/>
          <w:szCs w:val="24"/>
        </w:rPr>
        <w:br/>
        <w:t>Бюксы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Бюретка прямая с краном или оливой </w:t>
      </w:r>
    </w:p>
    <w:p w:rsidR="008117CA" w:rsidRPr="002824CA" w:rsidRDefault="008117CA" w:rsidP="008117CA">
      <w:pPr>
        <w:spacing w:after="0" w:line="240" w:lineRule="auto"/>
        <w:ind w:left="660"/>
        <w:rPr>
          <w:rFonts w:ascii="Times New Roman" w:hAnsi="Times New Roman"/>
          <w:sz w:val="24"/>
          <w:szCs w:val="24"/>
        </w:rPr>
      </w:pPr>
      <w:r w:rsidRPr="002824CA">
        <w:rPr>
          <w:rFonts w:ascii="Times New Roman" w:hAnsi="Times New Roman"/>
          <w:sz w:val="24"/>
          <w:szCs w:val="24"/>
        </w:rPr>
        <w:t>вместимостью 10 мл, 25 мл </w:t>
      </w:r>
      <w:r w:rsidRPr="002824CA">
        <w:rPr>
          <w:rFonts w:ascii="Times New Roman" w:hAnsi="Times New Roman"/>
          <w:sz w:val="24"/>
          <w:szCs w:val="24"/>
        </w:rPr>
        <w:br/>
        <w:t>Воронка лабораторная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Колба коническая разной емкости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Колба мерная разной емкости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Кружки фарфоровые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Палочки стеклянные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Пипетка глазная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Пипетка (Мора) с одной меткой разной вместимостью</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Пипетка с делениями разной вместимостью</w:t>
      </w:r>
    </w:p>
    <w:p w:rsidR="008117CA" w:rsidRPr="002824CA" w:rsidRDefault="008117CA" w:rsidP="008117CA">
      <w:pPr>
        <w:spacing w:after="0" w:line="240" w:lineRule="auto"/>
        <w:ind w:left="660"/>
        <w:rPr>
          <w:rFonts w:ascii="Times New Roman" w:hAnsi="Times New Roman"/>
          <w:sz w:val="24"/>
          <w:szCs w:val="24"/>
        </w:rPr>
      </w:pPr>
      <w:r w:rsidRPr="002824CA">
        <w:rPr>
          <w:rFonts w:ascii="Times New Roman" w:hAnsi="Times New Roman"/>
          <w:sz w:val="24"/>
          <w:szCs w:val="24"/>
        </w:rPr>
        <w:t>Пробирки</w:t>
      </w:r>
      <w:r w:rsidRPr="002824CA">
        <w:rPr>
          <w:rFonts w:ascii="Times New Roman" w:hAnsi="Times New Roman"/>
          <w:sz w:val="24"/>
          <w:szCs w:val="24"/>
        </w:rPr>
        <w:br/>
        <w:t>Стаканы химические разной емкости </w:t>
      </w:r>
      <w:r w:rsidRPr="002824CA">
        <w:rPr>
          <w:rFonts w:ascii="Times New Roman" w:hAnsi="Times New Roman"/>
          <w:sz w:val="24"/>
          <w:szCs w:val="24"/>
        </w:rPr>
        <w:br/>
        <w:t>Стекла предметные </w:t>
      </w:r>
      <w:r w:rsidRPr="002824CA">
        <w:rPr>
          <w:rFonts w:ascii="Times New Roman" w:hAnsi="Times New Roman"/>
          <w:sz w:val="24"/>
          <w:szCs w:val="24"/>
        </w:rPr>
        <w:br/>
        <w:t>Стекла предметные с углублением для капельного анализа </w:t>
      </w:r>
      <w:r w:rsidRPr="002824CA">
        <w:rPr>
          <w:rFonts w:ascii="Times New Roman" w:hAnsi="Times New Roman"/>
          <w:sz w:val="24"/>
          <w:szCs w:val="24"/>
        </w:rPr>
        <w:br/>
        <w:t>Ступка и пестик </w:t>
      </w:r>
      <w:r w:rsidRPr="002824CA">
        <w:rPr>
          <w:rFonts w:ascii="Times New Roman" w:hAnsi="Times New Roman"/>
          <w:sz w:val="24"/>
          <w:szCs w:val="24"/>
        </w:rPr>
        <w:br/>
        <w:t>Тигли фарфоровые </w:t>
      </w:r>
      <w:r w:rsidRPr="002824CA">
        <w:rPr>
          <w:rFonts w:ascii="Times New Roman" w:hAnsi="Times New Roman"/>
          <w:sz w:val="24"/>
          <w:szCs w:val="24"/>
        </w:rPr>
        <w:br/>
        <w:t>Цилиндры мерные </w:t>
      </w:r>
      <w:r w:rsidRPr="002824CA">
        <w:rPr>
          <w:rFonts w:ascii="Times New Roman" w:hAnsi="Times New Roman"/>
          <w:sz w:val="24"/>
          <w:szCs w:val="24"/>
        </w:rPr>
        <w:br/>
        <w:t>Чашка выпарительная </w:t>
      </w:r>
    </w:p>
    <w:p w:rsidR="008117CA" w:rsidRPr="002824CA" w:rsidRDefault="008117CA" w:rsidP="008117CA">
      <w:pPr>
        <w:spacing w:after="0" w:line="240" w:lineRule="auto"/>
        <w:ind w:left="660"/>
        <w:rPr>
          <w:rFonts w:ascii="Times New Roman" w:hAnsi="Times New Roman"/>
          <w:b/>
          <w:sz w:val="24"/>
          <w:szCs w:val="24"/>
        </w:rPr>
      </w:pPr>
      <w:r w:rsidRPr="002824CA">
        <w:rPr>
          <w:rFonts w:ascii="Times New Roman" w:hAnsi="Times New Roman"/>
          <w:sz w:val="24"/>
          <w:szCs w:val="24"/>
        </w:rPr>
        <w:t>Вспомогательные материалы:</w:t>
      </w:r>
      <w:r w:rsidRPr="002824CA">
        <w:rPr>
          <w:rFonts w:ascii="Times New Roman" w:hAnsi="Times New Roman"/>
          <w:sz w:val="24"/>
          <w:szCs w:val="24"/>
        </w:rPr>
        <w:br/>
        <w:t>Банка с притертой пробкой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Бумага фильтровальная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Вата гигроскопическая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Груша резиновая для микробюреток и пипеток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Держатель для пробирок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Ерши для мойки колб и пробирок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Капсулаторка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Карандаши по стеклу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Кристаллизатор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Ножницы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Палочки графитовые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Трубки резиновые соединительные.</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Штатив лабораторный для закрепления посуды и приборов </w:t>
      </w:r>
    </w:p>
    <w:p w:rsidR="008117CA" w:rsidRPr="002824CA" w:rsidRDefault="008117CA" w:rsidP="008117CA">
      <w:pPr>
        <w:spacing w:after="0" w:line="240" w:lineRule="auto"/>
        <w:ind w:left="660"/>
        <w:rPr>
          <w:rFonts w:ascii="Times New Roman" w:hAnsi="Times New Roman"/>
          <w:sz w:val="24"/>
          <w:szCs w:val="24"/>
        </w:rPr>
      </w:pPr>
      <w:r w:rsidRPr="002824CA">
        <w:rPr>
          <w:rFonts w:ascii="Times New Roman" w:hAnsi="Times New Roman"/>
          <w:sz w:val="24"/>
          <w:szCs w:val="24"/>
        </w:rPr>
        <w:t>(штатив физический с 2-3) лапками</w:t>
      </w:r>
      <w:r w:rsidRPr="002824CA">
        <w:rPr>
          <w:rFonts w:ascii="Times New Roman" w:hAnsi="Times New Roman"/>
          <w:sz w:val="24"/>
          <w:szCs w:val="24"/>
        </w:rPr>
        <w:br/>
        <w:t>Штатив для пробирок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Щипцы тигельные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Фильтры беззольные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Трубки стеклянные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Трубки хлоркальциевые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Стекла часовые </w:t>
      </w:r>
    </w:p>
    <w:p w:rsidR="008117CA" w:rsidRPr="002824CA" w:rsidRDefault="008117CA" w:rsidP="008117CA">
      <w:pPr>
        <w:spacing w:after="0" w:line="240" w:lineRule="auto"/>
        <w:ind w:left="660"/>
        <w:rPr>
          <w:rFonts w:ascii="Times New Roman" w:hAnsi="Times New Roman"/>
          <w:b/>
          <w:sz w:val="24"/>
          <w:szCs w:val="24"/>
        </w:rPr>
      </w:pPr>
      <w:r w:rsidRPr="002824CA">
        <w:rPr>
          <w:rFonts w:ascii="Times New Roman" w:hAnsi="Times New Roman"/>
          <w:sz w:val="24"/>
          <w:szCs w:val="24"/>
        </w:rPr>
        <w:t>Эксикатор </w:t>
      </w:r>
      <w:r w:rsidRPr="002824CA">
        <w:rPr>
          <w:rFonts w:ascii="Times New Roman" w:hAnsi="Times New Roman"/>
          <w:sz w:val="24"/>
          <w:szCs w:val="24"/>
        </w:rPr>
        <w:br/>
      </w:r>
      <w:r w:rsidRPr="002824CA">
        <w:rPr>
          <w:rFonts w:ascii="Times New Roman" w:hAnsi="Times New Roman"/>
          <w:sz w:val="24"/>
          <w:szCs w:val="24"/>
          <w:shd w:val="clear" w:color="auto" w:fill="FFFFFF"/>
        </w:rPr>
        <w:t>Химические реактивы</w:t>
      </w:r>
      <w:r w:rsidRPr="002824CA">
        <w:rPr>
          <w:rFonts w:ascii="Times New Roman" w:hAnsi="Times New Roman"/>
          <w:sz w:val="24"/>
          <w:szCs w:val="24"/>
        </w:rPr>
        <w:t> (количество в зависимости от числа групп, человек).</w:t>
      </w:r>
    </w:p>
    <w:p w:rsidR="008117CA" w:rsidRPr="002824CA" w:rsidRDefault="008117CA" w:rsidP="008117CA">
      <w:pPr>
        <w:spacing w:after="0" w:line="240" w:lineRule="auto"/>
        <w:ind w:firstLine="660"/>
        <w:rPr>
          <w:rFonts w:ascii="Times New Roman" w:hAnsi="Times New Roman"/>
          <w:b/>
          <w:sz w:val="24"/>
          <w:szCs w:val="24"/>
        </w:rPr>
      </w:pPr>
      <w:r w:rsidRPr="002824CA">
        <w:rPr>
          <w:rFonts w:ascii="Times New Roman" w:hAnsi="Times New Roman"/>
          <w:b/>
          <w:sz w:val="24"/>
          <w:szCs w:val="24"/>
        </w:rPr>
        <w:t>Лаборатория Учебная кухня ресторана</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Рабочее место преподавателя.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Место для презентации готовой кулинарной продукции (обеденный стол, стулья, шкаф для столовой посуды).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Технические средства обучения (компьютер, средства аудиовизуализации, мультимедийные и интерактивные обучающие материалы).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Основное и вспомогательное технологическое оборудование:</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Пароконвектомат;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Конвекционная печь или жарочный шкаф;</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Микроволновая печь;</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Расстоечный шкаф;</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Плита электрическая;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Фритюрница;  </w:t>
      </w:r>
    </w:p>
    <w:p w:rsidR="008117CA" w:rsidRPr="002824CA" w:rsidRDefault="008117CA" w:rsidP="008117CA">
      <w:pPr>
        <w:spacing w:after="0" w:line="240" w:lineRule="auto"/>
        <w:ind w:firstLine="660"/>
        <w:rPr>
          <w:rFonts w:ascii="Times New Roman" w:hAnsi="Times New Roman"/>
          <w:bCs/>
          <w:kern w:val="36"/>
          <w:sz w:val="24"/>
          <w:szCs w:val="24"/>
        </w:rPr>
      </w:pPr>
      <w:r w:rsidRPr="002824CA">
        <w:rPr>
          <w:rFonts w:ascii="Times New Roman" w:hAnsi="Times New Roman"/>
          <w:bCs/>
          <w:kern w:val="36"/>
          <w:sz w:val="24"/>
          <w:szCs w:val="24"/>
        </w:rPr>
        <w:t>Электрогриль (жарочная поверхность)</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холодильный;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Шкаф морозильный;</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Шкаф шоковой заморозки;</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Льдогенератор;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Тестораскаточная машина;</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Планетарный миксер;</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Блендер (ручной с дополнительной насадкой для взбивания);</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hAnsi="Times New Roman"/>
          <w:sz w:val="24"/>
          <w:szCs w:val="24"/>
        </w:rPr>
        <w:t>Мясорубка;</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Овощерезка или процессор кухонный</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Слайсер;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Куттер или бликсер (для тонкого измельчения продуктов) или процессор кухонный</w:t>
      </w:r>
      <w:r w:rsidRPr="002824CA">
        <w:rPr>
          <w:rFonts w:ascii="Times New Roman" w:hAnsi="Times New Roman"/>
          <w:sz w:val="24"/>
          <w:szCs w:val="24"/>
        </w:rPr>
        <w:t>;</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Миксер для коктейлей</w:t>
      </w:r>
      <w:r w:rsidRPr="002824CA">
        <w:rPr>
          <w:rFonts w:ascii="Times New Roman" w:hAnsi="Times New Roman"/>
          <w:sz w:val="24"/>
          <w:szCs w:val="24"/>
        </w:rPr>
        <w:t>;</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Машина для вакуумной упаковки;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Кофемашина с капучинатором</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sz w:val="24"/>
          <w:szCs w:val="24"/>
          <w:lang w:eastAsia="ko-KR"/>
        </w:rPr>
      </w:pPr>
      <w:r w:rsidRPr="002824CA">
        <w:rPr>
          <w:rFonts w:ascii="Times New Roman" w:eastAsia="Batang" w:hAnsi="Times New Roman"/>
          <w:bCs/>
          <w:kern w:val="36"/>
          <w:sz w:val="24"/>
          <w:szCs w:val="24"/>
          <w:lang w:eastAsia="ko-KR"/>
        </w:rPr>
        <w:t>Ховоли (оборудование для варки кофе на песке)</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Кофемолка</w:t>
      </w:r>
      <w:r w:rsidRPr="002824CA">
        <w:rPr>
          <w:rFonts w:ascii="Times New Roman" w:hAnsi="Times New Roman"/>
          <w:sz w:val="24"/>
          <w:szCs w:val="24"/>
        </w:rPr>
        <w:t>;</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Набор инструментов для карвинга</w:t>
      </w:r>
      <w:r w:rsidRPr="002824CA">
        <w:rPr>
          <w:rFonts w:ascii="Times New Roman" w:hAnsi="Times New Roman"/>
          <w:sz w:val="24"/>
          <w:szCs w:val="24"/>
        </w:rPr>
        <w:t>;</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Овоскоп</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Нитраттестер</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Машина посудомоечная</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sz w:val="24"/>
          <w:szCs w:val="24"/>
          <w:lang w:eastAsia="ko-KR"/>
        </w:rPr>
        <w:t>Стол производственный с моечной ванной</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Стеллаж передвижной</w:t>
      </w:r>
      <w:r w:rsidRPr="002824CA">
        <w:rPr>
          <w:rFonts w:ascii="Times New Roman" w:hAnsi="Times New Roman"/>
          <w:sz w:val="24"/>
          <w:szCs w:val="24"/>
        </w:rPr>
        <w:t>;</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eastAsia="Batang" w:hAnsi="Times New Roman"/>
          <w:bCs/>
          <w:kern w:val="36"/>
          <w:sz w:val="24"/>
          <w:szCs w:val="24"/>
          <w:lang w:eastAsia="ko-KR"/>
        </w:rPr>
        <w:t>Моечная ванна двухсекционная</w:t>
      </w:r>
      <w:r w:rsidRPr="002824CA">
        <w:rPr>
          <w:rFonts w:ascii="Times New Roman" w:hAnsi="Times New Roman"/>
          <w:sz w:val="24"/>
          <w:szCs w:val="24"/>
        </w:rPr>
        <w:t>.</w:t>
      </w:r>
    </w:p>
    <w:p w:rsidR="008117CA" w:rsidRPr="002824CA" w:rsidRDefault="008117CA" w:rsidP="008117CA">
      <w:pPr>
        <w:spacing w:after="0" w:line="240" w:lineRule="auto"/>
        <w:ind w:firstLine="660"/>
        <w:jc w:val="both"/>
        <w:rPr>
          <w:rFonts w:ascii="Times New Roman" w:hAnsi="Times New Roman"/>
          <w:sz w:val="24"/>
          <w:szCs w:val="24"/>
          <w:u w:color="000000"/>
        </w:rPr>
      </w:pPr>
      <w:r w:rsidRPr="002824CA">
        <w:rPr>
          <w:rFonts w:ascii="Times New Roman" w:hAnsi="Times New Roman"/>
          <w:b/>
          <w:sz w:val="24"/>
          <w:szCs w:val="24"/>
        </w:rPr>
        <w:t>Лаборатория «</w:t>
      </w:r>
      <w:r w:rsidRPr="002824CA">
        <w:rPr>
          <w:rFonts w:ascii="Times New Roman" w:hAnsi="Times New Roman"/>
          <w:sz w:val="24"/>
          <w:szCs w:val="24"/>
          <w:u w:color="000000"/>
        </w:rPr>
        <w:t>Учебный кондитерский цех»</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Рабочее место преподавателя.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Место для презентации готовых хлебобулочных, мучных кондитерских изделий (обеденный стол, стулья, шкаф для столовой посуды).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Технические средства обучения (компьютер, средства аудиовизуализации, мультимедийные и интерактивные обучающие материалы).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Основное и вспомогательное технологическое оборудование:</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Конвекционная печь</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Микроволновая печь</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Подовая печь (для пиццы)</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Расстоечный шкаф</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Плита электрическая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холодильный </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Шкаф морозильный</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шоковой заморозки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Льдогенератор</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Фризер</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Тестораскаточная машина (настольная)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Планетарный миксер</w:t>
      </w:r>
      <w:r w:rsidRPr="002824CA">
        <w:rPr>
          <w:rFonts w:ascii="Times New Roman" w:eastAsia="Batang" w:hAnsi="Times New Roman"/>
          <w:sz w:val="24"/>
          <w:szCs w:val="24"/>
          <w:lang w:eastAsia="ko-KR"/>
        </w:rPr>
        <w:t xml:space="preserve"> (с венчиками: прутковый, плоско-решетчатый, спиральный)</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Тестомесильная машина (настольная)</w:t>
      </w:r>
    </w:p>
    <w:p w:rsidR="008117CA" w:rsidRPr="002824CA" w:rsidRDefault="008117CA" w:rsidP="008117CA">
      <w:pPr>
        <w:spacing w:after="0" w:line="240" w:lineRule="auto"/>
        <w:ind w:firstLine="660"/>
        <w:rPr>
          <w:rFonts w:ascii="Times New Roman" w:hAnsi="Times New Roman"/>
          <w:sz w:val="24"/>
          <w:szCs w:val="24"/>
        </w:rPr>
      </w:pPr>
      <w:r w:rsidRPr="002824CA">
        <w:rPr>
          <w:rFonts w:ascii="Times New Roman" w:hAnsi="Times New Roman"/>
          <w:sz w:val="24"/>
          <w:szCs w:val="24"/>
        </w:rPr>
        <w:t>Миксер (погружной)</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sz w:val="24"/>
          <w:szCs w:val="24"/>
        </w:rPr>
        <w:t>Мясорубка</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Куттер или процессор кухонный</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Пресс для пиццы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Лампа для карамели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Термометр инфрокрасный</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Термометр со щупом </w:t>
      </w:r>
    </w:p>
    <w:p w:rsidR="008117CA" w:rsidRPr="002824CA" w:rsidRDefault="008117CA" w:rsidP="008117CA">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Овоскоп</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sz w:val="24"/>
          <w:szCs w:val="24"/>
        </w:rPr>
        <w:t>Машина для вакуумной упаковки</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моечной ванной</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деревянным покрытием</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мраморным покрытием (охлаждаемый)</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Моечная ванна (двухсекционная)</w:t>
      </w:r>
    </w:p>
    <w:p w:rsidR="008117CA" w:rsidRPr="002824CA" w:rsidRDefault="008117CA" w:rsidP="008117CA">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Стеллаж передвижной</w:t>
      </w:r>
    </w:p>
    <w:p w:rsidR="008117CA" w:rsidRPr="002824CA" w:rsidRDefault="008117CA" w:rsidP="008117CA">
      <w:pPr>
        <w:suppressAutoHyphens/>
        <w:spacing w:after="0" w:line="240" w:lineRule="auto"/>
        <w:ind w:firstLine="770"/>
        <w:jc w:val="both"/>
        <w:rPr>
          <w:rFonts w:ascii="Times New Roman" w:hAnsi="Times New Roman"/>
          <w:b/>
          <w:sz w:val="24"/>
          <w:szCs w:val="24"/>
        </w:rPr>
      </w:pPr>
      <w:r w:rsidRPr="002824CA">
        <w:rPr>
          <w:rFonts w:ascii="Times New Roman" w:hAnsi="Times New Roman"/>
          <w:b/>
          <w:sz w:val="24"/>
          <w:szCs w:val="24"/>
        </w:rPr>
        <w:t>Требования к оснащению баз практик</w:t>
      </w:r>
    </w:p>
    <w:p w:rsidR="008117CA" w:rsidRPr="002824CA" w:rsidRDefault="008117CA" w:rsidP="008117CA">
      <w:pPr>
        <w:spacing w:after="0" w:line="240" w:lineRule="auto"/>
        <w:ind w:firstLine="709"/>
        <w:jc w:val="both"/>
        <w:rPr>
          <w:rFonts w:ascii="Times New Roman" w:hAnsi="Times New Roman"/>
          <w:sz w:val="24"/>
          <w:szCs w:val="24"/>
        </w:rPr>
      </w:pPr>
      <w:r w:rsidRPr="002824CA">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8117CA" w:rsidRPr="008864D0" w:rsidRDefault="008117CA" w:rsidP="008117CA">
      <w:pPr>
        <w:pStyle w:val="a5"/>
        <w:spacing w:after="0"/>
        <w:ind w:left="0" w:firstLine="709"/>
        <w:jc w:val="both"/>
        <w:rPr>
          <w:rFonts w:ascii="Times New Roman" w:hAnsi="Times New Roman" w:cs="Times New Roman"/>
          <w:b/>
          <w:sz w:val="24"/>
          <w:szCs w:val="24"/>
        </w:rPr>
      </w:pPr>
      <w:r w:rsidRPr="008864D0">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8864D0">
        <w:rPr>
          <w:rFonts w:ascii="Times New Roman" w:hAnsi="Times New Roman" w:cs="Times New Roman"/>
          <w:bCs/>
          <w:sz w:val="24"/>
          <w:szCs w:val="24"/>
        </w:rPr>
        <w:t xml:space="preserve">компетенции  «Поварское дело/34 </w:t>
      </w:r>
      <w:r w:rsidRPr="008864D0">
        <w:rPr>
          <w:rFonts w:ascii="Times New Roman" w:hAnsi="Times New Roman" w:cs="Times New Roman"/>
          <w:bCs/>
          <w:sz w:val="24"/>
          <w:szCs w:val="24"/>
          <w:lang w:val="en-US"/>
        </w:rPr>
        <w:t>Cooking</w:t>
      </w:r>
      <w:r w:rsidRPr="008864D0">
        <w:rPr>
          <w:rFonts w:ascii="Times New Roman" w:hAnsi="Times New Roman" w:cs="Times New Roman"/>
          <w:bCs/>
          <w:sz w:val="24"/>
          <w:szCs w:val="24"/>
        </w:rPr>
        <w:t xml:space="preserve">»,  «Кондитерское дело/32 </w:t>
      </w:r>
      <w:r w:rsidRPr="008864D0">
        <w:rPr>
          <w:rFonts w:ascii="Times New Roman" w:hAnsi="Times New Roman" w:cs="Times New Roman"/>
          <w:bCs/>
          <w:sz w:val="24"/>
          <w:szCs w:val="24"/>
          <w:lang w:val="en-US"/>
        </w:rPr>
        <w:t>Confectioner</w:t>
      </w:r>
      <w:r w:rsidRPr="008864D0">
        <w:rPr>
          <w:rFonts w:ascii="Times New Roman" w:hAnsi="Times New Roman" w:cs="Times New Roman"/>
          <w:bCs/>
          <w:sz w:val="24"/>
          <w:szCs w:val="24"/>
        </w:rPr>
        <w:t>/</w:t>
      </w:r>
      <w:r w:rsidRPr="008864D0">
        <w:rPr>
          <w:rFonts w:ascii="Times New Roman" w:hAnsi="Times New Roman" w:cs="Times New Roman"/>
          <w:bCs/>
          <w:sz w:val="24"/>
          <w:szCs w:val="24"/>
          <w:lang w:val="en-US"/>
        </w:rPr>
        <w:t>PastryCook</w:t>
      </w:r>
      <w:r w:rsidRPr="008864D0">
        <w:rPr>
          <w:rFonts w:ascii="Times New Roman" w:hAnsi="Times New Roman" w:cs="Times New Roman"/>
          <w:bCs/>
          <w:sz w:val="24"/>
          <w:szCs w:val="24"/>
        </w:rPr>
        <w:t xml:space="preserve">» </w:t>
      </w:r>
      <w:r w:rsidRPr="008864D0">
        <w:rPr>
          <w:rFonts w:ascii="Times New Roman" w:hAnsi="Times New Roman" w:cs="Times New Roman"/>
          <w:sz w:val="24"/>
          <w:szCs w:val="24"/>
        </w:rPr>
        <w:t xml:space="preserve"> (или их аналогов)</w:t>
      </w:r>
      <w:r w:rsidRPr="008864D0">
        <w:rPr>
          <w:rFonts w:ascii="Times New Roman" w:hAnsi="Times New Roman" w:cs="Times New Roman"/>
          <w:b/>
          <w:sz w:val="24"/>
          <w:szCs w:val="24"/>
        </w:rPr>
        <w:t>:</w:t>
      </w:r>
    </w:p>
    <w:p w:rsidR="008117CA" w:rsidRPr="002824CA" w:rsidRDefault="008117CA" w:rsidP="008117CA">
      <w:pPr>
        <w:spacing w:after="0" w:line="240" w:lineRule="auto"/>
        <w:jc w:val="both"/>
        <w:rPr>
          <w:rFonts w:ascii="Times New Roman" w:hAnsi="Times New Roman"/>
          <w:b/>
          <w:sz w:val="24"/>
          <w:szCs w:val="24"/>
          <w:u w:color="000000"/>
        </w:rPr>
      </w:pPr>
      <w:r w:rsidRPr="002824CA">
        <w:rPr>
          <w:rFonts w:ascii="Times New Roman" w:hAnsi="Times New Roman"/>
          <w:sz w:val="24"/>
          <w:szCs w:val="24"/>
        </w:rPr>
        <w:tab/>
      </w:r>
      <w:r w:rsidRPr="002824CA">
        <w:rPr>
          <w:rFonts w:ascii="Times New Roman" w:hAnsi="Times New Roman"/>
          <w:b/>
          <w:sz w:val="24"/>
          <w:szCs w:val="24"/>
        </w:rPr>
        <w:t>К</w:t>
      </w:r>
      <w:r w:rsidRPr="002824CA">
        <w:rPr>
          <w:rFonts w:ascii="Times New Roman" w:hAnsi="Times New Roman"/>
          <w:b/>
          <w:sz w:val="24"/>
          <w:szCs w:val="24"/>
          <w:u w:color="000000"/>
        </w:rPr>
        <w:t>ухня организации питания:</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Пароконвектомат;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Конвекционная печь или жар;</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Микроволновая печь;</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Расстоечный шкаф;</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Плита электрическая;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Фритюрница;  </w:t>
      </w:r>
    </w:p>
    <w:p w:rsidR="008117CA" w:rsidRPr="002824CA" w:rsidRDefault="008117CA" w:rsidP="008117CA">
      <w:pPr>
        <w:spacing w:after="0" w:line="240" w:lineRule="auto"/>
        <w:ind w:firstLine="709"/>
        <w:rPr>
          <w:rFonts w:ascii="Times New Roman" w:hAnsi="Times New Roman"/>
          <w:bCs/>
          <w:kern w:val="36"/>
          <w:sz w:val="24"/>
          <w:szCs w:val="24"/>
        </w:rPr>
      </w:pPr>
      <w:r w:rsidRPr="002824CA">
        <w:rPr>
          <w:rFonts w:ascii="Times New Roman" w:hAnsi="Times New Roman"/>
          <w:bCs/>
          <w:kern w:val="36"/>
          <w:sz w:val="24"/>
          <w:szCs w:val="24"/>
        </w:rPr>
        <w:t>Электрогриль (жарочная поверхность)</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холодильный;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Шкаф морозильный;</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Шкаф шоковой заморозки;</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Льдогенератор;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Стол холодильный с охлаждаемой горкой</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Тестораскаточная машина;</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Планетарный миксер;</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Диспенсер для подогрева тарелок;</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Блендер (ручной с дополнительной насадкой для взбивания);</w:t>
      </w:r>
    </w:p>
    <w:p w:rsidR="008117CA" w:rsidRPr="002824CA" w:rsidRDefault="008117CA" w:rsidP="008117CA">
      <w:pPr>
        <w:spacing w:after="0" w:line="240" w:lineRule="auto"/>
        <w:ind w:firstLine="709"/>
        <w:rPr>
          <w:rFonts w:ascii="Times New Roman" w:eastAsia="Batang" w:hAnsi="Times New Roman"/>
          <w:bCs/>
          <w:kern w:val="36"/>
          <w:sz w:val="24"/>
          <w:szCs w:val="24"/>
          <w:lang w:eastAsia="ko-KR"/>
        </w:rPr>
      </w:pPr>
      <w:r w:rsidRPr="002824CA">
        <w:rPr>
          <w:rFonts w:ascii="Times New Roman" w:hAnsi="Times New Roman"/>
          <w:sz w:val="24"/>
          <w:szCs w:val="24"/>
        </w:rPr>
        <w:t>Мясорубка;</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Овощерезка</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Процессор кухонный</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Слайсер;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Куттер или бликсер (для тонкого измельчения продуктов)</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Миксер для коктейлей</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Машина для вакуумной упаковки;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Кофемашина с капучинатором</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eastAsia="Batang" w:hAnsi="Times New Roman"/>
          <w:sz w:val="24"/>
          <w:szCs w:val="24"/>
          <w:lang w:eastAsia="ko-KR"/>
        </w:rPr>
      </w:pPr>
      <w:r w:rsidRPr="002824CA">
        <w:rPr>
          <w:rFonts w:ascii="Times New Roman" w:eastAsia="Batang" w:hAnsi="Times New Roman"/>
          <w:bCs/>
          <w:kern w:val="36"/>
          <w:sz w:val="24"/>
          <w:szCs w:val="24"/>
          <w:lang w:eastAsia="ko-KR"/>
        </w:rPr>
        <w:t>Ховоли (оборудование для варки кофе на песке)</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Кофемолка</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Лампа для карамели</w:t>
      </w:r>
      <w:r w:rsidRPr="002824CA">
        <w:rPr>
          <w:rFonts w:ascii="Times New Roman" w:hAnsi="Times New Roman"/>
          <w:sz w:val="24"/>
          <w:szCs w:val="24"/>
        </w:rPr>
        <w:t xml:space="preserve">;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Сифон</w:t>
      </w:r>
      <w:r w:rsidRPr="002824CA">
        <w:rPr>
          <w:rFonts w:ascii="Times New Roman" w:hAnsi="Times New Roman"/>
          <w:sz w:val="24"/>
          <w:szCs w:val="24"/>
        </w:rPr>
        <w:t>;</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Машина посудомоечная</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sz w:val="24"/>
          <w:szCs w:val="24"/>
          <w:lang w:eastAsia="ko-KR"/>
        </w:rPr>
        <w:t>Стол производственный с моечной ванной</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Стеллаж передвижной</w:t>
      </w:r>
      <w:r w:rsidRPr="002824CA">
        <w:rPr>
          <w:rFonts w:ascii="Times New Roman" w:hAnsi="Times New Roman"/>
          <w:sz w:val="24"/>
          <w:szCs w:val="24"/>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eastAsia="Batang" w:hAnsi="Times New Roman"/>
          <w:bCs/>
          <w:kern w:val="36"/>
          <w:sz w:val="24"/>
          <w:szCs w:val="24"/>
          <w:lang w:eastAsia="ko-KR"/>
        </w:rPr>
        <w:t>Моечная ванна двухсекционная</w:t>
      </w:r>
      <w:r w:rsidRPr="002824CA">
        <w:rPr>
          <w:rFonts w:ascii="Times New Roman" w:hAnsi="Times New Roman"/>
          <w:sz w:val="24"/>
          <w:szCs w:val="24"/>
        </w:rPr>
        <w:t>.</w:t>
      </w:r>
    </w:p>
    <w:p w:rsidR="008117CA" w:rsidRPr="002824CA" w:rsidRDefault="008117CA" w:rsidP="008117CA">
      <w:pPr>
        <w:spacing w:after="0" w:line="240" w:lineRule="auto"/>
        <w:ind w:firstLine="709"/>
        <w:jc w:val="both"/>
        <w:rPr>
          <w:rFonts w:ascii="Times New Roman" w:hAnsi="Times New Roman"/>
          <w:sz w:val="24"/>
          <w:szCs w:val="24"/>
          <w:u w:color="000000"/>
        </w:rPr>
      </w:pPr>
      <w:r w:rsidRPr="002824CA">
        <w:rPr>
          <w:rFonts w:ascii="Times New Roman" w:hAnsi="Times New Roman"/>
          <w:b/>
          <w:sz w:val="24"/>
          <w:szCs w:val="24"/>
        </w:rPr>
        <w:t>К</w:t>
      </w:r>
      <w:r w:rsidRPr="002824CA">
        <w:rPr>
          <w:rFonts w:ascii="Times New Roman" w:hAnsi="Times New Roman"/>
          <w:b/>
          <w:sz w:val="24"/>
          <w:szCs w:val="24"/>
          <w:u w:color="000000"/>
        </w:rPr>
        <w:t>ондитерский цех организации питания</w:t>
      </w:r>
      <w:r w:rsidRPr="002824CA">
        <w:rPr>
          <w:rFonts w:ascii="Times New Roman" w:hAnsi="Times New Roman"/>
          <w:sz w:val="24"/>
          <w:szCs w:val="24"/>
          <w:u w:color="000000"/>
        </w:rPr>
        <w:t>:</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Конвекционная печь</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Микроволновая печь</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Подовая печь (для пиццы)</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Расстоечный шкаф</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Плита электрическая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холодильный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Шкаф морозильный</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шоковой заморозки </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Тестораскаточная машина (настольная)</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Планетарный миксер</w:t>
      </w:r>
      <w:r w:rsidRPr="002824CA">
        <w:rPr>
          <w:rFonts w:ascii="Times New Roman" w:eastAsia="Batang" w:hAnsi="Times New Roman"/>
          <w:sz w:val="24"/>
          <w:szCs w:val="24"/>
          <w:lang w:eastAsia="ko-KR"/>
        </w:rPr>
        <w:t xml:space="preserve"> (с венчиками: прутковый, плоско-решетчатый, спиральный)</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Тестомесильная машина (настольная)</w:t>
      </w:r>
    </w:p>
    <w:p w:rsidR="008117CA" w:rsidRPr="002824CA" w:rsidRDefault="008117CA" w:rsidP="008117CA">
      <w:pPr>
        <w:spacing w:after="0" w:line="240" w:lineRule="auto"/>
        <w:ind w:firstLine="709"/>
        <w:rPr>
          <w:rFonts w:ascii="Times New Roman" w:hAnsi="Times New Roman"/>
          <w:sz w:val="24"/>
          <w:szCs w:val="24"/>
        </w:rPr>
      </w:pPr>
      <w:r w:rsidRPr="002824CA">
        <w:rPr>
          <w:rFonts w:ascii="Times New Roman" w:hAnsi="Times New Roman"/>
          <w:sz w:val="24"/>
          <w:szCs w:val="24"/>
        </w:rPr>
        <w:t>Миксер (погружной)</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sz w:val="24"/>
          <w:szCs w:val="24"/>
        </w:rPr>
        <w:t>Мясорубка</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Куттер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Пресс для пиццы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Лампа для карамели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Сифон</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Термометр инфрокрасный</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Термометр со щупом </w:t>
      </w:r>
    </w:p>
    <w:p w:rsidR="008117CA" w:rsidRPr="002824CA" w:rsidRDefault="008117CA" w:rsidP="008117CA">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Овоскоп</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sz w:val="24"/>
          <w:szCs w:val="24"/>
        </w:rPr>
        <w:t>Машина для вакуумной упаковки</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моечной ванной</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деревянным покрытием</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мраморным покрытием (охлаждаемый)</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Моечная ванна (двухсекционная)</w:t>
      </w:r>
    </w:p>
    <w:p w:rsidR="008117CA" w:rsidRPr="002824CA" w:rsidRDefault="008117CA" w:rsidP="008117CA">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Стеллаж передвижной</w:t>
      </w:r>
      <w:r>
        <w:rPr>
          <w:rFonts w:ascii="Times New Roman" w:hAnsi="Times New Roman"/>
          <w:bCs/>
          <w:kern w:val="36"/>
          <w:sz w:val="24"/>
          <w:szCs w:val="24"/>
        </w:rPr>
        <w:t>.</w:t>
      </w:r>
    </w:p>
    <w:p w:rsidR="008117CA" w:rsidRPr="002824CA" w:rsidRDefault="008117CA" w:rsidP="008117CA">
      <w:pPr>
        <w:spacing w:after="0"/>
        <w:jc w:val="both"/>
        <w:rPr>
          <w:rFonts w:ascii="Times New Roman" w:hAnsi="Times New Roman"/>
          <w:sz w:val="24"/>
          <w:szCs w:val="24"/>
        </w:rPr>
      </w:pPr>
    </w:p>
    <w:p w:rsidR="008117CA" w:rsidRDefault="008117CA" w:rsidP="008117CA">
      <w:pPr>
        <w:ind w:firstLine="708"/>
        <w:rPr>
          <w:lang w:eastAsia="ru-RU"/>
        </w:rPr>
      </w:pPr>
    </w:p>
    <w:p w:rsidR="008117CA" w:rsidRDefault="008117CA" w:rsidP="008117CA">
      <w:pPr>
        <w:ind w:firstLine="708"/>
        <w:rPr>
          <w:lang w:eastAsia="ru-RU"/>
        </w:rPr>
      </w:pPr>
    </w:p>
    <w:p w:rsidR="008A019E" w:rsidRDefault="008A019E"/>
    <w:sectPr w:rsidR="008A019E" w:rsidSect="00351BCC">
      <w:footerReference w:type="even" r:id="rId124"/>
      <w:footerReference w:type="default" r:id="rId125"/>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6FF" w:rsidRDefault="00C556FF" w:rsidP="008117CA">
      <w:pPr>
        <w:spacing w:after="0" w:line="240" w:lineRule="auto"/>
      </w:pPr>
      <w:r>
        <w:separator/>
      </w:r>
    </w:p>
  </w:endnote>
  <w:endnote w:type="continuationSeparator" w:id="0">
    <w:p w:rsidR="00C556FF" w:rsidRDefault="00C556FF" w:rsidP="0081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C556FF" w:rsidP="00351BCC">
    <w:r w:rsidRPr="0022123C">
      <w:fldChar w:fldCharType="begin"/>
    </w:r>
    <w:r w:rsidRPr="0022123C">
      <w:instrText xml:space="preserve">PAGE  </w:instrText>
    </w:r>
    <w:r w:rsidRPr="0022123C">
      <w:fldChar w:fldCharType="end"/>
    </w:r>
  </w:p>
  <w:p w:rsidR="00C556FF" w:rsidRPr="0022123C" w:rsidRDefault="00C556FF" w:rsidP="00351BC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2E58F8" w:rsidP="00351BCC">
    <w:r>
      <w:rPr>
        <w:noProof/>
      </w:rPr>
      <w:fldChar w:fldCharType="begin"/>
    </w:r>
    <w:r>
      <w:rPr>
        <w:noProof/>
      </w:rPr>
      <w:instrText>PAGE   \* MERGEFORMAT</w:instrText>
    </w:r>
    <w:r>
      <w:rPr>
        <w:noProof/>
      </w:rPr>
      <w:fldChar w:fldCharType="separate"/>
    </w:r>
    <w:r w:rsidR="00982DF8">
      <w:rPr>
        <w:noProof/>
      </w:rPr>
      <w:t>590</w:t>
    </w:r>
    <w:r>
      <w:rPr>
        <w:noProof/>
      </w:rPr>
      <w:fldChar w:fldCharType="end"/>
    </w:r>
  </w:p>
  <w:p w:rsidR="00C556FF" w:rsidRPr="0022123C" w:rsidRDefault="00C556FF" w:rsidP="00351B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1356"/>
    </w:sdtPr>
    <w:sdtEndPr/>
    <w:sdtContent>
      <w:p w:rsidR="00C556FF" w:rsidRDefault="002E58F8">
        <w:pPr>
          <w:pStyle w:val="ae"/>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C556FF" w:rsidRDefault="00C556F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Default="00C556FF">
    <w:pPr>
      <w:pStyle w:val="ae"/>
      <w:jc w:val="center"/>
    </w:pPr>
  </w:p>
  <w:p w:rsidR="00C556FF" w:rsidRDefault="00C556FF">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2E58F8" w:rsidP="00351BCC">
    <w:r>
      <w:pict>
        <v:shapetype id="_x0000_t202" coordsize="21600,21600" o:spt="202" path="m,l,21600r21600,l21600,xe">
          <v:stroke joinstyle="miter"/>
          <v:path gradientshapeok="t" o:connecttype="rect"/>
        </v:shapetype>
        <v:shape id="Text Box 2" o:spid="_x0000_s2049" type="#_x0000_t202" style="position:absolute;margin-left:86.05pt;margin-top:785.8pt;width:12.5pt;height:8.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sNqgIAAK0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" filled="f" stroked="f">
          <v:textbox style="mso-next-textbox:#Text Box 2;mso-fit-shape-to-text:t" inset="0,0,0,0">
            <w:txbxContent>
              <w:p w:rsidR="00C556FF" w:rsidRPr="0022123C" w:rsidRDefault="002E58F8" w:rsidP="00351BCC">
                <w:r>
                  <w:fldChar w:fldCharType="begin"/>
                </w:r>
                <w:r>
                  <w:instrText xml:space="preserve"> PAGE \* MERGEFORMAT </w:instrText>
                </w:r>
                <w:r>
                  <w:fldChar w:fldCharType="separate"/>
                </w:r>
                <w:r w:rsidR="00C556FF" w:rsidRPr="0022123C">
                  <w:t>16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2E58F8" w:rsidP="00351BCC">
    <w:r>
      <w:pict>
        <v:shapetype id="_x0000_t202" coordsize="21600,21600" o:spt="202" path="m,l,21600r21600,l21600,xe">
          <v:stroke joinstyle="miter"/>
          <v:path gradientshapeok="t" o:connecttype="rect"/>
        </v:shapetype>
        <v:shape id="Text Box 3" o:spid="_x0000_s2051" type="#_x0000_t202" style="position:absolute;margin-left:86.05pt;margin-top:785.8pt;width:12.5pt;height:8.65pt;z-index:-251660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nCqwIAAK0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" filled="f" stroked="f">
          <v:textbox style="mso-next-textbox:#Text Box 3;mso-fit-shape-to-text:t" inset="0,0,0,0">
            <w:txbxContent>
              <w:p w:rsidR="00C556FF" w:rsidRPr="0022123C" w:rsidRDefault="002E58F8" w:rsidP="00351BCC">
                <w:r>
                  <w:rPr>
                    <w:noProof/>
                  </w:rPr>
                  <w:fldChar w:fldCharType="begin"/>
                </w:r>
                <w:r>
                  <w:rPr>
                    <w:noProof/>
                  </w:rPr>
                  <w:instrText xml:space="preserve"> PAGE \* MERGEFORMAT </w:instrText>
                </w:r>
                <w:r>
                  <w:rPr>
                    <w:noProof/>
                  </w:rPr>
                  <w:fldChar w:fldCharType="separate"/>
                </w:r>
                <w:r>
                  <w:rPr>
                    <w:noProof/>
                  </w:rPr>
                  <w:t>286</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2E58F8" w:rsidP="00351BCC">
    <w:r>
      <w:pict>
        <v:shapetype id="_x0000_t202" coordsize="21600,21600" o:spt="202" path="m,l,21600r21600,l21600,xe">
          <v:stroke joinstyle="miter"/>
          <v:path gradientshapeok="t" o:connecttype="rect"/>
        </v:shapetype>
        <v:shape id="Text Box 4" o:spid="_x0000_s2052" type="#_x0000_t202" style="position:absolute;margin-left:517.3pt;margin-top:787.35pt;width:12pt;height:8.4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" filled="f" stroked="f">
          <v:textbox style="mso-next-textbox:#Text Box 4;mso-fit-shape-to-text:t" inset="0,0,0,0">
            <w:txbxContent>
              <w:p w:rsidR="00C556FF" w:rsidRPr="0022123C" w:rsidRDefault="002E58F8" w:rsidP="00351BCC">
                <w:r>
                  <w:rPr>
                    <w:noProof/>
                  </w:rPr>
                  <w:fldChar w:fldCharType="begin"/>
                </w:r>
                <w:r>
                  <w:rPr>
                    <w:noProof/>
                  </w:rPr>
                  <w:instrText xml:space="preserve"> PAGE \* MERGEFORMAT </w:instrText>
                </w:r>
                <w:r>
                  <w:rPr>
                    <w:noProof/>
                  </w:rPr>
                  <w:fldChar w:fldCharType="separate"/>
                </w:r>
                <w:r>
                  <w:rPr>
                    <w:noProof/>
                  </w:rPr>
                  <w:t>287</w:t>
                </w:r>
                <w:r>
                  <w:rPr>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Default="00C556FF" w:rsidP="00686D0A">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8</w:t>
    </w:r>
    <w:r>
      <w:rPr>
        <w:rStyle w:val="af6"/>
      </w:rPr>
      <w:fldChar w:fldCharType="end"/>
    </w:r>
  </w:p>
  <w:p w:rsidR="00C556FF" w:rsidRDefault="00C556FF" w:rsidP="00686D0A">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Default="002E58F8">
    <w:pPr>
      <w:pStyle w:val="ae"/>
      <w:jc w:val="right"/>
    </w:pPr>
    <w:r>
      <w:rPr>
        <w:noProof/>
      </w:rPr>
      <w:fldChar w:fldCharType="begin"/>
    </w:r>
    <w:r>
      <w:rPr>
        <w:noProof/>
      </w:rPr>
      <w:instrText>PAGE   \* MERGEFORMAT</w:instrText>
    </w:r>
    <w:r>
      <w:rPr>
        <w:noProof/>
      </w:rPr>
      <w:fldChar w:fldCharType="separate"/>
    </w:r>
    <w:r>
      <w:rPr>
        <w:noProof/>
      </w:rPr>
      <w:t>454</w:t>
    </w:r>
    <w:r>
      <w:rPr>
        <w:noProof/>
      </w:rPr>
      <w:fldChar w:fldCharType="end"/>
    </w:r>
  </w:p>
  <w:p w:rsidR="00C556FF" w:rsidRDefault="00C556FF" w:rsidP="00686D0A">
    <w:pPr>
      <w:pStyle w:val="a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C556FF" w:rsidP="00351BCC">
    <w:r w:rsidRPr="0022123C">
      <w:fldChar w:fldCharType="begin"/>
    </w:r>
    <w:r w:rsidRPr="0022123C">
      <w:instrText xml:space="preserve">PAGE  </w:instrText>
    </w:r>
    <w:r w:rsidRPr="0022123C">
      <w:fldChar w:fldCharType="end"/>
    </w:r>
  </w:p>
  <w:p w:rsidR="00C556FF" w:rsidRPr="0022123C" w:rsidRDefault="00C556FF" w:rsidP="00351B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6FF" w:rsidRDefault="00C556FF" w:rsidP="008117CA">
      <w:pPr>
        <w:spacing w:after="0" w:line="240" w:lineRule="auto"/>
      </w:pPr>
      <w:r>
        <w:separator/>
      </w:r>
    </w:p>
  </w:footnote>
  <w:footnote w:type="continuationSeparator" w:id="0">
    <w:p w:rsidR="00C556FF" w:rsidRDefault="00C556FF" w:rsidP="008117CA">
      <w:pPr>
        <w:spacing w:after="0" w:line="240" w:lineRule="auto"/>
      </w:pPr>
      <w:r>
        <w:continuationSeparator/>
      </w:r>
    </w:p>
  </w:footnote>
  <w:footnote w:id="1">
    <w:p w:rsidR="00C556FF" w:rsidRPr="00475F4C" w:rsidRDefault="00C556FF" w:rsidP="008117CA">
      <w:pPr>
        <w:pStyle w:val="af0"/>
        <w:jc w:val="both"/>
        <w:rPr>
          <w:rFonts w:ascii="Times New Roman" w:hAnsi="Times New Roman"/>
          <w:lang w:val="ru-RU"/>
        </w:rPr>
      </w:pPr>
      <w:r w:rsidRPr="00475F4C">
        <w:rPr>
          <w:rStyle w:val="af2"/>
          <w:rFonts w:ascii="Times New Roman" w:hAnsi="Times New Roman"/>
        </w:rPr>
        <w:footnoteRef/>
      </w:r>
      <w:r w:rsidRPr="00475F4C">
        <w:rPr>
          <w:rFonts w:ascii="Times New Roman" w:hAnsi="Times New Roman"/>
          <w:lang w:val="ru-RU"/>
        </w:rPr>
        <w:t xml:space="preserve">Приказ Министерства труда и социальной защиты Российской Федерации от 29 сентября 2014 г. № 667н </w:t>
      </w:r>
      <w:r w:rsidRPr="00475F4C">
        <w:rPr>
          <w:rFonts w:ascii="Times New Roman" w:hAnsi="Times New Roman"/>
          <w:lang w:val="ru-RU"/>
        </w:rPr>
        <w:br/>
        <w:t xml:space="preserve">«О реестре профессиональных стандартов (перечне видов профессиональной деятельности» </w:t>
      </w:r>
      <w:r w:rsidRPr="00475F4C">
        <w:rPr>
          <w:rFonts w:ascii="Times New Roman" w:hAnsi="Times New Roman"/>
          <w:lang w:val="ru-RU"/>
        </w:rPr>
        <w:br/>
        <w:t>(зарегистрирован Министерством юстиции Российской Федерации 19 ноября 2014 г., регистрационный № 34779).</w:t>
      </w:r>
    </w:p>
  </w:footnote>
  <w:footnote w:id="2">
    <w:p w:rsidR="00C556FF" w:rsidRPr="00BD75A5" w:rsidRDefault="00C556FF" w:rsidP="00BF0276">
      <w:pPr>
        <w:pStyle w:val="af0"/>
        <w:rPr>
          <w:i/>
          <w:iCs/>
          <w:color w:val="FF0000"/>
          <w:lang w:val="ru-RU"/>
        </w:rPr>
      </w:pPr>
      <w:r w:rsidRPr="00BD75A5">
        <w:rPr>
          <w:rStyle w:val="af2"/>
          <w:i/>
          <w:iCs/>
          <w:color w:val="FF0000"/>
        </w:rPr>
        <w:footnoteRef/>
      </w:r>
      <w:r w:rsidRPr="00BD75A5">
        <w:rPr>
          <w:i/>
          <w:iCs/>
          <w:color w:val="FF0000"/>
          <w:lang w:val="ru-RU"/>
        </w:rPr>
        <w:t xml:space="preserve"> Разрабатывается ФУМО СПО.</w:t>
      </w:r>
      <w:r>
        <w:rPr>
          <w:i/>
          <w:iCs/>
          <w:color w:val="FF0000"/>
          <w:lang w:val="ru-RU"/>
        </w:rPr>
        <w:t xml:space="preserve"> </w:t>
      </w:r>
      <w:bookmarkStart w:id="225" w:name="_Hlk77259733"/>
      <w:r>
        <w:rPr>
          <w:i/>
          <w:iCs/>
          <w:color w:val="FF0000"/>
          <w:lang w:val="ru-RU"/>
        </w:rPr>
        <w:t>Вписаны как образец ЛР – можно доработать, переработать, заменить.</w:t>
      </w:r>
      <w:bookmarkEnd w:id="225"/>
    </w:p>
  </w:footnote>
  <w:footnote w:id="3">
    <w:p w:rsidR="00C556FF" w:rsidRPr="00CD3534" w:rsidRDefault="00C556FF" w:rsidP="008117CA">
      <w:pPr>
        <w:pStyle w:val="af0"/>
        <w:jc w:val="both"/>
        <w:rPr>
          <w:lang w:val="ru-RU"/>
        </w:rPr>
      </w:pPr>
      <w:r w:rsidRPr="00CD3534">
        <w:rPr>
          <w:rStyle w:val="af2"/>
          <w:i/>
        </w:rPr>
        <w:footnoteRef/>
      </w:r>
      <w:r w:rsidRPr="00CD3534">
        <w:rPr>
          <w:color w:val="000000"/>
          <w:sz w:val="23"/>
          <w:szCs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p w:rsidR="00C556FF" w:rsidRPr="008864D0" w:rsidRDefault="00C556FF" w:rsidP="008117CA">
      <w:pPr>
        <w:pStyle w:val="af0"/>
        <w:jc w:val="both"/>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22123C" w:rsidRDefault="002E58F8" w:rsidP="00351BCC">
    <w:r>
      <w:pict>
        <v:shapetype id="_x0000_t202" coordsize="21600,21600" o:spt="202" path="m,l,21600r21600,l21600,xe">
          <v:stroke joinstyle="miter"/>
          <v:path gradientshapeok="t" o:connecttype="rect"/>
        </v:shapetype>
        <v:shape id="Text Box 1" o:spid="_x0000_s2050" type="#_x0000_t202" style="position:absolute;margin-left:437.65pt;margin-top:56.45pt;width:91.9pt;height:8.4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" filled="f" stroked="f">
          <v:textbox style="mso-next-textbox:#Text Box 1;mso-fit-shape-to-text:t" inset="0,0,0,0">
            <w:txbxContent>
              <w:p w:rsidR="00C556FF" w:rsidRPr="0022123C" w:rsidRDefault="00C556FF" w:rsidP="00351BCC">
                <w:r w:rsidRPr="0022123C">
                  <w:t>Продолжение таблицы</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F" w:rsidRPr="00E74F76" w:rsidRDefault="00C556FF" w:rsidP="00E74F7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4889"/>
    <w:multiLevelType w:val="hybridMultilevel"/>
    <w:tmpl w:val="4AC02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421FB0"/>
    <w:multiLevelType w:val="hybridMultilevel"/>
    <w:tmpl w:val="92F2F58A"/>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C760A6"/>
    <w:multiLevelType w:val="hybridMultilevel"/>
    <w:tmpl w:val="1A9AE9E8"/>
    <w:lvl w:ilvl="0" w:tplc="4D8C8D18">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858133F"/>
    <w:multiLevelType w:val="hybridMultilevel"/>
    <w:tmpl w:val="20803EDE"/>
    <w:lvl w:ilvl="0" w:tplc="186665C8">
      <w:numFmt w:val="bullet"/>
      <w:lvlText w:val="-"/>
      <w:lvlJc w:val="left"/>
      <w:pPr>
        <w:ind w:left="105" w:hanging="180"/>
      </w:pPr>
      <w:rPr>
        <w:rFonts w:ascii="Times New Roman" w:eastAsia="Times New Roman" w:hAnsi="Times New Roman" w:cs="Times New Roman" w:hint="default"/>
        <w:w w:val="100"/>
        <w:sz w:val="24"/>
        <w:szCs w:val="24"/>
        <w:lang w:val="ru-RU" w:eastAsia="en-US" w:bidi="ar-SA"/>
      </w:rPr>
    </w:lvl>
    <w:lvl w:ilvl="1" w:tplc="0DE0AD60">
      <w:numFmt w:val="bullet"/>
      <w:lvlText w:val="•"/>
      <w:lvlJc w:val="left"/>
      <w:pPr>
        <w:ind w:left="1117" w:hanging="180"/>
      </w:pPr>
      <w:rPr>
        <w:rFonts w:hint="default"/>
        <w:lang w:val="ru-RU" w:eastAsia="en-US" w:bidi="ar-SA"/>
      </w:rPr>
    </w:lvl>
    <w:lvl w:ilvl="2" w:tplc="DF7AE952">
      <w:numFmt w:val="bullet"/>
      <w:lvlText w:val="•"/>
      <w:lvlJc w:val="left"/>
      <w:pPr>
        <w:ind w:left="2135" w:hanging="180"/>
      </w:pPr>
      <w:rPr>
        <w:rFonts w:hint="default"/>
        <w:lang w:val="ru-RU" w:eastAsia="en-US" w:bidi="ar-SA"/>
      </w:rPr>
    </w:lvl>
    <w:lvl w:ilvl="3" w:tplc="B2D2D7A0">
      <w:numFmt w:val="bullet"/>
      <w:lvlText w:val="•"/>
      <w:lvlJc w:val="left"/>
      <w:pPr>
        <w:ind w:left="3152" w:hanging="180"/>
      </w:pPr>
      <w:rPr>
        <w:rFonts w:hint="default"/>
        <w:lang w:val="ru-RU" w:eastAsia="en-US" w:bidi="ar-SA"/>
      </w:rPr>
    </w:lvl>
    <w:lvl w:ilvl="4" w:tplc="B254C216">
      <w:numFmt w:val="bullet"/>
      <w:lvlText w:val="•"/>
      <w:lvlJc w:val="left"/>
      <w:pPr>
        <w:ind w:left="4170" w:hanging="180"/>
      </w:pPr>
      <w:rPr>
        <w:rFonts w:hint="default"/>
        <w:lang w:val="ru-RU" w:eastAsia="en-US" w:bidi="ar-SA"/>
      </w:rPr>
    </w:lvl>
    <w:lvl w:ilvl="5" w:tplc="3BC2095A">
      <w:numFmt w:val="bullet"/>
      <w:lvlText w:val="•"/>
      <w:lvlJc w:val="left"/>
      <w:pPr>
        <w:ind w:left="5188" w:hanging="180"/>
      </w:pPr>
      <w:rPr>
        <w:rFonts w:hint="default"/>
        <w:lang w:val="ru-RU" w:eastAsia="en-US" w:bidi="ar-SA"/>
      </w:rPr>
    </w:lvl>
    <w:lvl w:ilvl="6" w:tplc="0BEE25E8">
      <w:numFmt w:val="bullet"/>
      <w:lvlText w:val="•"/>
      <w:lvlJc w:val="left"/>
      <w:pPr>
        <w:ind w:left="6205" w:hanging="180"/>
      </w:pPr>
      <w:rPr>
        <w:rFonts w:hint="default"/>
        <w:lang w:val="ru-RU" w:eastAsia="en-US" w:bidi="ar-SA"/>
      </w:rPr>
    </w:lvl>
    <w:lvl w:ilvl="7" w:tplc="92EC064A">
      <w:numFmt w:val="bullet"/>
      <w:lvlText w:val="•"/>
      <w:lvlJc w:val="left"/>
      <w:pPr>
        <w:ind w:left="7223" w:hanging="180"/>
      </w:pPr>
      <w:rPr>
        <w:rFonts w:hint="default"/>
        <w:lang w:val="ru-RU" w:eastAsia="en-US" w:bidi="ar-SA"/>
      </w:rPr>
    </w:lvl>
    <w:lvl w:ilvl="8" w:tplc="84A2C472">
      <w:numFmt w:val="bullet"/>
      <w:lvlText w:val="•"/>
      <w:lvlJc w:val="left"/>
      <w:pPr>
        <w:ind w:left="8240" w:hanging="180"/>
      </w:pPr>
      <w:rPr>
        <w:rFonts w:hint="default"/>
        <w:lang w:val="ru-RU" w:eastAsia="en-US" w:bidi="ar-SA"/>
      </w:rPr>
    </w:lvl>
  </w:abstractNum>
  <w:abstractNum w:abstractNumId="5" w15:restartNumberingAfterBreak="0">
    <w:nsid w:val="1DB678CE"/>
    <w:multiLevelType w:val="hybridMultilevel"/>
    <w:tmpl w:val="ABDC8F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50E4A21"/>
    <w:multiLevelType w:val="hybridMultilevel"/>
    <w:tmpl w:val="079A0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8C674DC"/>
    <w:multiLevelType w:val="multilevel"/>
    <w:tmpl w:val="FA1CC8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A832C3"/>
    <w:multiLevelType w:val="hybridMultilevel"/>
    <w:tmpl w:val="31E80D9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AC042C"/>
    <w:multiLevelType w:val="hybridMultilevel"/>
    <w:tmpl w:val="27A2DC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347930"/>
    <w:multiLevelType w:val="multilevel"/>
    <w:tmpl w:val="3F644102"/>
    <w:lvl w:ilvl="0">
      <w:start w:val="4"/>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2253793"/>
    <w:multiLevelType w:val="multilevel"/>
    <w:tmpl w:val="8348E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01275E8"/>
    <w:multiLevelType w:val="hybridMultilevel"/>
    <w:tmpl w:val="07D02B4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F51852"/>
    <w:multiLevelType w:val="hybridMultilevel"/>
    <w:tmpl w:val="8EACDF66"/>
    <w:lvl w:ilvl="0" w:tplc="01AA33DE">
      <w:start w:val="1"/>
      <w:numFmt w:val="decimal"/>
      <w:lvlText w:val="%1."/>
      <w:lvlJc w:val="left"/>
      <w:pPr>
        <w:ind w:left="360" w:hanging="360"/>
      </w:pPr>
      <w:rPr>
        <w:rFonts w:cs="Times New Roman"/>
        <w:b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D3470ED"/>
    <w:multiLevelType w:val="hybridMultilevel"/>
    <w:tmpl w:val="AE9076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4D58B5"/>
    <w:multiLevelType w:val="hybridMultilevel"/>
    <w:tmpl w:val="DD48BF38"/>
    <w:lvl w:ilvl="0" w:tplc="E5383EA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6522302"/>
    <w:multiLevelType w:val="hybridMultilevel"/>
    <w:tmpl w:val="70F27D22"/>
    <w:lvl w:ilvl="0" w:tplc="0F5C90EA">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D2EE9F30">
      <w:numFmt w:val="bullet"/>
      <w:lvlText w:val="•"/>
      <w:lvlJc w:val="left"/>
      <w:pPr>
        <w:ind w:left="1117" w:hanging="147"/>
      </w:pPr>
      <w:rPr>
        <w:rFonts w:hint="default"/>
        <w:lang w:val="ru-RU" w:eastAsia="en-US" w:bidi="ar-SA"/>
      </w:rPr>
    </w:lvl>
    <w:lvl w:ilvl="2" w:tplc="A0EAD3CC">
      <w:numFmt w:val="bullet"/>
      <w:lvlText w:val="•"/>
      <w:lvlJc w:val="left"/>
      <w:pPr>
        <w:ind w:left="2135" w:hanging="147"/>
      </w:pPr>
      <w:rPr>
        <w:rFonts w:hint="default"/>
        <w:lang w:val="ru-RU" w:eastAsia="en-US" w:bidi="ar-SA"/>
      </w:rPr>
    </w:lvl>
    <w:lvl w:ilvl="3" w:tplc="C66A7818">
      <w:numFmt w:val="bullet"/>
      <w:lvlText w:val="•"/>
      <w:lvlJc w:val="left"/>
      <w:pPr>
        <w:ind w:left="3152" w:hanging="147"/>
      </w:pPr>
      <w:rPr>
        <w:rFonts w:hint="default"/>
        <w:lang w:val="ru-RU" w:eastAsia="en-US" w:bidi="ar-SA"/>
      </w:rPr>
    </w:lvl>
    <w:lvl w:ilvl="4" w:tplc="8D3218BC">
      <w:numFmt w:val="bullet"/>
      <w:lvlText w:val="•"/>
      <w:lvlJc w:val="left"/>
      <w:pPr>
        <w:ind w:left="4170" w:hanging="147"/>
      </w:pPr>
      <w:rPr>
        <w:rFonts w:hint="default"/>
        <w:lang w:val="ru-RU" w:eastAsia="en-US" w:bidi="ar-SA"/>
      </w:rPr>
    </w:lvl>
    <w:lvl w:ilvl="5" w:tplc="311A3844">
      <w:numFmt w:val="bullet"/>
      <w:lvlText w:val="•"/>
      <w:lvlJc w:val="left"/>
      <w:pPr>
        <w:ind w:left="5188" w:hanging="147"/>
      </w:pPr>
      <w:rPr>
        <w:rFonts w:hint="default"/>
        <w:lang w:val="ru-RU" w:eastAsia="en-US" w:bidi="ar-SA"/>
      </w:rPr>
    </w:lvl>
    <w:lvl w:ilvl="6" w:tplc="EB12C8F6">
      <w:numFmt w:val="bullet"/>
      <w:lvlText w:val="•"/>
      <w:lvlJc w:val="left"/>
      <w:pPr>
        <w:ind w:left="6205" w:hanging="147"/>
      </w:pPr>
      <w:rPr>
        <w:rFonts w:hint="default"/>
        <w:lang w:val="ru-RU" w:eastAsia="en-US" w:bidi="ar-SA"/>
      </w:rPr>
    </w:lvl>
    <w:lvl w:ilvl="7" w:tplc="2BCC9234">
      <w:numFmt w:val="bullet"/>
      <w:lvlText w:val="•"/>
      <w:lvlJc w:val="left"/>
      <w:pPr>
        <w:ind w:left="7223" w:hanging="147"/>
      </w:pPr>
      <w:rPr>
        <w:rFonts w:hint="default"/>
        <w:lang w:val="ru-RU" w:eastAsia="en-US" w:bidi="ar-SA"/>
      </w:rPr>
    </w:lvl>
    <w:lvl w:ilvl="8" w:tplc="6D92F2BA">
      <w:numFmt w:val="bullet"/>
      <w:lvlText w:val="•"/>
      <w:lvlJc w:val="left"/>
      <w:pPr>
        <w:ind w:left="8240" w:hanging="147"/>
      </w:pPr>
      <w:rPr>
        <w:rFonts w:hint="default"/>
        <w:lang w:val="ru-RU" w:eastAsia="en-US" w:bidi="ar-SA"/>
      </w:rPr>
    </w:lvl>
  </w:abstractNum>
  <w:abstractNum w:abstractNumId="23" w15:restartNumberingAfterBreak="0">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111902"/>
    <w:multiLevelType w:val="multilevel"/>
    <w:tmpl w:val="08B69294"/>
    <w:lvl w:ilvl="0">
      <w:start w:val="1"/>
      <w:numFmt w:val="decimal"/>
      <w:lvlText w:val="%1."/>
      <w:lvlJc w:val="left"/>
      <w:pPr>
        <w:ind w:left="1070" w:hanging="360"/>
      </w:pPr>
      <w:rPr>
        <w:rFonts w:cs="Times New Roman"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5" w15:restartNumberingAfterBreak="0">
    <w:nsid w:val="6C5426DA"/>
    <w:multiLevelType w:val="multilevel"/>
    <w:tmpl w:val="6D2CA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8" w15:restartNumberingAfterBreak="0">
    <w:nsid w:val="781B690C"/>
    <w:multiLevelType w:val="hybridMultilevel"/>
    <w:tmpl w:val="9544E30E"/>
    <w:lvl w:ilvl="0" w:tplc="160E57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79A50D2C"/>
    <w:multiLevelType w:val="multilevel"/>
    <w:tmpl w:val="192AD8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7DC952AE"/>
    <w:multiLevelType w:val="hybridMultilevel"/>
    <w:tmpl w:val="4850B7C8"/>
    <w:lvl w:ilvl="0" w:tplc="F800B214">
      <w:numFmt w:val="bullet"/>
      <w:lvlText w:val=""/>
      <w:lvlJc w:val="left"/>
      <w:pPr>
        <w:ind w:left="1067" w:hanging="284"/>
      </w:pPr>
      <w:rPr>
        <w:rFonts w:ascii="Symbol" w:eastAsia="Times New Roman" w:hAnsi="Symbol" w:hint="default"/>
        <w:color w:val="231F20"/>
        <w:w w:val="100"/>
        <w:sz w:val="21"/>
      </w:rPr>
    </w:lvl>
    <w:lvl w:ilvl="1" w:tplc="1A7EB792">
      <w:numFmt w:val="bullet"/>
      <w:lvlText w:val=""/>
      <w:lvlJc w:val="left"/>
      <w:pPr>
        <w:ind w:left="1351" w:hanging="284"/>
      </w:pPr>
      <w:rPr>
        <w:rFonts w:ascii="Symbol" w:eastAsia="Times New Roman" w:hAnsi="Symbol" w:hint="default"/>
        <w:color w:val="231F20"/>
        <w:w w:val="100"/>
        <w:sz w:val="21"/>
      </w:rPr>
    </w:lvl>
    <w:lvl w:ilvl="2" w:tplc="F2346FBA">
      <w:numFmt w:val="bullet"/>
      <w:lvlText w:val="•"/>
      <w:lvlJc w:val="left"/>
      <w:pPr>
        <w:ind w:left="2267" w:hanging="284"/>
      </w:pPr>
      <w:rPr>
        <w:rFonts w:hint="default"/>
      </w:rPr>
    </w:lvl>
    <w:lvl w:ilvl="3" w:tplc="91FAC52E">
      <w:numFmt w:val="bullet"/>
      <w:lvlText w:val="•"/>
      <w:lvlJc w:val="left"/>
      <w:pPr>
        <w:ind w:left="3174" w:hanging="284"/>
      </w:pPr>
      <w:rPr>
        <w:rFonts w:hint="default"/>
      </w:rPr>
    </w:lvl>
    <w:lvl w:ilvl="4" w:tplc="145C5294">
      <w:numFmt w:val="bullet"/>
      <w:lvlText w:val="•"/>
      <w:lvlJc w:val="left"/>
      <w:pPr>
        <w:ind w:left="4081" w:hanging="284"/>
      </w:pPr>
      <w:rPr>
        <w:rFonts w:hint="default"/>
      </w:rPr>
    </w:lvl>
    <w:lvl w:ilvl="5" w:tplc="8E20FDB6">
      <w:numFmt w:val="bullet"/>
      <w:lvlText w:val="•"/>
      <w:lvlJc w:val="left"/>
      <w:pPr>
        <w:ind w:left="4989" w:hanging="284"/>
      </w:pPr>
      <w:rPr>
        <w:rFonts w:hint="default"/>
      </w:rPr>
    </w:lvl>
    <w:lvl w:ilvl="6" w:tplc="CB46AFD6">
      <w:numFmt w:val="bullet"/>
      <w:lvlText w:val="•"/>
      <w:lvlJc w:val="left"/>
      <w:pPr>
        <w:ind w:left="5896" w:hanging="284"/>
      </w:pPr>
      <w:rPr>
        <w:rFonts w:hint="default"/>
      </w:rPr>
    </w:lvl>
    <w:lvl w:ilvl="7" w:tplc="3F201C18">
      <w:numFmt w:val="bullet"/>
      <w:lvlText w:val="•"/>
      <w:lvlJc w:val="left"/>
      <w:pPr>
        <w:ind w:left="6803" w:hanging="284"/>
      </w:pPr>
      <w:rPr>
        <w:rFonts w:hint="default"/>
      </w:rPr>
    </w:lvl>
    <w:lvl w:ilvl="8" w:tplc="16EE1FE6">
      <w:numFmt w:val="bullet"/>
      <w:lvlText w:val="•"/>
      <w:lvlJc w:val="left"/>
      <w:pPr>
        <w:ind w:left="7710" w:hanging="284"/>
      </w:pPr>
      <w:rPr>
        <w:rFonts w:hint="default"/>
      </w:rPr>
    </w:lvl>
  </w:abstractNum>
  <w:num w:numId="1">
    <w:abstractNumId w:val="0"/>
  </w:num>
  <w:num w:numId="2">
    <w:abstractNumId w:val="16"/>
  </w:num>
  <w:num w:numId="3">
    <w:abstractNumId w:val="28"/>
  </w:num>
  <w:num w:numId="4">
    <w:abstractNumId w:val="12"/>
  </w:num>
  <w:num w:numId="5">
    <w:abstractNumId w:val="21"/>
  </w:num>
  <w:num w:numId="6">
    <w:abstractNumId w:val="10"/>
  </w:num>
  <w:num w:numId="7">
    <w:abstractNumId w:val="30"/>
  </w:num>
  <w:num w:numId="8">
    <w:abstractNumId w:val="24"/>
  </w:num>
  <w:num w:numId="9">
    <w:abstractNumId w:val="19"/>
  </w:num>
  <w:num w:numId="10">
    <w:abstractNumId w:val="3"/>
  </w:num>
  <w:num w:numId="11">
    <w:abstractNumId w:val="1"/>
  </w:num>
  <w:num w:numId="12">
    <w:abstractNumId w:val="8"/>
  </w:num>
  <w:num w:numId="13">
    <w:abstractNumId w:val="18"/>
  </w:num>
  <w:num w:numId="14">
    <w:abstractNumId w:val="26"/>
  </w:num>
  <w:num w:numId="15">
    <w:abstractNumId w:val="27"/>
  </w:num>
  <w:num w:numId="16">
    <w:abstractNumId w:val="22"/>
  </w:num>
  <w:num w:numId="17">
    <w:abstractNumId w:val="4"/>
  </w:num>
  <w:num w:numId="18">
    <w:abstractNumId w:val="6"/>
  </w:num>
  <w:num w:numId="19">
    <w:abstractNumId w:val="15"/>
  </w:num>
  <w:num w:numId="20">
    <w:abstractNumId w:val="11"/>
  </w:num>
  <w:num w:numId="21">
    <w:abstractNumId w:val="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5"/>
  </w:num>
  <w:num w:numId="25">
    <w:abstractNumId w:val="13"/>
  </w:num>
  <w:num w:numId="26">
    <w:abstractNumId w:val="29"/>
  </w:num>
  <w:num w:numId="27">
    <w:abstractNumId w:val="9"/>
  </w:num>
  <w:num w:numId="28">
    <w:abstractNumId w:val="14"/>
  </w:num>
  <w:num w:numId="29">
    <w:abstractNumId w:val="23"/>
  </w:num>
  <w:num w:numId="30">
    <w:abstractNumId w:val="2"/>
  </w:num>
  <w:num w:numId="3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08"/>
  <w:drawingGridHorizontalSpacing w:val="181"/>
  <w:drawingGridVerticalSpacing w:val="181"/>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17CA"/>
    <w:rsid w:val="00017E24"/>
    <w:rsid w:val="0002699A"/>
    <w:rsid w:val="000406EC"/>
    <w:rsid w:val="00073043"/>
    <w:rsid w:val="00097179"/>
    <w:rsid w:val="000E34BC"/>
    <w:rsid w:val="00157F00"/>
    <w:rsid w:val="0017104A"/>
    <w:rsid w:val="00183069"/>
    <w:rsid w:val="00185F4F"/>
    <w:rsid w:val="00187EF8"/>
    <w:rsid w:val="0019453C"/>
    <w:rsid w:val="00194F33"/>
    <w:rsid w:val="001C54CE"/>
    <w:rsid w:val="001D0386"/>
    <w:rsid w:val="001D4764"/>
    <w:rsid w:val="001E7FC6"/>
    <w:rsid w:val="002036E7"/>
    <w:rsid w:val="00204E1F"/>
    <w:rsid w:val="00230350"/>
    <w:rsid w:val="002336D4"/>
    <w:rsid w:val="00263122"/>
    <w:rsid w:val="00264E73"/>
    <w:rsid w:val="002D17A5"/>
    <w:rsid w:val="002E120A"/>
    <w:rsid w:val="002E58F8"/>
    <w:rsid w:val="002F2E77"/>
    <w:rsid w:val="00305A22"/>
    <w:rsid w:val="00351BCC"/>
    <w:rsid w:val="00353318"/>
    <w:rsid w:val="00380851"/>
    <w:rsid w:val="00385E25"/>
    <w:rsid w:val="003A4240"/>
    <w:rsid w:val="004239A7"/>
    <w:rsid w:val="004B4872"/>
    <w:rsid w:val="004B7C4F"/>
    <w:rsid w:val="004E0651"/>
    <w:rsid w:val="0054357B"/>
    <w:rsid w:val="005B5CC1"/>
    <w:rsid w:val="005C637E"/>
    <w:rsid w:val="005F6CC1"/>
    <w:rsid w:val="0061215C"/>
    <w:rsid w:val="00620E8E"/>
    <w:rsid w:val="00646D3F"/>
    <w:rsid w:val="00652DA7"/>
    <w:rsid w:val="00686D0A"/>
    <w:rsid w:val="006D342A"/>
    <w:rsid w:val="00707653"/>
    <w:rsid w:val="00707D04"/>
    <w:rsid w:val="007132A9"/>
    <w:rsid w:val="00745CEB"/>
    <w:rsid w:val="007B6E38"/>
    <w:rsid w:val="007C1DD0"/>
    <w:rsid w:val="007C462D"/>
    <w:rsid w:val="007E6239"/>
    <w:rsid w:val="007F476B"/>
    <w:rsid w:val="008117CA"/>
    <w:rsid w:val="00823B3E"/>
    <w:rsid w:val="008353E9"/>
    <w:rsid w:val="008628F6"/>
    <w:rsid w:val="00875F0B"/>
    <w:rsid w:val="008827F4"/>
    <w:rsid w:val="00885A95"/>
    <w:rsid w:val="00895769"/>
    <w:rsid w:val="008A019E"/>
    <w:rsid w:val="00922318"/>
    <w:rsid w:val="00957C10"/>
    <w:rsid w:val="00982DF8"/>
    <w:rsid w:val="00992062"/>
    <w:rsid w:val="00992F68"/>
    <w:rsid w:val="009B3108"/>
    <w:rsid w:val="009D5826"/>
    <w:rsid w:val="009D776A"/>
    <w:rsid w:val="00A0051F"/>
    <w:rsid w:val="00A0061E"/>
    <w:rsid w:val="00A219FE"/>
    <w:rsid w:val="00A22B4E"/>
    <w:rsid w:val="00A530B4"/>
    <w:rsid w:val="00A80C35"/>
    <w:rsid w:val="00A874B6"/>
    <w:rsid w:val="00AB56B4"/>
    <w:rsid w:val="00AB5D9F"/>
    <w:rsid w:val="00AE5EEF"/>
    <w:rsid w:val="00B16F1C"/>
    <w:rsid w:val="00B526A4"/>
    <w:rsid w:val="00B551DA"/>
    <w:rsid w:val="00B6053A"/>
    <w:rsid w:val="00B65298"/>
    <w:rsid w:val="00B761C9"/>
    <w:rsid w:val="00BC322E"/>
    <w:rsid w:val="00BC6264"/>
    <w:rsid w:val="00BF0276"/>
    <w:rsid w:val="00BF3B10"/>
    <w:rsid w:val="00C26D75"/>
    <w:rsid w:val="00C45947"/>
    <w:rsid w:val="00C556FF"/>
    <w:rsid w:val="00C758B8"/>
    <w:rsid w:val="00C858EA"/>
    <w:rsid w:val="00C90774"/>
    <w:rsid w:val="00CA45DA"/>
    <w:rsid w:val="00CA64CC"/>
    <w:rsid w:val="00CE4734"/>
    <w:rsid w:val="00CF06C9"/>
    <w:rsid w:val="00D409AF"/>
    <w:rsid w:val="00D41622"/>
    <w:rsid w:val="00D7009F"/>
    <w:rsid w:val="00D865F6"/>
    <w:rsid w:val="00DC6E27"/>
    <w:rsid w:val="00E01ED2"/>
    <w:rsid w:val="00E21996"/>
    <w:rsid w:val="00E30789"/>
    <w:rsid w:val="00E731F6"/>
    <w:rsid w:val="00E74C86"/>
    <w:rsid w:val="00E74F76"/>
    <w:rsid w:val="00E91F5F"/>
    <w:rsid w:val="00E945F0"/>
    <w:rsid w:val="00E96065"/>
    <w:rsid w:val="00ED489D"/>
    <w:rsid w:val="00ED5B2B"/>
    <w:rsid w:val="00ED61D6"/>
    <w:rsid w:val="00EE0F72"/>
    <w:rsid w:val="00F42558"/>
    <w:rsid w:val="00F4340E"/>
    <w:rsid w:val="00F5466C"/>
    <w:rsid w:val="00F94EB7"/>
    <w:rsid w:val="00FC0E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15:docId w15:val="{4DA6D6D2-0863-43FE-BA78-20EDBED4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7CA"/>
    <w:pPr>
      <w:spacing w:after="200" w:line="276" w:lineRule="auto"/>
      <w:jc w:val="left"/>
    </w:pPr>
  </w:style>
  <w:style w:type="paragraph" w:styleId="1">
    <w:name w:val="heading 1"/>
    <w:basedOn w:val="a"/>
    <w:next w:val="a"/>
    <w:link w:val="10"/>
    <w:qFormat/>
    <w:rsid w:val="008117CA"/>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8117CA"/>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8117CA"/>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8117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17CA"/>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8117CA"/>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8117CA"/>
    <w:rPr>
      <w:rFonts w:ascii="Arial" w:eastAsia="Times New Roman" w:hAnsi="Arial" w:cs="Times New Roman"/>
      <w:b/>
      <w:bCs/>
      <w:sz w:val="26"/>
      <w:szCs w:val="26"/>
    </w:rPr>
  </w:style>
  <w:style w:type="character" w:customStyle="1" w:styleId="40">
    <w:name w:val="Заголовок 4 Знак"/>
    <w:basedOn w:val="a0"/>
    <w:link w:val="4"/>
    <w:uiPriority w:val="99"/>
    <w:rsid w:val="008117CA"/>
    <w:rPr>
      <w:rFonts w:ascii="Times New Roman" w:eastAsia="Times New Roman" w:hAnsi="Times New Roman" w:cs="Times New Roman"/>
      <w:b/>
      <w:bCs/>
      <w:sz w:val="24"/>
      <w:szCs w:val="24"/>
    </w:rPr>
  </w:style>
  <w:style w:type="paragraph" w:styleId="a3">
    <w:name w:val="Balloon Text"/>
    <w:basedOn w:val="a"/>
    <w:link w:val="a4"/>
    <w:uiPriority w:val="99"/>
    <w:unhideWhenUsed/>
    <w:rsid w:val="008117C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117CA"/>
    <w:rPr>
      <w:rFonts w:ascii="Tahoma" w:hAnsi="Tahoma" w:cs="Tahoma"/>
      <w:sz w:val="16"/>
      <w:szCs w:val="16"/>
    </w:rPr>
  </w:style>
  <w:style w:type="paragraph" w:customStyle="1" w:styleId="Default">
    <w:name w:val="Default"/>
    <w:rsid w:val="008117CA"/>
    <w:pPr>
      <w:autoSpaceDE w:val="0"/>
      <w:autoSpaceDN w:val="0"/>
      <w:adjustRightInd w:val="0"/>
      <w:jc w:val="left"/>
    </w:pPr>
    <w:rPr>
      <w:rFonts w:ascii="Times New Roman" w:hAnsi="Times New Roman" w:cs="Times New Roman"/>
      <w:color w:val="000000"/>
      <w:sz w:val="24"/>
      <w:szCs w:val="24"/>
    </w:rPr>
  </w:style>
  <w:style w:type="paragraph" w:styleId="a5">
    <w:name w:val="List Paragraph"/>
    <w:aliases w:val="Содержание. 2 уровень"/>
    <w:basedOn w:val="a"/>
    <w:link w:val="a6"/>
    <w:uiPriority w:val="34"/>
    <w:qFormat/>
    <w:rsid w:val="008117CA"/>
    <w:pPr>
      <w:ind w:left="720"/>
      <w:contextualSpacing/>
    </w:pPr>
    <w:rPr>
      <w:rFonts w:eastAsiaTheme="minorEastAsia"/>
      <w:lang w:eastAsia="ru-RU"/>
    </w:rPr>
  </w:style>
  <w:style w:type="character" w:styleId="a7">
    <w:name w:val="Hyperlink"/>
    <w:basedOn w:val="a0"/>
    <w:uiPriority w:val="99"/>
    <w:unhideWhenUsed/>
    <w:rsid w:val="008117CA"/>
    <w:rPr>
      <w:color w:val="0000FF"/>
      <w:u w:val="single"/>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Интернет)"/>
    <w:basedOn w:val="a"/>
    <w:link w:val="a9"/>
    <w:unhideWhenUsed/>
    <w:qFormat/>
    <w:rsid w:val="00811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8"/>
    <w:locked/>
    <w:rsid w:val="008117CA"/>
    <w:rPr>
      <w:rFonts w:ascii="Times New Roman" w:eastAsia="Times New Roman" w:hAnsi="Times New Roman" w:cs="Times New Roman"/>
      <w:sz w:val="24"/>
      <w:szCs w:val="24"/>
      <w:lang w:eastAsia="ru-RU"/>
    </w:rPr>
  </w:style>
  <w:style w:type="character" w:styleId="aa">
    <w:name w:val="Strong"/>
    <w:basedOn w:val="a0"/>
    <w:uiPriority w:val="22"/>
    <w:qFormat/>
    <w:rsid w:val="008117CA"/>
    <w:rPr>
      <w:b/>
      <w:bCs/>
    </w:rPr>
  </w:style>
  <w:style w:type="paragraph" w:customStyle="1" w:styleId="ab">
    <w:name w:val="Прижатый влево"/>
    <w:basedOn w:val="a"/>
    <w:next w:val="a"/>
    <w:uiPriority w:val="99"/>
    <w:rsid w:val="008117CA"/>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ConsPlusNormal">
    <w:name w:val="ConsPlusNormal"/>
    <w:rsid w:val="008117CA"/>
    <w:pPr>
      <w:widowControl w:val="0"/>
      <w:autoSpaceDE w:val="0"/>
      <w:autoSpaceDN w:val="0"/>
      <w:adjustRightInd w:val="0"/>
      <w:jc w:val="left"/>
    </w:pPr>
    <w:rPr>
      <w:rFonts w:ascii="Arial" w:eastAsia="Times New Roman" w:hAnsi="Arial" w:cs="Arial"/>
      <w:sz w:val="20"/>
      <w:szCs w:val="20"/>
      <w:lang w:eastAsia="ru-RU"/>
    </w:rPr>
  </w:style>
  <w:style w:type="character" w:customStyle="1" w:styleId="a6">
    <w:name w:val="Абзац списка Знак"/>
    <w:aliases w:val="Содержание. 2 уровень Знак"/>
    <w:link w:val="a5"/>
    <w:uiPriority w:val="34"/>
    <w:qFormat/>
    <w:locked/>
    <w:rsid w:val="008117CA"/>
    <w:rPr>
      <w:rFonts w:eastAsiaTheme="minorEastAsia"/>
      <w:lang w:eastAsia="ru-RU"/>
    </w:rPr>
  </w:style>
  <w:style w:type="paragraph" w:styleId="ac">
    <w:name w:val="header"/>
    <w:basedOn w:val="a"/>
    <w:link w:val="ad"/>
    <w:uiPriority w:val="99"/>
    <w:unhideWhenUsed/>
    <w:rsid w:val="008117C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17CA"/>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8117CA"/>
    <w:pPr>
      <w:tabs>
        <w:tab w:val="center" w:pos="4677"/>
        <w:tab w:val="right" w:pos="9355"/>
      </w:tabs>
      <w:spacing w:after="0" w:line="240" w:lineRule="auto"/>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8117CA"/>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1"/>
    <w:uiPriority w:val="99"/>
    <w:rsid w:val="008117CA"/>
    <w:pPr>
      <w:spacing w:after="0" w:line="240" w:lineRule="auto"/>
    </w:pPr>
    <w:rPr>
      <w:rFonts w:ascii="Calibri" w:eastAsia="Times New Roman" w:hAnsi="Calibri" w:cs="Times New Roman"/>
      <w:sz w:val="20"/>
      <w:szCs w:val="20"/>
      <w:lang w:val="en-US" w:eastAsia="ru-RU"/>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8117CA"/>
    <w:rPr>
      <w:rFonts w:ascii="Calibri" w:eastAsia="Times New Roman" w:hAnsi="Calibri" w:cs="Times New Roman"/>
      <w:sz w:val="20"/>
      <w:szCs w:val="20"/>
      <w:lang w:val="en-US" w:eastAsia="ru-RU"/>
    </w:rPr>
  </w:style>
  <w:style w:type="character" w:styleId="af2">
    <w:name w:val="footnote reference"/>
    <w:aliases w:val="Знак сноски-FN,Ciae niinee-FN,AЗнак сноски зел"/>
    <w:basedOn w:val="a0"/>
    <w:uiPriority w:val="99"/>
    <w:rsid w:val="008117CA"/>
    <w:rPr>
      <w:rFonts w:cs="Times New Roman"/>
      <w:vertAlign w:val="superscript"/>
    </w:rPr>
  </w:style>
  <w:style w:type="table" w:styleId="af3">
    <w:name w:val="Table Grid"/>
    <w:basedOn w:val="a1"/>
    <w:uiPriority w:val="39"/>
    <w:rsid w:val="008117CA"/>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
    <w:name w:val="Style7"/>
    <w:basedOn w:val="a"/>
    <w:uiPriority w:val="99"/>
    <w:rsid w:val="008117CA"/>
    <w:pPr>
      <w:widowControl w:val="0"/>
      <w:autoSpaceDE w:val="0"/>
      <w:autoSpaceDN w:val="0"/>
      <w:adjustRightInd w:val="0"/>
      <w:spacing w:after="0" w:line="240" w:lineRule="auto"/>
    </w:pPr>
    <w:rPr>
      <w:rFonts w:ascii="Arial Black" w:eastAsia="Times New Roman" w:hAnsi="Arial Black" w:cs="Times New Roman"/>
      <w:sz w:val="24"/>
      <w:szCs w:val="24"/>
      <w:lang w:eastAsia="ru-RU"/>
    </w:rPr>
  </w:style>
  <w:style w:type="character" w:customStyle="1" w:styleId="FontStyle28">
    <w:name w:val="Font Style28"/>
    <w:uiPriority w:val="99"/>
    <w:rsid w:val="008117CA"/>
    <w:rPr>
      <w:rFonts w:ascii="Times New Roman" w:hAnsi="Times New Roman"/>
      <w:sz w:val="24"/>
    </w:rPr>
  </w:style>
  <w:style w:type="paragraph" w:styleId="af4">
    <w:name w:val="Body Text"/>
    <w:basedOn w:val="a"/>
    <w:link w:val="af5"/>
    <w:rsid w:val="008117CA"/>
    <w:pPr>
      <w:widowControl w:val="0"/>
      <w:shd w:val="clear" w:color="auto" w:fill="FFFFFF"/>
      <w:spacing w:before="1260" w:after="0" w:line="250" w:lineRule="exact"/>
      <w:ind w:hanging="560"/>
    </w:pPr>
    <w:rPr>
      <w:rFonts w:ascii="Bookman Old Style" w:eastAsia="Times New Roman" w:hAnsi="Bookman Old Style" w:cs="Bookman Old Style"/>
      <w:sz w:val="19"/>
      <w:szCs w:val="19"/>
      <w:lang w:eastAsia="ru-RU"/>
    </w:rPr>
  </w:style>
  <w:style w:type="character" w:customStyle="1" w:styleId="af5">
    <w:name w:val="Основной текст Знак"/>
    <w:basedOn w:val="a0"/>
    <w:link w:val="af4"/>
    <w:rsid w:val="008117CA"/>
    <w:rPr>
      <w:rFonts w:ascii="Bookman Old Style" w:eastAsia="Times New Roman" w:hAnsi="Bookman Old Style" w:cs="Bookman Old Style"/>
      <w:sz w:val="19"/>
      <w:szCs w:val="19"/>
      <w:shd w:val="clear" w:color="auto" w:fill="FFFFFF"/>
      <w:lang w:eastAsia="ru-RU"/>
    </w:rPr>
  </w:style>
  <w:style w:type="paragraph" w:customStyle="1" w:styleId="51">
    <w:name w:val="Заголовок 51"/>
    <w:basedOn w:val="a"/>
    <w:uiPriority w:val="1"/>
    <w:qFormat/>
    <w:rsid w:val="008117CA"/>
    <w:pPr>
      <w:widowControl w:val="0"/>
      <w:autoSpaceDE w:val="0"/>
      <w:autoSpaceDN w:val="0"/>
      <w:spacing w:after="0" w:line="229" w:lineRule="exact"/>
      <w:ind w:left="784"/>
      <w:outlineLvl w:val="5"/>
    </w:pPr>
    <w:rPr>
      <w:rFonts w:ascii="Times New Roman" w:eastAsia="Times New Roman" w:hAnsi="Times New Roman" w:cs="Times New Roman"/>
      <w:b/>
      <w:bCs/>
      <w:i/>
      <w:iCs/>
      <w:sz w:val="21"/>
      <w:szCs w:val="21"/>
    </w:rPr>
  </w:style>
  <w:style w:type="character" w:customStyle="1" w:styleId="8">
    <w:name w:val="Основной текст (8)_"/>
    <w:basedOn w:val="a0"/>
    <w:link w:val="81"/>
    <w:uiPriority w:val="99"/>
    <w:locked/>
    <w:rsid w:val="008117CA"/>
    <w:rPr>
      <w:rFonts w:ascii="Century Schoolbook" w:hAnsi="Century Schoolbook" w:cs="Century Schoolbook"/>
      <w:b/>
      <w:bCs/>
      <w:i/>
      <w:iCs/>
      <w:sz w:val="20"/>
      <w:szCs w:val="20"/>
      <w:shd w:val="clear" w:color="auto" w:fill="FFFFFF"/>
    </w:rPr>
  </w:style>
  <w:style w:type="character" w:customStyle="1" w:styleId="80">
    <w:name w:val="Основной текст (8)"/>
    <w:basedOn w:val="8"/>
    <w:uiPriority w:val="99"/>
    <w:rsid w:val="008117CA"/>
    <w:rPr>
      <w:rFonts w:ascii="Century Schoolbook" w:hAnsi="Century Schoolbook" w:cs="Century Schoolbook"/>
      <w:b/>
      <w:bCs/>
      <w:i/>
      <w:iCs/>
      <w:sz w:val="20"/>
      <w:szCs w:val="20"/>
      <w:shd w:val="clear" w:color="auto" w:fill="FFFFFF"/>
    </w:rPr>
  </w:style>
  <w:style w:type="paragraph" w:customStyle="1" w:styleId="81">
    <w:name w:val="Основной текст (8)1"/>
    <w:basedOn w:val="a"/>
    <w:link w:val="8"/>
    <w:uiPriority w:val="99"/>
    <w:rsid w:val="008117CA"/>
    <w:pPr>
      <w:widowControl w:val="0"/>
      <w:shd w:val="clear" w:color="auto" w:fill="FFFFFF"/>
      <w:spacing w:after="0" w:line="230" w:lineRule="exact"/>
      <w:jc w:val="both"/>
    </w:pPr>
    <w:rPr>
      <w:rFonts w:ascii="Century Schoolbook" w:hAnsi="Century Schoolbook" w:cs="Century Schoolbook"/>
      <w:b/>
      <w:bCs/>
      <w:i/>
      <w:iCs/>
      <w:sz w:val="20"/>
      <w:szCs w:val="20"/>
    </w:rPr>
  </w:style>
  <w:style w:type="paragraph" w:styleId="21">
    <w:name w:val="Body Text 2"/>
    <w:basedOn w:val="a"/>
    <w:link w:val="22"/>
    <w:rsid w:val="008117CA"/>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117CA"/>
    <w:rPr>
      <w:rFonts w:ascii="Times New Roman" w:eastAsia="Times New Roman" w:hAnsi="Times New Roman" w:cs="Times New Roman"/>
      <w:sz w:val="24"/>
      <w:szCs w:val="24"/>
    </w:rPr>
  </w:style>
  <w:style w:type="character" w:customStyle="1" w:styleId="blk">
    <w:name w:val="blk"/>
    <w:rsid w:val="008117CA"/>
  </w:style>
  <w:style w:type="character" w:styleId="af6">
    <w:name w:val="page number"/>
    <w:rsid w:val="008117CA"/>
    <w:rPr>
      <w:rFonts w:cs="Times New Roman"/>
    </w:rPr>
  </w:style>
  <w:style w:type="paragraph" w:styleId="23">
    <w:name w:val="List 2"/>
    <w:basedOn w:val="a"/>
    <w:rsid w:val="008117CA"/>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8117CA"/>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8117CA"/>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8117CA"/>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8117CA"/>
    <w:rPr>
      <w:rFonts w:ascii="Times New Roman" w:hAnsi="Times New Roman"/>
      <w:sz w:val="20"/>
      <w:lang w:eastAsia="ru-RU"/>
    </w:rPr>
  </w:style>
  <w:style w:type="character" w:styleId="af7">
    <w:name w:val="Emphasis"/>
    <w:qFormat/>
    <w:rsid w:val="008117CA"/>
    <w:rPr>
      <w:rFonts w:cs="Times New Roman"/>
      <w:i/>
    </w:rPr>
  </w:style>
  <w:style w:type="character" w:customStyle="1" w:styleId="110">
    <w:name w:val="Текст примечания Знак11"/>
    <w:uiPriority w:val="99"/>
    <w:rsid w:val="008117CA"/>
    <w:rPr>
      <w:rFonts w:cs="Times New Roman"/>
      <w:sz w:val="20"/>
      <w:szCs w:val="20"/>
    </w:rPr>
  </w:style>
  <w:style w:type="paragraph" w:styleId="af8">
    <w:name w:val="annotation text"/>
    <w:basedOn w:val="a"/>
    <w:link w:val="af9"/>
    <w:uiPriority w:val="99"/>
    <w:unhideWhenUsed/>
    <w:rsid w:val="008117CA"/>
    <w:pPr>
      <w:spacing w:after="0" w:line="240" w:lineRule="auto"/>
    </w:pPr>
    <w:rPr>
      <w:rFonts w:ascii="Calibri" w:eastAsia="Times New Roman" w:hAnsi="Calibri" w:cs="Times New Roman"/>
      <w:sz w:val="20"/>
      <w:szCs w:val="20"/>
    </w:rPr>
  </w:style>
  <w:style w:type="character" w:customStyle="1" w:styleId="af9">
    <w:name w:val="Текст примечания Знак"/>
    <w:basedOn w:val="a0"/>
    <w:link w:val="af8"/>
    <w:uiPriority w:val="99"/>
    <w:rsid w:val="008117CA"/>
    <w:rPr>
      <w:rFonts w:ascii="Calibri" w:eastAsia="Times New Roman" w:hAnsi="Calibri" w:cs="Times New Roman"/>
      <w:sz w:val="20"/>
      <w:szCs w:val="20"/>
    </w:rPr>
  </w:style>
  <w:style w:type="character" w:customStyle="1" w:styleId="12">
    <w:name w:val="Текст примечания Знак1"/>
    <w:uiPriority w:val="99"/>
    <w:rsid w:val="008117CA"/>
    <w:rPr>
      <w:rFonts w:cs="Times New Roman"/>
      <w:sz w:val="20"/>
      <w:szCs w:val="20"/>
    </w:rPr>
  </w:style>
  <w:style w:type="character" w:customStyle="1" w:styleId="111">
    <w:name w:val="Тема примечания Знак11"/>
    <w:uiPriority w:val="99"/>
    <w:rsid w:val="008117CA"/>
    <w:rPr>
      <w:rFonts w:cs="Times New Roman"/>
      <w:b/>
      <w:bCs/>
      <w:sz w:val="20"/>
      <w:szCs w:val="20"/>
    </w:rPr>
  </w:style>
  <w:style w:type="paragraph" w:styleId="afa">
    <w:name w:val="annotation subject"/>
    <w:basedOn w:val="af8"/>
    <w:next w:val="af8"/>
    <w:link w:val="afb"/>
    <w:uiPriority w:val="99"/>
    <w:unhideWhenUsed/>
    <w:rsid w:val="008117CA"/>
    <w:rPr>
      <w:rFonts w:ascii="Times New Roman" w:hAnsi="Times New Roman"/>
      <w:b/>
      <w:bCs/>
    </w:rPr>
  </w:style>
  <w:style w:type="character" w:customStyle="1" w:styleId="afb">
    <w:name w:val="Тема примечания Знак"/>
    <w:basedOn w:val="af9"/>
    <w:link w:val="afa"/>
    <w:uiPriority w:val="99"/>
    <w:rsid w:val="008117CA"/>
    <w:rPr>
      <w:rFonts w:ascii="Times New Roman" w:eastAsia="Times New Roman" w:hAnsi="Times New Roman" w:cs="Times New Roman"/>
      <w:b/>
      <w:bCs/>
      <w:sz w:val="20"/>
      <w:szCs w:val="20"/>
    </w:rPr>
  </w:style>
  <w:style w:type="character" w:customStyle="1" w:styleId="13">
    <w:name w:val="Тема примечания Знак1"/>
    <w:uiPriority w:val="99"/>
    <w:rsid w:val="008117CA"/>
    <w:rPr>
      <w:rFonts w:cs="Times New Roman"/>
      <w:b/>
      <w:bCs/>
      <w:sz w:val="20"/>
      <w:szCs w:val="20"/>
    </w:rPr>
  </w:style>
  <w:style w:type="paragraph" w:styleId="25">
    <w:name w:val="Body Text Indent 2"/>
    <w:basedOn w:val="a"/>
    <w:link w:val="26"/>
    <w:rsid w:val="008117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8117CA"/>
    <w:rPr>
      <w:rFonts w:ascii="Times New Roman" w:eastAsia="Times New Roman" w:hAnsi="Times New Roman" w:cs="Times New Roman"/>
      <w:sz w:val="24"/>
      <w:szCs w:val="24"/>
    </w:rPr>
  </w:style>
  <w:style w:type="character" w:customStyle="1" w:styleId="apple-converted-space">
    <w:name w:val="apple-converted-space"/>
    <w:rsid w:val="008117CA"/>
  </w:style>
  <w:style w:type="character" w:customStyle="1" w:styleId="afc">
    <w:name w:val="Цветовое выделение"/>
    <w:uiPriority w:val="99"/>
    <w:rsid w:val="008117CA"/>
    <w:rPr>
      <w:b/>
      <w:color w:val="26282F"/>
    </w:rPr>
  </w:style>
  <w:style w:type="character" w:customStyle="1" w:styleId="afd">
    <w:name w:val="Гипертекстовая ссылка"/>
    <w:uiPriority w:val="99"/>
    <w:rsid w:val="008117CA"/>
    <w:rPr>
      <w:b/>
      <w:color w:val="106BBE"/>
    </w:rPr>
  </w:style>
  <w:style w:type="character" w:customStyle="1" w:styleId="afe">
    <w:name w:val="Активная гипертекстовая ссылка"/>
    <w:uiPriority w:val="99"/>
    <w:rsid w:val="008117CA"/>
    <w:rPr>
      <w:b/>
      <w:color w:val="106BBE"/>
      <w:u w:val="single"/>
    </w:rPr>
  </w:style>
  <w:style w:type="paragraph" w:customStyle="1" w:styleId="aff">
    <w:name w:val="Внимание"/>
    <w:basedOn w:val="a"/>
    <w:next w:val="a"/>
    <w:uiPriority w:val="99"/>
    <w:rsid w:val="008117CA"/>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0">
    <w:name w:val="Внимание: криминал!!"/>
    <w:basedOn w:val="aff"/>
    <w:next w:val="a"/>
    <w:uiPriority w:val="99"/>
    <w:rsid w:val="008117CA"/>
  </w:style>
  <w:style w:type="paragraph" w:customStyle="1" w:styleId="aff1">
    <w:name w:val="Внимание: недобросовестность!"/>
    <w:basedOn w:val="aff"/>
    <w:next w:val="a"/>
    <w:uiPriority w:val="99"/>
    <w:rsid w:val="008117CA"/>
  </w:style>
  <w:style w:type="character" w:customStyle="1" w:styleId="aff2">
    <w:name w:val="Выделение для Базового Поиска"/>
    <w:uiPriority w:val="99"/>
    <w:rsid w:val="008117CA"/>
    <w:rPr>
      <w:b/>
      <w:color w:val="0058A9"/>
    </w:rPr>
  </w:style>
  <w:style w:type="character" w:customStyle="1" w:styleId="aff3">
    <w:name w:val="Выделение для Базового Поиска (курсив)"/>
    <w:uiPriority w:val="99"/>
    <w:rsid w:val="008117CA"/>
    <w:rPr>
      <w:b/>
      <w:i/>
      <w:color w:val="0058A9"/>
    </w:rPr>
  </w:style>
  <w:style w:type="paragraph" w:customStyle="1" w:styleId="aff4">
    <w:name w:val="Дочерний элемент списка"/>
    <w:basedOn w:val="a"/>
    <w:next w:val="a"/>
    <w:uiPriority w:val="99"/>
    <w:rsid w:val="008117CA"/>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5">
    <w:name w:val="Основное меню (преемственное)"/>
    <w:basedOn w:val="a"/>
    <w:next w:val="a"/>
    <w:uiPriority w:val="99"/>
    <w:rsid w:val="008117CA"/>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4">
    <w:name w:val="Заголовок1"/>
    <w:basedOn w:val="aff5"/>
    <w:next w:val="a"/>
    <w:uiPriority w:val="99"/>
    <w:rsid w:val="008117CA"/>
    <w:rPr>
      <w:b/>
      <w:bCs/>
      <w:color w:val="0058A9"/>
      <w:shd w:val="clear" w:color="auto" w:fill="ECE9D8"/>
    </w:rPr>
  </w:style>
  <w:style w:type="paragraph" w:customStyle="1" w:styleId="aff6">
    <w:name w:val="Заголовок группы контролов"/>
    <w:basedOn w:val="a"/>
    <w:next w:val="a"/>
    <w:uiPriority w:val="99"/>
    <w:rsid w:val="008117CA"/>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7">
    <w:name w:val="Заголовок для информации об изменениях"/>
    <w:basedOn w:val="1"/>
    <w:next w:val="a"/>
    <w:uiPriority w:val="99"/>
    <w:rsid w:val="008117CA"/>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8">
    <w:name w:val="Заголовок распахивающейся части диалога"/>
    <w:basedOn w:val="a"/>
    <w:next w:val="a"/>
    <w:uiPriority w:val="99"/>
    <w:rsid w:val="008117CA"/>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9">
    <w:name w:val="Заголовок своего сообщения"/>
    <w:uiPriority w:val="99"/>
    <w:rsid w:val="008117CA"/>
    <w:rPr>
      <w:b/>
      <w:color w:val="26282F"/>
    </w:rPr>
  </w:style>
  <w:style w:type="paragraph" w:customStyle="1" w:styleId="affa">
    <w:name w:val="Заголовок статьи"/>
    <w:basedOn w:val="a"/>
    <w:next w:val="a"/>
    <w:uiPriority w:val="99"/>
    <w:rsid w:val="008117CA"/>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b">
    <w:name w:val="Заголовок чужого сообщения"/>
    <w:uiPriority w:val="99"/>
    <w:rsid w:val="008117CA"/>
    <w:rPr>
      <w:b/>
      <w:color w:val="FF0000"/>
    </w:rPr>
  </w:style>
  <w:style w:type="paragraph" w:customStyle="1" w:styleId="affc">
    <w:name w:val="Заголовок ЭР (левое окно)"/>
    <w:basedOn w:val="a"/>
    <w:next w:val="a"/>
    <w:uiPriority w:val="99"/>
    <w:rsid w:val="008117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
    <w:uiPriority w:val="99"/>
    <w:rsid w:val="008117CA"/>
    <w:pPr>
      <w:spacing w:after="0"/>
      <w:jc w:val="left"/>
    </w:pPr>
  </w:style>
  <w:style w:type="paragraph" w:customStyle="1" w:styleId="affe">
    <w:name w:val="Интерактивный заголовок"/>
    <w:basedOn w:val="14"/>
    <w:next w:val="a"/>
    <w:uiPriority w:val="99"/>
    <w:rsid w:val="008117CA"/>
    <w:rPr>
      <w:u w:val="single"/>
    </w:rPr>
  </w:style>
  <w:style w:type="paragraph" w:customStyle="1" w:styleId="afff">
    <w:name w:val="Текст информации об изменениях"/>
    <w:basedOn w:val="a"/>
    <w:next w:val="a"/>
    <w:uiPriority w:val="99"/>
    <w:rsid w:val="008117CA"/>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
    <w:uiPriority w:val="99"/>
    <w:rsid w:val="008117CA"/>
    <w:pPr>
      <w:spacing w:before="180"/>
      <w:ind w:left="360" w:right="360" w:firstLine="0"/>
    </w:pPr>
    <w:rPr>
      <w:shd w:val="clear" w:color="auto" w:fill="EAEFED"/>
    </w:rPr>
  </w:style>
  <w:style w:type="paragraph" w:customStyle="1" w:styleId="afff1">
    <w:name w:val="Текст (справка)"/>
    <w:basedOn w:val="a"/>
    <w:next w:val="a"/>
    <w:uiPriority w:val="99"/>
    <w:rsid w:val="008117CA"/>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
    <w:uiPriority w:val="99"/>
    <w:rsid w:val="008117CA"/>
    <w:pPr>
      <w:spacing w:before="75"/>
      <w:ind w:right="0"/>
      <w:jc w:val="both"/>
    </w:pPr>
    <w:rPr>
      <w:color w:val="353842"/>
      <w:shd w:val="clear" w:color="auto" w:fill="F0F0F0"/>
    </w:rPr>
  </w:style>
  <w:style w:type="paragraph" w:customStyle="1" w:styleId="afff3">
    <w:name w:val="Информация об изменениях документа"/>
    <w:basedOn w:val="afff2"/>
    <w:next w:val="a"/>
    <w:uiPriority w:val="99"/>
    <w:rsid w:val="008117CA"/>
    <w:rPr>
      <w:i/>
      <w:iCs/>
    </w:rPr>
  </w:style>
  <w:style w:type="paragraph" w:customStyle="1" w:styleId="afff4">
    <w:name w:val="Текст (лев. подпись)"/>
    <w:basedOn w:val="a"/>
    <w:next w:val="a"/>
    <w:uiPriority w:val="99"/>
    <w:rsid w:val="008117CA"/>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
    <w:uiPriority w:val="99"/>
    <w:rsid w:val="008117CA"/>
    <w:rPr>
      <w:sz w:val="14"/>
      <w:szCs w:val="14"/>
    </w:rPr>
  </w:style>
  <w:style w:type="paragraph" w:customStyle="1" w:styleId="afff6">
    <w:name w:val="Текст (прав. подпись)"/>
    <w:basedOn w:val="a"/>
    <w:next w:val="a"/>
    <w:uiPriority w:val="99"/>
    <w:rsid w:val="008117CA"/>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
    <w:uiPriority w:val="99"/>
    <w:rsid w:val="008117CA"/>
    <w:rPr>
      <w:sz w:val="14"/>
      <w:szCs w:val="14"/>
    </w:rPr>
  </w:style>
  <w:style w:type="paragraph" w:customStyle="1" w:styleId="afff8">
    <w:name w:val="Комментарий пользователя"/>
    <w:basedOn w:val="afff2"/>
    <w:next w:val="a"/>
    <w:uiPriority w:val="99"/>
    <w:rsid w:val="008117CA"/>
    <w:pPr>
      <w:jc w:val="left"/>
    </w:pPr>
    <w:rPr>
      <w:shd w:val="clear" w:color="auto" w:fill="FFDFE0"/>
    </w:rPr>
  </w:style>
  <w:style w:type="paragraph" w:customStyle="1" w:styleId="afff9">
    <w:name w:val="Куда обратиться?"/>
    <w:basedOn w:val="aff"/>
    <w:next w:val="a"/>
    <w:uiPriority w:val="99"/>
    <w:rsid w:val="008117CA"/>
  </w:style>
  <w:style w:type="paragraph" w:customStyle="1" w:styleId="afffa">
    <w:name w:val="Моноширинный"/>
    <w:basedOn w:val="a"/>
    <w:next w:val="a"/>
    <w:uiPriority w:val="99"/>
    <w:rsid w:val="008117CA"/>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b">
    <w:name w:val="Найденные слова"/>
    <w:uiPriority w:val="99"/>
    <w:rsid w:val="008117CA"/>
    <w:rPr>
      <w:b/>
      <w:color w:val="26282F"/>
      <w:shd w:val="clear" w:color="auto" w:fill="FFF580"/>
    </w:rPr>
  </w:style>
  <w:style w:type="paragraph" w:customStyle="1" w:styleId="afffc">
    <w:name w:val="Напишите нам"/>
    <w:basedOn w:val="a"/>
    <w:next w:val="a"/>
    <w:uiPriority w:val="99"/>
    <w:rsid w:val="008117CA"/>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d">
    <w:name w:val="Не вступил в силу"/>
    <w:uiPriority w:val="99"/>
    <w:rsid w:val="008117CA"/>
    <w:rPr>
      <w:b/>
      <w:color w:val="000000"/>
      <w:shd w:val="clear" w:color="auto" w:fill="D8EDE8"/>
    </w:rPr>
  </w:style>
  <w:style w:type="paragraph" w:customStyle="1" w:styleId="afffe">
    <w:name w:val="Необходимые документы"/>
    <w:basedOn w:val="aff"/>
    <w:next w:val="a"/>
    <w:uiPriority w:val="99"/>
    <w:rsid w:val="008117CA"/>
    <w:pPr>
      <w:ind w:firstLine="118"/>
    </w:pPr>
  </w:style>
  <w:style w:type="paragraph" w:customStyle="1" w:styleId="affff">
    <w:name w:val="Нормальный (таблица)"/>
    <w:basedOn w:val="a"/>
    <w:next w:val="a"/>
    <w:uiPriority w:val="99"/>
    <w:rsid w:val="008117CA"/>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0">
    <w:name w:val="Таблицы (моноширинный)"/>
    <w:basedOn w:val="a"/>
    <w:next w:val="a"/>
    <w:uiPriority w:val="99"/>
    <w:rsid w:val="008117CA"/>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1">
    <w:name w:val="Оглавление"/>
    <w:basedOn w:val="affff0"/>
    <w:next w:val="a"/>
    <w:uiPriority w:val="99"/>
    <w:rsid w:val="008117CA"/>
    <w:pPr>
      <w:ind w:left="140"/>
    </w:pPr>
  </w:style>
  <w:style w:type="character" w:customStyle="1" w:styleId="affff2">
    <w:name w:val="Опечатки"/>
    <w:uiPriority w:val="99"/>
    <w:rsid w:val="008117CA"/>
    <w:rPr>
      <w:color w:val="FF0000"/>
    </w:rPr>
  </w:style>
  <w:style w:type="paragraph" w:customStyle="1" w:styleId="affff3">
    <w:name w:val="Переменная часть"/>
    <w:basedOn w:val="aff5"/>
    <w:next w:val="a"/>
    <w:uiPriority w:val="99"/>
    <w:rsid w:val="008117CA"/>
    <w:rPr>
      <w:sz w:val="18"/>
      <w:szCs w:val="18"/>
    </w:rPr>
  </w:style>
  <w:style w:type="paragraph" w:customStyle="1" w:styleId="affff4">
    <w:name w:val="Подвал для информации об изменениях"/>
    <w:basedOn w:val="1"/>
    <w:next w:val="a"/>
    <w:uiPriority w:val="99"/>
    <w:rsid w:val="008117CA"/>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5">
    <w:name w:val="Подзаголовок для информации об изменениях"/>
    <w:basedOn w:val="afff"/>
    <w:next w:val="a"/>
    <w:uiPriority w:val="99"/>
    <w:rsid w:val="008117CA"/>
    <w:rPr>
      <w:b/>
      <w:bCs/>
    </w:rPr>
  </w:style>
  <w:style w:type="paragraph" w:customStyle="1" w:styleId="affff6">
    <w:name w:val="Подчёркнуный текст"/>
    <w:basedOn w:val="a"/>
    <w:next w:val="a"/>
    <w:uiPriority w:val="99"/>
    <w:rsid w:val="008117CA"/>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7">
    <w:name w:val="Постоянная часть"/>
    <w:basedOn w:val="aff5"/>
    <w:next w:val="a"/>
    <w:uiPriority w:val="99"/>
    <w:rsid w:val="008117CA"/>
    <w:rPr>
      <w:sz w:val="20"/>
      <w:szCs w:val="20"/>
    </w:rPr>
  </w:style>
  <w:style w:type="paragraph" w:customStyle="1" w:styleId="affff8">
    <w:name w:val="Пример."/>
    <w:basedOn w:val="aff"/>
    <w:next w:val="a"/>
    <w:uiPriority w:val="99"/>
    <w:rsid w:val="008117CA"/>
  </w:style>
  <w:style w:type="paragraph" w:customStyle="1" w:styleId="affff9">
    <w:name w:val="Примечание."/>
    <w:basedOn w:val="aff"/>
    <w:next w:val="a"/>
    <w:uiPriority w:val="99"/>
    <w:rsid w:val="008117CA"/>
  </w:style>
  <w:style w:type="character" w:customStyle="1" w:styleId="affffa">
    <w:name w:val="Продолжение ссылки"/>
    <w:uiPriority w:val="99"/>
    <w:rsid w:val="008117CA"/>
  </w:style>
  <w:style w:type="paragraph" w:customStyle="1" w:styleId="affffb">
    <w:name w:val="Словарная статья"/>
    <w:basedOn w:val="a"/>
    <w:next w:val="a"/>
    <w:uiPriority w:val="99"/>
    <w:rsid w:val="008117CA"/>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8117CA"/>
    <w:rPr>
      <w:b/>
      <w:color w:val="26282F"/>
    </w:rPr>
  </w:style>
  <w:style w:type="character" w:customStyle="1" w:styleId="affffd">
    <w:name w:val="Сравнение редакций. Добавленный фрагмент"/>
    <w:uiPriority w:val="99"/>
    <w:rsid w:val="008117CA"/>
    <w:rPr>
      <w:color w:val="000000"/>
      <w:shd w:val="clear" w:color="auto" w:fill="C1D7FF"/>
    </w:rPr>
  </w:style>
  <w:style w:type="character" w:customStyle="1" w:styleId="affffe">
    <w:name w:val="Сравнение редакций. Удаленный фрагмент"/>
    <w:uiPriority w:val="99"/>
    <w:rsid w:val="008117CA"/>
    <w:rPr>
      <w:color w:val="000000"/>
      <w:shd w:val="clear" w:color="auto" w:fill="C4C413"/>
    </w:rPr>
  </w:style>
  <w:style w:type="paragraph" w:customStyle="1" w:styleId="afffff">
    <w:name w:val="Ссылка на официальную публикацию"/>
    <w:basedOn w:val="a"/>
    <w:next w:val="a"/>
    <w:uiPriority w:val="99"/>
    <w:rsid w:val="008117CA"/>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8117CA"/>
    <w:rPr>
      <w:b/>
      <w:color w:val="749232"/>
    </w:rPr>
  </w:style>
  <w:style w:type="paragraph" w:customStyle="1" w:styleId="afffff1">
    <w:name w:val="Текст в таблице"/>
    <w:basedOn w:val="affff"/>
    <w:next w:val="a"/>
    <w:uiPriority w:val="99"/>
    <w:rsid w:val="008117CA"/>
    <w:pPr>
      <w:ind w:firstLine="500"/>
    </w:pPr>
  </w:style>
  <w:style w:type="paragraph" w:customStyle="1" w:styleId="afffff2">
    <w:name w:val="Текст ЭР (см. также)"/>
    <w:basedOn w:val="a"/>
    <w:next w:val="a"/>
    <w:uiPriority w:val="99"/>
    <w:rsid w:val="008117CA"/>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
    <w:next w:val="a"/>
    <w:uiPriority w:val="99"/>
    <w:rsid w:val="008117CA"/>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8117CA"/>
    <w:rPr>
      <w:b/>
      <w:strike/>
      <w:color w:val="666600"/>
    </w:rPr>
  </w:style>
  <w:style w:type="paragraph" w:customStyle="1" w:styleId="afffff5">
    <w:name w:val="Формула"/>
    <w:basedOn w:val="a"/>
    <w:next w:val="a"/>
    <w:uiPriority w:val="99"/>
    <w:rsid w:val="008117CA"/>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f"/>
    <w:next w:val="a"/>
    <w:uiPriority w:val="99"/>
    <w:rsid w:val="008117CA"/>
    <w:pPr>
      <w:jc w:val="center"/>
    </w:pPr>
  </w:style>
  <w:style w:type="paragraph" w:customStyle="1" w:styleId="-">
    <w:name w:val="ЭР-содержание (правое окно)"/>
    <w:basedOn w:val="a"/>
    <w:next w:val="a"/>
    <w:uiPriority w:val="99"/>
    <w:rsid w:val="008117CA"/>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7">
    <w:name w:val="annotation reference"/>
    <w:uiPriority w:val="99"/>
    <w:unhideWhenUsed/>
    <w:rsid w:val="008117CA"/>
    <w:rPr>
      <w:rFonts w:cs="Times New Roman"/>
      <w:sz w:val="16"/>
    </w:rPr>
  </w:style>
  <w:style w:type="paragraph" w:styleId="41">
    <w:name w:val="toc 4"/>
    <w:basedOn w:val="a"/>
    <w:next w:val="a"/>
    <w:autoRedefine/>
    <w:rsid w:val="008117CA"/>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8117CA"/>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8117CA"/>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8117CA"/>
    <w:pPr>
      <w:spacing w:after="0" w:line="240" w:lineRule="auto"/>
      <w:ind w:left="1440"/>
    </w:pPr>
    <w:rPr>
      <w:rFonts w:ascii="Calibri" w:eastAsia="Times New Roman" w:hAnsi="Calibri" w:cs="Calibri"/>
      <w:sz w:val="20"/>
      <w:szCs w:val="20"/>
      <w:lang w:eastAsia="ru-RU"/>
    </w:rPr>
  </w:style>
  <w:style w:type="paragraph" w:styleId="82">
    <w:name w:val="toc 8"/>
    <w:basedOn w:val="a"/>
    <w:next w:val="a"/>
    <w:autoRedefine/>
    <w:rsid w:val="008117CA"/>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8117CA"/>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8117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8">
    <w:name w:val="endnote text"/>
    <w:basedOn w:val="a"/>
    <w:link w:val="afffff9"/>
    <w:uiPriority w:val="99"/>
    <w:semiHidden/>
    <w:unhideWhenUsed/>
    <w:rsid w:val="008117CA"/>
    <w:pPr>
      <w:spacing w:after="0" w:line="240" w:lineRule="auto"/>
    </w:pPr>
    <w:rPr>
      <w:rFonts w:ascii="Calibri" w:eastAsia="Times New Roman" w:hAnsi="Calibri" w:cs="Times New Roman"/>
      <w:sz w:val="20"/>
      <w:szCs w:val="20"/>
    </w:rPr>
  </w:style>
  <w:style w:type="character" w:customStyle="1" w:styleId="afffff9">
    <w:name w:val="Текст концевой сноски Знак"/>
    <w:basedOn w:val="a0"/>
    <w:link w:val="afffff8"/>
    <w:uiPriority w:val="99"/>
    <w:semiHidden/>
    <w:rsid w:val="008117CA"/>
    <w:rPr>
      <w:rFonts w:ascii="Calibri" w:eastAsia="Times New Roman" w:hAnsi="Calibri" w:cs="Times New Roman"/>
      <w:sz w:val="20"/>
      <w:szCs w:val="20"/>
    </w:rPr>
  </w:style>
  <w:style w:type="character" w:styleId="afffffa">
    <w:name w:val="endnote reference"/>
    <w:uiPriority w:val="99"/>
    <w:semiHidden/>
    <w:unhideWhenUsed/>
    <w:rsid w:val="008117CA"/>
    <w:rPr>
      <w:rFonts w:cs="Times New Roman"/>
      <w:vertAlign w:val="superscript"/>
    </w:rPr>
  </w:style>
  <w:style w:type="character" w:customStyle="1" w:styleId="afffffb">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8117CA"/>
    <w:rPr>
      <w:rFonts w:ascii="Times New Roman" w:hAnsi="Times New Roman"/>
      <w:sz w:val="24"/>
      <w:szCs w:val="24"/>
      <w:lang w:val="en-US" w:eastAsia="nl-NL"/>
    </w:rPr>
  </w:style>
  <w:style w:type="table" w:customStyle="1" w:styleId="TableNormal">
    <w:name w:val="Table Normal"/>
    <w:uiPriority w:val="2"/>
    <w:semiHidden/>
    <w:unhideWhenUsed/>
    <w:qFormat/>
    <w:rsid w:val="008117CA"/>
    <w:pPr>
      <w:widowControl w:val="0"/>
      <w:autoSpaceDE w:val="0"/>
      <w:autoSpaceDN w:val="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17CA"/>
    <w:pPr>
      <w:widowControl w:val="0"/>
      <w:autoSpaceDE w:val="0"/>
      <w:autoSpaceDN w:val="0"/>
      <w:spacing w:after="0" w:line="240" w:lineRule="auto"/>
      <w:ind w:left="9"/>
    </w:pPr>
    <w:rPr>
      <w:rFonts w:ascii="Times New Roman" w:eastAsia="Times New Roman" w:hAnsi="Times New Roman" w:cs="Times New Roman"/>
    </w:rPr>
  </w:style>
  <w:style w:type="character" w:styleId="afffffc">
    <w:name w:val="FollowedHyperlink"/>
    <w:uiPriority w:val="99"/>
    <w:unhideWhenUsed/>
    <w:rsid w:val="008117CA"/>
    <w:rPr>
      <w:color w:val="0000FF"/>
      <w:u w:val="single"/>
    </w:rPr>
  </w:style>
  <w:style w:type="character" w:customStyle="1" w:styleId="CharAttribute484">
    <w:name w:val="CharAttribute484"/>
    <w:uiPriority w:val="99"/>
    <w:rsid w:val="008117CA"/>
    <w:rPr>
      <w:rFonts w:ascii="Times New Roman" w:eastAsia="Times New Roman"/>
      <w:i/>
      <w:sz w:val="28"/>
    </w:rPr>
  </w:style>
  <w:style w:type="paragraph" w:customStyle="1" w:styleId="ParaAttribute16">
    <w:name w:val="ParaAttribute16"/>
    <w:uiPriority w:val="99"/>
    <w:rsid w:val="008117CA"/>
    <w:pPr>
      <w:ind w:left="1080"/>
    </w:pPr>
    <w:rPr>
      <w:rFonts w:ascii="Times New Roman" w:eastAsia="№Е" w:hAnsi="Times New Roman" w:cs="Times New Roman"/>
      <w:sz w:val="20"/>
      <w:szCs w:val="20"/>
      <w:lang w:eastAsia="ru-RU"/>
    </w:rPr>
  </w:style>
  <w:style w:type="character" w:customStyle="1" w:styleId="CharAttribute501">
    <w:name w:val="CharAttribute501"/>
    <w:uiPriority w:val="99"/>
    <w:rsid w:val="008117CA"/>
    <w:rPr>
      <w:rFonts w:ascii="Times New Roman" w:eastAsia="Times New Roman"/>
      <w:i/>
      <w:sz w:val="28"/>
      <w:u w:val="single"/>
    </w:rPr>
  </w:style>
  <w:style w:type="paragraph" w:styleId="afffffd">
    <w:name w:val="Body Text Indent"/>
    <w:basedOn w:val="a"/>
    <w:link w:val="afffffe"/>
    <w:uiPriority w:val="99"/>
    <w:rsid w:val="008117CA"/>
    <w:pPr>
      <w:spacing w:after="120"/>
      <w:ind w:left="283"/>
    </w:pPr>
    <w:rPr>
      <w:rFonts w:ascii="Calibri" w:eastAsia="Times New Roman" w:hAnsi="Calibri" w:cs="Times New Roman"/>
      <w:lang w:eastAsia="ru-RU"/>
    </w:rPr>
  </w:style>
  <w:style w:type="character" w:customStyle="1" w:styleId="afffffe">
    <w:name w:val="Основной текст с отступом Знак"/>
    <w:basedOn w:val="a0"/>
    <w:link w:val="afffffd"/>
    <w:uiPriority w:val="99"/>
    <w:rsid w:val="008117CA"/>
    <w:rPr>
      <w:rFonts w:ascii="Calibri" w:eastAsia="Times New Roman" w:hAnsi="Calibri" w:cs="Times New Roman"/>
      <w:lang w:eastAsia="ru-RU"/>
    </w:rPr>
  </w:style>
  <w:style w:type="character" w:customStyle="1" w:styleId="CharAttribute502">
    <w:name w:val="CharAttribute502"/>
    <w:rsid w:val="008117CA"/>
    <w:rPr>
      <w:rFonts w:ascii="Times New Roman" w:eastAsia="Times New Roman"/>
      <w:i/>
      <w:sz w:val="28"/>
    </w:rPr>
  </w:style>
  <w:style w:type="character" w:customStyle="1" w:styleId="CharAttribute512">
    <w:name w:val="CharAttribute512"/>
    <w:rsid w:val="008117CA"/>
    <w:rPr>
      <w:rFonts w:ascii="Times New Roman" w:eastAsia="Times New Roman"/>
      <w:sz w:val="28"/>
    </w:rPr>
  </w:style>
  <w:style w:type="paragraph" w:customStyle="1" w:styleId="ParaAttribute38">
    <w:name w:val="ParaAttribute38"/>
    <w:rsid w:val="008117CA"/>
    <w:pPr>
      <w:ind w:right="-1"/>
    </w:pPr>
    <w:rPr>
      <w:rFonts w:ascii="Times New Roman" w:eastAsia="№Е" w:hAnsi="Times New Roman" w:cs="Times New Roman"/>
      <w:sz w:val="20"/>
      <w:szCs w:val="20"/>
      <w:lang w:eastAsia="ru-RU"/>
    </w:rPr>
  </w:style>
  <w:style w:type="character" w:customStyle="1" w:styleId="CharAttribute526">
    <w:name w:val="CharAttribute526"/>
    <w:rsid w:val="008117CA"/>
    <w:rPr>
      <w:rFonts w:ascii="Times New Roman" w:eastAsia="Times New Roman"/>
      <w:sz w:val="28"/>
    </w:rPr>
  </w:style>
  <w:style w:type="paragraph" w:styleId="affffff">
    <w:name w:val="No Spacing"/>
    <w:uiPriority w:val="1"/>
    <w:qFormat/>
    <w:rsid w:val="008117CA"/>
    <w:pPr>
      <w:jc w:val="left"/>
    </w:pPr>
  </w:style>
  <w:style w:type="paragraph" w:styleId="affffff0">
    <w:name w:val="Document Map"/>
    <w:basedOn w:val="a"/>
    <w:link w:val="affffff1"/>
    <w:uiPriority w:val="99"/>
    <w:semiHidden/>
    <w:unhideWhenUsed/>
    <w:rsid w:val="00646D3F"/>
    <w:pPr>
      <w:spacing w:after="0" w:line="240" w:lineRule="auto"/>
    </w:pPr>
    <w:rPr>
      <w:rFonts w:ascii="Tahoma" w:hAnsi="Tahoma" w:cs="Tahoma"/>
      <w:sz w:val="16"/>
      <w:szCs w:val="16"/>
    </w:rPr>
  </w:style>
  <w:style w:type="character" w:customStyle="1" w:styleId="affffff1">
    <w:name w:val="Схема документа Знак"/>
    <w:basedOn w:val="a0"/>
    <w:link w:val="affffff0"/>
    <w:uiPriority w:val="99"/>
    <w:semiHidden/>
    <w:rsid w:val="00646D3F"/>
    <w:rPr>
      <w:rFonts w:ascii="Tahoma" w:hAnsi="Tahoma" w:cs="Tahoma"/>
      <w:sz w:val="16"/>
      <w:szCs w:val="16"/>
    </w:rPr>
  </w:style>
  <w:style w:type="character" w:styleId="affffff2">
    <w:name w:val="line number"/>
    <w:basedOn w:val="a0"/>
    <w:uiPriority w:val="99"/>
    <w:semiHidden/>
    <w:unhideWhenUsed/>
    <w:rsid w:val="003A4240"/>
  </w:style>
  <w:style w:type="numbering" w:customStyle="1" w:styleId="15">
    <w:name w:val="Нет списка1"/>
    <w:next w:val="a2"/>
    <w:uiPriority w:val="99"/>
    <w:semiHidden/>
    <w:unhideWhenUsed/>
    <w:rsid w:val="007F476B"/>
  </w:style>
  <w:style w:type="paragraph" w:customStyle="1" w:styleId="xl63">
    <w:name w:val="xl63"/>
    <w:basedOn w:val="a"/>
    <w:rsid w:val="007F476B"/>
    <w:pPr>
      <w:spacing w:before="100" w:beforeAutospacing="1" w:after="100" w:afterAutospacing="1" w:line="240" w:lineRule="auto"/>
    </w:pPr>
    <w:rPr>
      <w:rFonts w:ascii="Calibri" w:eastAsia="Times New Roman" w:hAnsi="Calibri" w:cs="Calibri"/>
      <w:sz w:val="32"/>
      <w:szCs w:val="32"/>
      <w:lang w:eastAsia="ru-RU"/>
    </w:rPr>
  </w:style>
  <w:style w:type="paragraph" w:customStyle="1" w:styleId="xl64">
    <w:name w:val="xl64"/>
    <w:basedOn w:val="a"/>
    <w:rsid w:val="007F476B"/>
    <w:pPr>
      <w:spacing w:before="100" w:beforeAutospacing="1" w:after="100" w:afterAutospacing="1" w:line="240" w:lineRule="auto"/>
      <w:jc w:val="right"/>
    </w:pPr>
    <w:rPr>
      <w:rFonts w:ascii="Times New Roman" w:eastAsia="Times New Roman" w:hAnsi="Times New Roman" w:cs="Times New Roman"/>
      <w:sz w:val="32"/>
      <w:szCs w:val="32"/>
      <w:lang w:eastAsia="ru-RU"/>
    </w:rPr>
  </w:style>
  <w:style w:type="paragraph" w:customStyle="1" w:styleId="xl65">
    <w:name w:val="xl65"/>
    <w:basedOn w:val="a"/>
    <w:rsid w:val="007F476B"/>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66">
    <w:name w:val="xl66"/>
    <w:basedOn w:val="a"/>
    <w:rsid w:val="007F4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F4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7F47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F47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7F47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
    <w:rsid w:val="007F476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
    <w:rsid w:val="007F476B"/>
    <w:pPr>
      <w:spacing w:before="100" w:beforeAutospacing="1" w:after="100" w:afterAutospacing="1" w:line="240" w:lineRule="auto"/>
    </w:pPr>
    <w:rPr>
      <w:rFonts w:ascii="Calibri" w:eastAsia="Times New Roman" w:hAnsi="Calibri" w:cs="Calibri"/>
      <w:sz w:val="28"/>
      <w:szCs w:val="28"/>
      <w:lang w:eastAsia="ru-RU"/>
    </w:rPr>
  </w:style>
  <w:style w:type="paragraph" w:customStyle="1" w:styleId="xl73">
    <w:name w:val="xl73"/>
    <w:basedOn w:val="a"/>
    <w:rsid w:val="007F47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7F476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7F47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7F47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7F476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7F476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7F47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F476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7F476B"/>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7F476B"/>
    <w:pP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83">
    <w:name w:val="xl83"/>
    <w:basedOn w:val="a"/>
    <w:rsid w:val="007F476B"/>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84">
    <w:name w:val="xl84"/>
    <w:basedOn w:val="a"/>
    <w:rsid w:val="007F476B"/>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5">
    <w:name w:val="xl85"/>
    <w:basedOn w:val="a"/>
    <w:rsid w:val="007F476B"/>
    <w:pPr>
      <w:shd w:val="clear" w:color="000000" w:fill="FFC00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6">
    <w:name w:val="xl86"/>
    <w:basedOn w:val="a"/>
    <w:rsid w:val="007F476B"/>
    <w:pPr>
      <w:shd w:val="clear" w:color="000000" w:fill="00B0F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7">
    <w:name w:val="xl87"/>
    <w:basedOn w:val="a"/>
    <w:rsid w:val="007F476B"/>
    <w:pPr>
      <w:shd w:val="clear" w:color="000000" w:fill="FF000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8">
    <w:name w:val="xl88"/>
    <w:basedOn w:val="a"/>
    <w:rsid w:val="007F476B"/>
    <w:pPr>
      <w:shd w:val="clear" w:color="000000" w:fill="92D05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9">
    <w:name w:val="xl89"/>
    <w:basedOn w:val="a"/>
    <w:rsid w:val="007F476B"/>
    <w:pPr>
      <w:shd w:val="clear" w:color="000000" w:fill="C0000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0">
    <w:name w:val="xl90"/>
    <w:basedOn w:val="a"/>
    <w:rsid w:val="007F476B"/>
    <w:pPr>
      <w:spacing w:before="100" w:beforeAutospacing="1" w:after="100" w:afterAutospacing="1" w:line="240" w:lineRule="auto"/>
      <w:jc w:val="center"/>
    </w:pPr>
    <w:rPr>
      <w:rFonts w:ascii="Calibri" w:eastAsia="Times New Roman" w:hAnsi="Calibri" w:cs="Calibri"/>
      <w:sz w:val="28"/>
      <w:szCs w:val="28"/>
      <w:lang w:eastAsia="ru-RU"/>
    </w:rPr>
  </w:style>
  <w:style w:type="paragraph" w:customStyle="1" w:styleId="xl91">
    <w:name w:val="xl91"/>
    <w:basedOn w:val="a"/>
    <w:rsid w:val="007F476B"/>
    <w:pPr>
      <w:shd w:val="clear" w:color="000000" w:fill="FFFF00"/>
      <w:spacing w:before="100" w:beforeAutospacing="1" w:after="100" w:afterAutospacing="1"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9290">
      <w:bodyDiv w:val="1"/>
      <w:marLeft w:val="0"/>
      <w:marRight w:val="0"/>
      <w:marTop w:val="0"/>
      <w:marBottom w:val="0"/>
      <w:divBdr>
        <w:top w:val="none" w:sz="0" w:space="0" w:color="auto"/>
        <w:left w:val="none" w:sz="0" w:space="0" w:color="auto"/>
        <w:bottom w:val="none" w:sz="0" w:space="0" w:color="auto"/>
        <w:right w:val="none" w:sz="0" w:space="0" w:color="auto"/>
      </w:divBdr>
    </w:div>
    <w:div w:id="1016619709">
      <w:bodyDiv w:val="1"/>
      <w:marLeft w:val="0"/>
      <w:marRight w:val="0"/>
      <w:marTop w:val="0"/>
      <w:marBottom w:val="0"/>
      <w:divBdr>
        <w:top w:val="none" w:sz="0" w:space="0" w:color="auto"/>
        <w:left w:val="none" w:sz="0" w:space="0" w:color="auto"/>
        <w:bottom w:val="none" w:sz="0" w:space="0" w:color="auto"/>
        <w:right w:val="none" w:sz="0" w:space="0" w:color="auto"/>
      </w:divBdr>
    </w:div>
    <w:div w:id="19699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k.com/id582708615" TargetMode="External"/><Relationship Id="rId117" Type="http://schemas.openxmlformats.org/officeDocument/2006/relationships/hyperlink" Target="http://deshouse.km.ru/" TargetMode="External"/><Relationship Id="rId21" Type="http://schemas.openxmlformats.org/officeDocument/2006/relationships/hyperlink" Target="http://pandia.ru/text/category/professionalmznaya_deyatelmznostmz/" TargetMode="External"/><Relationship Id="rId42" Type="http://schemas.openxmlformats.org/officeDocument/2006/relationships/hyperlink" Target="http://mlis.ru/" TargetMode="External"/><Relationship Id="rId47" Type="http://schemas.openxmlformats.org/officeDocument/2006/relationships/hyperlink" Target="http://slovesnik-oka.narod.ru/index.htm" TargetMode="External"/><Relationship Id="rId63" Type="http://schemas.openxmlformats.org/officeDocument/2006/relationships/hyperlink" Target="http://anglo.h1.ru/" TargetMode="External"/><Relationship Id="rId68" Type="http://schemas.openxmlformats.org/officeDocument/2006/relationships/hyperlink" Target="http://www.englspace.km.ru/" TargetMode="External"/><Relationship Id="rId84" Type="http://schemas.openxmlformats.org/officeDocument/2006/relationships/hyperlink" Target="http://www.etudes.ru/" TargetMode="External"/><Relationship Id="rId89" Type="http://schemas.openxmlformats.org/officeDocument/2006/relationships/hyperlink" Target="http://vmoisto.narod.ru/" TargetMode="External"/><Relationship Id="rId112" Type="http://schemas.openxmlformats.org/officeDocument/2006/relationships/hyperlink" Target="http://deshouse.km.ru/" TargetMode="External"/><Relationship Id="rId16" Type="http://schemas.openxmlformats.org/officeDocument/2006/relationships/footer" Target="footer5.xml"/><Relationship Id="rId107" Type="http://schemas.openxmlformats.org/officeDocument/2006/relationships/hyperlink" Target="http://prostosite.ru/e-books.shtml" TargetMode="External"/><Relationship Id="rId11" Type="http://schemas.openxmlformats.org/officeDocument/2006/relationships/footer" Target="footer2.xml"/><Relationship Id="rId32" Type="http://schemas.openxmlformats.org/officeDocument/2006/relationships/hyperlink" Target="https://bolshayaperemena.online/" TargetMode="External"/><Relationship Id="rId37" Type="http://schemas.openxmlformats.org/officeDocument/2006/relationships/hyperlink" Target="http://slovari.gramota.ru/" TargetMode="External"/><Relationship Id="rId53" Type="http://schemas.openxmlformats.org/officeDocument/2006/relationships/hyperlink" Target="http://magazines.russ.ru/" TargetMode="External"/><Relationship Id="rId58" Type="http://schemas.openxmlformats.org/officeDocument/2006/relationships/hyperlink" Target="http://mlis.ru/" TargetMode="External"/><Relationship Id="rId74" Type="http://schemas.openxmlformats.org/officeDocument/2006/relationships/hyperlink" Target="http://www.pm298.ru" TargetMode="External"/><Relationship Id="rId79" Type="http://schemas.openxmlformats.org/officeDocument/2006/relationships/hyperlink" Target="http://gams.nist.gov/" TargetMode="External"/><Relationship Id="rId102" Type="http://schemas.openxmlformats.org/officeDocument/2006/relationships/hyperlink" Target="http://en.edu.ru/" TargetMode="External"/><Relationship Id="rId123" Type="http://schemas.openxmlformats.org/officeDocument/2006/relationships/hyperlink" Target="http://www.dom-eknig.ru/kulinariya/page/4/" TargetMode="External"/><Relationship Id="rId5" Type="http://schemas.openxmlformats.org/officeDocument/2006/relationships/footnotes" Target="footnotes.xml"/><Relationship Id="rId90" Type="http://schemas.openxmlformats.org/officeDocument/2006/relationships/hyperlink" Target="http://ww2.kulichki.ru/" TargetMode="External"/><Relationship Id="rId95" Type="http://schemas.openxmlformats.org/officeDocument/2006/relationships/hyperlink" Target="http://emergency.kulichki.net/" TargetMode="External"/><Relationship Id="rId22" Type="http://schemas.openxmlformats.org/officeDocument/2006/relationships/hyperlink" Target="http://pandia.ru/text/category/buhgalterskaya_otchetnostmz/" TargetMode="External"/><Relationship Id="rId27" Type="http://schemas.openxmlformats.org/officeDocument/2006/relationships/hyperlink" Target="https://vk.com/id582708615" TargetMode="External"/><Relationship Id="rId43" Type="http://schemas.openxmlformats.org/officeDocument/2006/relationships/hyperlink" Target="http://metlit.nm.ru/" TargetMode="External"/><Relationship Id="rId48" Type="http://schemas.openxmlformats.org/officeDocument/2006/relationships/hyperlink" Target="http://www.klassika.ru" TargetMode="External"/><Relationship Id="rId64" Type="http://schemas.openxmlformats.org/officeDocument/2006/relationships/hyperlink" Target="http://www.english.ru/" TargetMode="External"/><Relationship Id="rId69" Type="http://schemas.openxmlformats.org/officeDocument/2006/relationships/hyperlink" Target="http://www.hello-online.ru/index.php" TargetMode="External"/><Relationship Id="rId113" Type="http://schemas.openxmlformats.org/officeDocument/2006/relationships/hyperlink" Target="http://www.ichip.ru/" TargetMode="External"/><Relationship Id="rId118" Type="http://schemas.openxmlformats.org/officeDocument/2006/relationships/hyperlink" Target="http://www.ichip.ru/" TargetMode="External"/><Relationship Id="rId80" Type="http://schemas.openxmlformats.org/officeDocument/2006/relationships/hyperlink" Target="http://www.mai.ru/~apg/index.htm" TargetMode="External"/><Relationship Id="rId85" Type="http://schemas.openxmlformats.org/officeDocument/2006/relationships/hyperlink" Target="http://historic.ru/" TargetMode="External"/><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hyperlink" Target="https://&#1083;&#1080;&#1076;&#1077;&#1088;&#1099;&#1088;&#1086;&#1089;&#1089;&#1080;&#1080;.&#1088;&#1092;/" TargetMode="External"/><Relationship Id="rId38" Type="http://schemas.openxmlformats.org/officeDocument/2006/relationships/hyperlink" Target="http://skolakras.narod.ru/" TargetMode="External"/><Relationship Id="rId59" Type="http://schemas.openxmlformats.org/officeDocument/2006/relationships/hyperlink" Target="http://metlit.nm.ru/" TargetMode="External"/><Relationship Id="rId103" Type="http://schemas.openxmlformats.org/officeDocument/2006/relationships/hyperlink" Target="http://edu.h1.ru/" TargetMode="External"/><Relationship Id="rId108" Type="http://schemas.openxmlformats.org/officeDocument/2006/relationships/hyperlink" Target="http://miraj.net.ru/" TargetMode="External"/><Relationship Id="rId124" Type="http://schemas.openxmlformats.org/officeDocument/2006/relationships/footer" Target="footer9.xml"/><Relationship Id="rId54" Type="http://schemas.openxmlformats.org/officeDocument/2006/relationships/hyperlink" Target="http://www.stihi.ru/" TargetMode="External"/><Relationship Id="rId70" Type="http://schemas.openxmlformats.org/officeDocument/2006/relationships/hyperlink" Target="http://schoolenglish.ru/" TargetMode="External"/><Relationship Id="rId75" Type="http://schemas.openxmlformats.org/officeDocument/2006/relationships/hyperlink" Target="http://www.bashmakov.ru" TargetMode="External"/><Relationship Id="rId91" Type="http://schemas.openxmlformats.org/officeDocument/2006/relationships/hyperlink" Target="http://trainer.h1.ru/" TargetMode="External"/><Relationship Id="rId96" Type="http://schemas.openxmlformats.org/officeDocument/2006/relationships/hyperlink" Target="http://www.goodlife.narod.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pandia.ru/text/category/vedomostmz_oborotnaya/" TargetMode="External"/><Relationship Id="rId28" Type="http://schemas.openxmlformats.org/officeDocument/2006/relationships/hyperlink" Target="https://vk.com/id582708615" TargetMode="External"/><Relationship Id="rId49" Type="http://schemas.openxmlformats.org/officeDocument/2006/relationships/hyperlink" Target="http://www.vavilon.ru/" TargetMode="External"/><Relationship Id="rId114" Type="http://schemas.openxmlformats.org/officeDocument/2006/relationships/hyperlink" Target="http://num-meth.srcc.msu.su/" TargetMode="External"/><Relationship Id="rId119" Type="http://schemas.openxmlformats.org/officeDocument/2006/relationships/hyperlink" Target="http://num-meth.srcc.msu.su/" TargetMode="External"/><Relationship Id="rId44" Type="http://schemas.openxmlformats.org/officeDocument/2006/relationships/hyperlink" Target="http://www.gramota.ru/mag_new.html" TargetMode="External"/><Relationship Id="rId60" Type="http://schemas.openxmlformats.org/officeDocument/2006/relationships/hyperlink" Target="http://teach-learn.narod.ru/" TargetMode="External"/><Relationship Id="rId65" Type="http://schemas.openxmlformats.org/officeDocument/2006/relationships/hyperlink" Target="http://deutschesprache.ru/" TargetMode="External"/><Relationship Id="rId81" Type="http://schemas.openxmlformats.org/officeDocument/2006/relationships/hyperlink" Target="http://www.eunnet.net/mif/" TargetMode="External"/><Relationship Id="rId86" Type="http://schemas.openxmlformats.org/officeDocument/2006/relationships/hyperlink" Target="http://www.auditorium.ru/aud/about/index.php" TargetMode="External"/><Relationship Id="rId13" Type="http://schemas.openxmlformats.org/officeDocument/2006/relationships/header" Target="header1.xml"/><Relationship Id="rId18" Type="http://schemas.openxmlformats.org/officeDocument/2006/relationships/hyperlink" Target="https://ru.wikipedia.org/wiki/Microsoft_Paint" TargetMode="External"/><Relationship Id="rId39" Type="http://schemas.openxmlformats.org/officeDocument/2006/relationships/hyperlink" Target="http://websib.ru/vmrus/" TargetMode="External"/><Relationship Id="rId109" Type="http://schemas.openxmlformats.org/officeDocument/2006/relationships/hyperlink" Target="http://www.citforum.ru/" TargetMode="External"/><Relationship Id="rId34" Type="http://schemas.openxmlformats.org/officeDocument/2006/relationships/hyperlink" Target="https://onf.ru" TargetMode="External"/><Relationship Id="rId50" Type="http://schemas.openxmlformats.org/officeDocument/2006/relationships/hyperlink" Target="http://www.bookz.ru/" TargetMode="External"/><Relationship Id="rId55" Type="http://schemas.openxmlformats.org/officeDocument/2006/relationships/hyperlink" Target="http://www.pereplet.ru/" TargetMode="External"/><Relationship Id="rId76" Type="http://schemas.openxmlformats.org/officeDocument/2006/relationships/hyperlink" Target="http://math.child.ru/" TargetMode="External"/><Relationship Id="rId97" Type="http://schemas.openxmlformats.org/officeDocument/2006/relationships/hyperlink" Target="http://www.cross.ru/bg/" TargetMode="External"/><Relationship Id="rId104" Type="http://schemas.openxmlformats.org/officeDocument/2006/relationships/hyperlink" Target="http://www.inffac.narod.ru/" TargetMode="External"/><Relationship Id="rId120" Type="http://schemas.openxmlformats.org/officeDocument/2006/relationships/hyperlink" Target="http://school.computerra.ru/" TargetMode="External"/><Relationship Id="rId125" Type="http://schemas.openxmlformats.org/officeDocument/2006/relationships/footer" Target="footer10.xml"/><Relationship Id="rId7" Type="http://schemas.openxmlformats.org/officeDocument/2006/relationships/image" Target="media/image1.emf"/><Relationship Id="rId71" Type="http://schemas.openxmlformats.org/officeDocument/2006/relationships/hyperlink" Target="http://www.eslpod.com/website/index_new.html%23" TargetMode="External"/><Relationship Id="rId92" Type="http://schemas.openxmlformats.org/officeDocument/2006/relationships/hyperlink" Target="http://www.abcsport.ru/"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yperlink" Target="http://pandia.ru/text/category/avans/" TargetMode="External"/><Relationship Id="rId40" Type="http://schemas.openxmlformats.org/officeDocument/2006/relationships/hyperlink" Target="http://www.edu.nsu.ru/vmrus/" TargetMode="External"/><Relationship Id="rId45" Type="http://schemas.openxmlformats.org/officeDocument/2006/relationships/hyperlink" Target="http://www.philolog.pspu.ru/" TargetMode="External"/><Relationship Id="rId66" Type="http://schemas.openxmlformats.org/officeDocument/2006/relationships/hyperlink" Target="http://www.primavista.ru/dictionary/" TargetMode="External"/><Relationship Id="rId87" Type="http://schemas.openxmlformats.org/officeDocument/2006/relationships/hyperlink" Target="http://www.idf.ru/almanah.shtml" TargetMode="External"/><Relationship Id="rId110" Type="http://schemas.openxmlformats.org/officeDocument/2006/relationships/hyperlink" Target="http://www.inftech.webservis.ru/" TargetMode="External"/><Relationship Id="rId115" Type="http://schemas.openxmlformats.org/officeDocument/2006/relationships/hyperlink" Target="http://school.computerra.ru/" TargetMode="External"/><Relationship Id="rId61" Type="http://schemas.openxmlformats.org/officeDocument/2006/relationships/hyperlink" Target="http://www.multikulti.ru/" TargetMode="External"/><Relationship Id="rId82" Type="http://schemas.openxmlformats.org/officeDocument/2006/relationships/hyperlink" Target="http://eqworld.ipmnet.ru/indexr.htm" TargetMode="External"/><Relationship Id="rId19" Type="http://schemas.openxmlformats.org/officeDocument/2006/relationships/hyperlink" Target="http://pandia.ru/text/category/balans_buhgalterskij/" TargetMode="Externa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yperlink" Target="http://school-collection.edu.ru/" TargetMode="External"/><Relationship Id="rId56" Type="http://schemas.openxmlformats.org/officeDocument/2006/relationships/hyperlink" Target="http://limb.dat.ru/" TargetMode="External"/><Relationship Id="rId77" Type="http://schemas.openxmlformats.org/officeDocument/2006/relationships/hyperlink" Target="http://www.allmath.ru/" TargetMode="External"/><Relationship Id="rId100" Type="http://schemas.openxmlformats.org/officeDocument/2006/relationships/hyperlink" Target="http://www.chem.msu.ru/rus/elbibch.html" TargetMode="External"/><Relationship Id="rId105" Type="http://schemas.openxmlformats.org/officeDocument/2006/relationships/hyperlink" Target="http://teormin.ifmo.ru/" TargetMode="External"/><Relationship Id="rId12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imwerden.de/cat/modules.php?name=books" TargetMode="External"/><Relationship Id="rId72" Type="http://schemas.openxmlformats.org/officeDocument/2006/relationships/hyperlink" Target="http://www.exponenta.ru" TargetMode="External"/><Relationship Id="rId93" Type="http://schemas.openxmlformats.org/officeDocument/2006/relationships/hyperlink" Target="http://cnit.ssau.ru/do/articles/fizo/fizo1" TargetMode="External"/><Relationship Id="rId98" Type="http://schemas.openxmlformats.org/officeDocument/2006/relationships/hyperlink" Target="http://hemi.wallst.ru/" TargetMode="External"/><Relationship Id="rId121" Type="http://schemas.openxmlformats.org/officeDocument/2006/relationships/hyperlink" Target="http://znanium.com/bookread.php?book=430476" TargetMode="External"/><Relationship Id="rId3" Type="http://schemas.openxmlformats.org/officeDocument/2006/relationships/settings" Target="settings.xml"/><Relationship Id="rId25" Type="http://schemas.openxmlformats.org/officeDocument/2006/relationships/hyperlink" Target="http://pandia.ru/text/category/nematerialmznie_aktivi/" TargetMode="External"/><Relationship Id="rId46" Type="http://schemas.openxmlformats.org/officeDocument/2006/relationships/hyperlink" Target="http://res.krasu.ru/paradigma/" TargetMode="External"/><Relationship Id="rId67" Type="http://schemas.openxmlformats.org/officeDocument/2006/relationships/hyperlink" Target="http://www.m-w.com/dictionary.htm" TargetMode="External"/><Relationship Id="rId116" Type="http://schemas.openxmlformats.org/officeDocument/2006/relationships/hyperlink" Target="http://potential.org.ru/" TargetMode="External"/><Relationship Id="rId20" Type="http://schemas.openxmlformats.org/officeDocument/2006/relationships/hyperlink" Target="http://pandia.ru/text/category/tcenoobrazovanie/" TargetMode="External"/><Relationship Id="rId41" Type="http://schemas.openxmlformats.org/officeDocument/2006/relationships/hyperlink" Target="http://ruslit.ioso.ru/" TargetMode="External"/><Relationship Id="rId62" Type="http://schemas.openxmlformats.org/officeDocument/2006/relationships/hyperlink" Target="http://www.gimn13.tl.ru/peace/index.htm" TargetMode="External"/><Relationship Id="rId83" Type="http://schemas.openxmlformats.org/officeDocument/2006/relationships/hyperlink" Target="http://mathc.chat.ru/" TargetMode="External"/><Relationship Id="rId88" Type="http://schemas.openxmlformats.org/officeDocument/2006/relationships/hyperlink" Target="http://www.stepanov01.narod.ru/library/catalog.htm" TargetMode="External"/><Relationship Id="rId111" Type="http://schemas.openxmlformats.org/officeDocument/2006/relationships/hyperlink" Target="http://potential.org.ru/" TargetMode="External"/><Relationship Id="rId15" Type="http://schemas.openxmlformats.org/officeDocument/2006/relationships/footer" Target="footer4.xml"/><Relationship Id="rId36" Type="http://schemas.openxmlformats.org/officeDocument/2006/relationships/hyperlink" Target="http://schools.techno.ru/" TargetMode="External"/><Relationship Id="rId57" Type="http://schemas.openxmlformats.org/officeDocument/2006/relationships/hyperlink" Target="http://magazines.russ.ru/" TargetMode="External"/><Relationship Id="rId106" Type="http://schemas.openxmlformats.org/officeDocument/2006/relationships/hyperlink" Target="http://www.libray.narod.ru/" TargetMode="Externa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rsv.ru/" TargetMode="External"/><Relationship Id="rId52" Type="http://schemas.openxmlformats.org/officeDocument/2006/relationships/hyperlink" Target="http://www.nrl.ru" TargetMode="External"/><Relationship Id="rId73" Type="http://schemas.openxmlformats.org/officeDocument/2006/relationships/hyperlink" Target="http://www.allmath.ru" TargetMode="External"/><Relationship Id="rId78" Type="http://schemas.openxmlformats.org/officeDocument/2006/relationships/hyperlink" Target="http://www4.geometry.net/math.html" TargetMode="External"/><Relationship Id="rId94" Type="http://schemas.openxmlformats.org/officeDocument/2006/relationships/hyperlink" Target="http://www.metod-kopilka.ru/go.html?href=http%3A%2F%2Fwww.ssga.ru%2FAllMetodMaterial%2Fmetod_mat_for_ioot%2Fmetodichki%2Fbgd%2Foglavlenie_1.html" TargetMode="External"/><Relationship Id="rId99" Type="http://schemas.openxmlformats.org/officeDocument/2006/relationships/hyperlink" Target="http://en.edu.ru/" TargetMode="External"/><Relationship Id="rId101" Type="http://schemas.openxmlformats.org/officeDocument/2006/relationships/hyperlink" Target="http://ict.edu.ru/" TargetMode="External"/><Relationship Id="rId122" Type="http://schemas.openxmlformats.org/officeDocument/2006/relationships/hyperlink" Target="http://izbe.ru/book/23070/obsluzhivanie-na-predpriyatiyah-obshestvennogo-pitaniya/%20&#1091;&#1095;&#1077;&#1073;&#1085;&#1080;&#1082;" TargetMode="External"/><Relationship Id="rId4" Type="http://schemas.openxmlformats.org/officeDocument/2006/relationships/webSettings" Target="webSettings.xml"/><Relationship Id="rId9" Type="http://schemas.openxmlformats.org/officeDocument/2006/relationships/hyperlink" Target="http://www.reestrspo.ru/node/5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4jFvdXW5C8XOUKMOl5HH05YlqSijhIx+M2NfiQM4yY8=</DigestValue>
    </Reference>
    <Reference URI="#idOfficeObject" Type="http://www.w3.org/2000/09/xmldsig#Object">
      <DigestMethod Algorithm="urn:ietf:params:xml:ns:cpxmlsec:algorithms:gostr34112012-256"/>
      <DigestValue>Ve+IpdjGMbA9E6edJxmOq7ffLWn+XrBE0zHCqMpsiRE=</DigestValue>
    </Reference>
  </SignedInfo>
  <SignatureValue>eLIuRTzRU7scPbkKxp1+QgeKZ/my0ykRLLhNxYhzt8ni0uBZtqmKxk/rvFYFF9di
QgOe62/wvAUqELLzvrjL4g==</SignatureValue>
  <KeyInfo>
    <X509Data>
      <X509Certificate>MIIKNDCCCeGgAwIBAgIQUVMaoDc7zumozxmQCXrPCTAKBggqhQMHAQEDAjCCAVcx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0YHQuNC4MB4XDTIyMDkyOTA1NTMwMFoXDTIzMTIyMzA1NTMwMFowggNQMQswCQYD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6"/>
            <mdssi:RelationshipReference SourceId="rId11"/>
            <mdssi:RelationshipReference SourceId="rId5"/>
            <mdssi:RelationshipReference SourceId="rId14"/>
            <mdssi:RelationshipReference SourceId="rId30"/>
            <mdssi:RelationshipReference SourceId="rId126"/>
            <mdssi:RelationshipReference SourceId="rId8"/>
            <mdssi:RelationshipReference SourceId="rId3"/>
            <mdssi:RelationshipReference SourceId="rId12"/>
            <mdssi:RelationshipReference SourceId="rId17"/>
            <mdssi:RelationshipReference SourceId="rId124"/>
            <mdssi:RelationshipReference SourceId="rId1"/>
            <mdssi:RelationshipReference SourceId="rId6"/>
            <mdssi:RelationshipReference SourceId="rId15"/>
            <mdssi:RelationshipReference SourceId="rId127"/>
            <mdssi:RelationshipReference SourceId="rId10"/>
            <mdssi:RelationshipReference SourceId="rId4"/>
            <mdssi:RelationshipReference SourceId="rId13"/>
            <mdssi:RelationshipReference SourceId="rId125"/>
            <mdssi:RelationshipReference SourceId="rId7"/>
            <mdssi:RelationshipReference SourceId="rId2"/>
            <mdssi:RelationshipReference SourceId="rId29"/>
          </Transform>
          <Transform Algorithm="http://www.w3.org/TR/2001/REC-xml-c14n-20010315"/>
        </Transforms>
        <DigestMethod Algorithm="http://www.w3.org/2000/09/xmldsig#sha1"/>
        <DigestValue>XQosNiMrxwMINR6fQ/2ulk0huLo=</DigestValue>
      </Reference>
      <Reference URI="/word/document.xml?ContentType=application/vnd.openxmlformats-officedocument.wordprocessingml.document.main+xml">
        <DigestMethod Algorithm="http://www.w3.org/2000/09/xmldsig#sha1"/>
        <DigestValue>+59MGouhnIlSdfcQVwD5hUfMx4E=</DigestValue>
      </Reference>
      <Reference URI="/word/embeddings/oleObject1.bin?ContentType=application/vnd.openxmlformats-officedocument.oleObject">
        <DigestMethod Algorithm="http://www.w3.org/2000/09/xmldsig#sha1"/>
        <DigestValue>rbgSTydVIQwvu8/qJ0zAaFyfeZU=</DigestValue>
      </Reference>
      <Reference URI="/word/endnotes.xml?ContentType=application/vnd.openxmlformats-officedocument.wordprocessingml.endnotes+xml">
        <DigestMethod Algorithm="http://www.w3.org/2000/09/xmldsig#sha1"/>
        <DigestValue>joRMjhR/MMVKXHM3aM0KGpKui7s=</DigestValue>
      </Reference>
      <Reference URI="/word/fontTable.xml?ContentType=application/vnd.openxmlformats-officedocument.wordprocessingml.fontTable+xml">
        <DigestMethod Algorithm="http://www.w3.org/2000/09/xmldsig#sha1"/>
        <DigestValue>APs81YVnYGmBrwM2u9sURzi+TiU=</DigestValue>
      </Reference>
      <Reference URI="/word/footer1.xml?ContentType=application/vnd.openxmlformats-officedocument.wordprocessingml.footer+xml">
        <DigestMethod Algorithm="http://www.w3.org/2000/09/xmldsig#sha1"/>
        <DigestValue>c+yHDghjE/DMNRAlVKMRB+CvbZg=</DigestValue>
      </Reference>
      <Reference URI="/word/footer10.xml?ContentType=application/vnd.openxmlformats-officedocument.wordprocessingml.footer+xml">
        <DigestMethod Algorithm="http://www.w3.org/2000/09/xmldsig#sha1"/>
        <DigestValue>b8be5P4pqJv9sq/7jGT5csW8sHY=</DigestValue>
      </Reference>
      <Reference URI="/word/footer2.xml?ContentType=application/vnd.openxmlformats-officedocument.wordprocessingml.footer+xml">
        <DigestMethod Algorithm="http://www.w3.org/2000/09/xmldsig#sha1"/>
        <DigestValue>syW5a7jyHrUncD5VWSkFPorFJS0=</DigestValue>
      </Reference>
      <Reference URI="/word/footer3.xml?ContentType=application/vnd.openxmlformats-officedocument.wordprocessingml.footer+xml">
        <DigestMethod Algorithm="http://www.w3.org/2000/09/xmldsig#sha1"/>
        <DigestValue>MZCNJDzqh9MlrXTpFMEoWNjsEkM=</DigestValue>
      </Reference>
      <Reference URI="/word/footer4.xml?ContentType=application/vnd.openxmlformats-officedocument.wordprocessingml.footer+xml">
        <DigestMethod Algorithm="http://www.w3.org/2000/09/xmldsig#sha1"/>
        <DigestValue>qnYYuAxedKBkr7PlWctY3hC3/Fc=</DigestValue>
      </Reference>
      <Reference URI="/word/footer5.xml?ContentType=application/vnd.openxmlformats-officedocument.wordprocessingml.footer+xml">
        <DigestMethod Algorithm="http://www.w3.org/2000/09/xmldsig#sha1"/>
        <DigestValue>lFkNK8HfwRjx6PUyeJp18JNUcyU=</DigestValue>
      </Reference>
      <Reference URI="/word/footer6.xml?ContentType=application/vnd.openxmlformats-officedocument.wordprocessingml.footer+xml">
        <DigestMethod Algorithm="http://www.w3.org/2000/09/xmldsig#sha1"/>
        <DigestValue>rPXk+lHFxzbV/z7EFrgRHPnF0no=</DigestValue>
      </Reference>
      <Reference URI="/word/footer7.xml?ContentType=application/vnd.openxmlformats-officedocument.wordprocessingml.footer+xml">
        <DigestMethod Algorithm="http://www.w3.org/2000/09/xmldsig#sha1"/>
        <DigestValue>YfCiObeOXhwVAKFZkIWChPEOsv0=</DigestValue>
      </Reference>
      <Reference URI="/word/footer8.xml?ContentType=application/vnd.openxmlformats-officedocument.wordprocessingml.footer+xml">
        <DigestMethod Algorithm="http://www.w3.org/2000/09/xmldsig#sha1"/>
        <DigestValue>U0kk6D0XvB90KusyABazPJDyrts=</DigestValue>
      </Reference>
      <Reference URI="/word/footer9.xml?ContentType=application/vnd.openxmlformats-officedocument.wordprocessingml.footer+xml">
        <DigestMethod Algorithm="http://www.w3.org/2000/09/xmldsig#sha1"/>
        <DigestValue>c+yHDghjE/DMNRAlVKMRB+CvbZg=</DigestValue>
      </Reference>
      <Reference URI="/word/footnotes.xml?ContentType=application/vnd.openxmlformats-officedocument.wordprocessingml.footnotes+xml">
        <DigestMethod Algorithm="http://www.w3.org/2000/09/xmldsig#sha1"/>
        <DigestValue>SrVsUNSnafb0G7BT67Vq+uiAb4s=</DigestValue>
      </Reference>
      <Reference URI="/word/header1.xml?ContentType=application/vnd.openxmlformats-officedocument.wordprocessingml.header+xml">
        <DigestMethod Algorithm="http://www.w3.org/2000/09/xmldsig#sha1"/>
        <DigestValue>Hwpb8y7IvXCYRIqsHG+JBiB7608=</DigestValue>
      </Reference>
      <Reference URI="/word/header2.xml?ContentType=application/vnd.openxmlformats-officedocument.wordprocessingml.header+xml">
        <DigestMethod Algorithm="http://www.w3.org/2000/09/xmldsig#sha1"/>
        <DigestValue>lW32WhfzYJAQqJBSqOcJIN+os9g=</DigestValue>
      </Reference>
      <Reference URI="/word/media/image1.emf?ContentType=image/x-emf">
        <DigestMethod Algorithm="http://www.w3.org/2000/09/xmldsig#sha1"/>
        <DigestValue>ps//RJjSvkJkVO4BlakDex3h29A=</DigestValue>
      </Reference>
      <Reference URI="/word/numbering.xml?ContentType=application/vnd.openxmlformats-officedocument.wordprocessingml.numbering+xml">
        <DigestMethod Algorithm="http://www.w3.org/2000/09/xmldsig#sha1"/>
        <DigestValue>cqFl0Kt+Dm3UERMjF+nl9Tw5R8k=</DigestValue>
      </Reference>
      <Reference URI="/word/settings.xml?ContentType=application/vnd.openxmlformats-officedocument.wordprocessingml.settings+xml">
        <DigestMethod Algorithm="http://www.w3.org/2000/09/xmldsig#sha1"/>
        <DigestValue>QAPCfNh+Won79BEq4yZNQOQB3Hs=</DigestValue>
      </Reference>
      <Reference URI="/word/styles.xml?ContentType=application/vnd.openxmlformats-officedocument.wordprocessingml.styles+xml">
        <DigestMethod Algorithm="http://www.w3.org/2000/09/xmldsig#sha1"/>
        <DigestValue>9YjMe3lOIRyTW8vzdjtLOW+xWq0=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ikefe+5xOmLq93TA5NbWcl+HRAw=</DigestValue>
      </Reference>
    </Manifest>
    <SignatureProperties>
      <SignatureProperty Id="idSignatureTime" Target="#idPackageSignature">
        <mdssi:SignatureTime>
          <mdssi:Format>YYYY-MM-DDThh:mm:ssTZD</mdssi:Format>
          <mdssi:Value>2023-03-27T14:21:47Z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1037</TotalTime>
  <Pages>455</Pages>
  <Words>232654</Words>
  <Characters>1326130</Characters>
  <Application>Microsoft Office Word</Application>
  <DocSecurity>0</DocSecurity>
  <Lines>11051</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ЗамУПР</dc:creator>
  <cp:lastModifiedBy>Учетная запись Майкрософт</cp:lastModifiedBy>
  <cp:revision>92</cp:revision>
  <cp:lastPrinted>2023-03-27T10:15:00Z</cp:lastPrinted>
  <dcterms:created xsi:type="dcterms:W3CDTF">2022-08-23T10:55:00Z</dcterms:created>
  <dcterms:modified xsi:type="dcterms:W3CDTF">2023-03-27T14:12:00Z</dcterms:modified>
</cp:coreProperties>
</file>