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BEBDC" w14:textId="6448C61E" w:rsidR="00D805E9" w:rsidRPr="00D805E9" w:rsidRDefault="00D805E9" w:rsidP="00D805E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414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Сведения </w:t>
      </w:r>
      <w:r w:rsidRPr="00D805E9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 сторонних электронных образовательных и информационных ресурсах, к которым обеспечивается доступ обучающихся</w:t>
      </w:r>
    </w:p>
    <w:p w14:paraId="46E0896E" w14:textId="77777777" w:rsid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EC5555D" w14:textId="778866E6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Министерство просвещения Российской Федерации обнародовало перечень общедоступных федеральных и иных образовательных онлайн-ресурсов для дистанционного обучения, рекомендованных по реализации программ СПО.</w:t>
      </w:r>
    </w:p>
    <w:p w14:paraId="572723AC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368B006" w14:textId="52DF2F51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ОНЛАЙН-РЕСУРСЫ ДЛЯ ДИСТАНЦИОННОГО ОБУЧЕНИЯ</w:t>
      </w:r>
    </w:p>
    <w:p w14:paraId="6235847C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Образовательные ресурсы Академии 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Ворлдскиллс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Россия </w:t>
      </w:r>
      <w:hyperlink r:id="rId5" w:anchor="/programs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https://worldskillsacademy.ru/#/programs</w:t>
        </w:r>
      </w:hyperlink>
    </w:p>
    <w:p w14:paraId="3A286CA1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2. Интернет-портал Московского среднего профессионального образования </w:t>
      </w:r>
      <w:hyperlink r:id="rId6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https://spo.mosmetod.ru/</w:t>
        </w:r>
      </w:hyperlink>
    </w:p>
    <w:p w14:paraId="3BDC1F53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3. Федеральный центр электронных образовательных ресурсов </w:t>
      </w:r>
      <w:hyperlink r:id="rId7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http://fcior.edu.ru</w:t>
        </w:r>
      </w:hyperlink>
    </w:p>
    <w:p w14:paraId="06AA8DE5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4. Российская электронная школа </w:t>
      </w:r>
      <w:hyperlink r:id="rId8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https://resh.edu.ru</w:t>
        </w:r>
      </w:hyperlink>
    </w:p>
    <w:p w14:paraId="58123C64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5. Московская электронная школа </w:t>
      </w:r>
      <w:hyperlink r:id="rId9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https://uchebnik.mos.ru/catalogue</w:t>
        </w:r>
      </w:hyperlink>
    </w:p>
    <w:p w14:paraId="4EA3BCFE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6. Площадка Образовательного центра «Сириус» </w:t>
      </w:r>
      <w:hyperlink r:id="rId10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https://edu.sirius.online</w:t>
        </w:r>
      </w:hyperlink>
    </w:p>
    <w:p w14:paraId="7A962EFE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7. Платформа «Цифровой колледж» </w:t>
      </w:r>
      <w:hyperlink r:id="rId11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https://e-learning.tspk-mo.ru/mck/</w:t>
        </w:r>
      </w:hyperlink>
    </w:p>
    <w:p w14:paraId="6E95B47E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8. Портал дистанционного обучения. Интерактивные курсы </w:t>
      </w:r>
      <w:hyperlink r:id="rId12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https://do2.rcokoit.ru</w:t>
        </w:r>
      </w:hyperlink>
    </w:p>
    <w:p w14:paraId="003A271C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9. Интернет урок. Библиотека видеоуроков </w:t>
      </w:r>
      <w:hyperlink r:id="rId13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https://interneturok.ru</w:t>
        </w:r>
      </w:hyperlink>
    </w:p>
    <w:p w14:paraId="51FB0ED9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 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ЯКласс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. Видеоуроки и тренажеры </w:t>
      </w:r>
      <w:hyperlink r:id="rId14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https://www.yaklass.ru</w:t>
        </w:r>
      </w:hyperlink>
    </w:p>
    <w:p w14:paraId="27758515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11. Образовательная платформа «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Юрайт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» </w:t>
      </w:r>
      <w:hyperlink r:id="rId15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https://urait.ru/news/1064</w:t>
        </w:r>
      </w:hyperlink>
    </w:p>
    <w:p w14:paraId="627F4E38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12. СПО в ЭБС 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Знаниум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16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https://new.znanium.com/collections/basic</w:t>
        </w:r>
      </w:hyperlink>
    </w:p>
    <w:p w14:paraId="48E8A125" w14:textId="7653E83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ПЕДАГОГАМ</w:t>
      </w:r>
    </w:p>
    <w:p w14:paraId="1F7AEA60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Минпросвещения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разработало методические рекомендации 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14:paraId="497E27DC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Ссылка на документ: </w:t>
      </w:r>
      <w:hyperlink r:id="rId17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https://docs.edu.gov.ru/id1792</w:t>
        </w:r>
      </w:hyperlink>
    </w:p>
    <w:p w14:paraId="07CC0B9A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Центры опережающей профессиональной подготовки</w:t>
      </w:r>
    </w:p>
    <w:p w14:paraId="39E5BCE8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поддержки технологии дистанционного и смешанного обучения,</w:t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14:paraId="3D8CDF55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 центров опережающей профессиональной подготовки расположен по ссылке: </w:t>
      </w:r>
      <w:hyperlink r:id="rId18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http://profedu</w:t>
        </w:r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t</w:t>
        </w:r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op50.ru/copp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60608B8E" w14:textId="215AB0DC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писок онлайн-ресурсов для обеспечения дистанционного обучения (</w:t>
      </w:r>
      <w:hyperlink r:id="rId19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https://edu.gov.ru/press/2214/ministerstvo-prosvescheniya-rekomenduet-shkolam-polzovatsya-onlayn-resursami-dlya-obespecheniya-distancionnogo-obucheniya/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14:paraId="3175E902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– платформа «Российская электронная школа». На ней собраны задачи, тематические курсы, видеоуроки – </w:t>
      </w:r>
      <w:hyperlink r:id="rId20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resh.edu.ru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1378C5E0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– «Московская электронная школа». В её библиотеку загружено почти 800 тысяч аудио-, видео- и текстовых файлов, учебники и образовательные приложения – </w:t>
      </w:r>
      <w:hyperlink r:id="rId21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mos.ru/</w:t>
        </w:r>
        <w:proofErr w:type="spellStart"/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city</w:t>
        </w:r>
        <w:proofErr w:type="spellEnd"/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/</w:t>
        </w:r>
        <w:proofErr w:type="spellStart"/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projects</w:t>
        </w:r>
        <w:proofErr w:type="spellEnd"/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/</w:t>
        </w:r>
        <w:proofErr w:type="spellStart"/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mesh</w:t>
        </w:r>
        <w:proofErr w:type="spellEnd"/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1B4BD52E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– «</w:t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Яндекс</w:t>
      </w:r>
      <w:r w:rsidRPr="00D805E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. </w:t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Учебник</w:t>
      </w:r>
      <w:r w:rsidRPr="00D805E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» – </w:t>
      </w:r>
      <w:hyperlink r:id="rId22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val="en-US" w:eastAsia="ru-RU"/>
          </w:rPr>
          <w:t>education.yandex.ru/home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;</w:t>
      </w:r>
    </w:p>
    <w:p w14:paraId="473DFF08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– «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ЯКласс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» –</w:t>
      </w:r>
      <w:r w:rsidRPr="00D805E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begin"/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instrText xml:space="preserve"> HYPERLINK "http://briop.ru/yaklass.ru" \t "_blank" </w:instrText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separate"/>
      </w:r>
      <w:r w:rsidRPr="00D805E9">
        <w:rPr>
          <w:rFonts w:ascii="Times New Roman" w:eastAsia="Times New Roman" w:hAnsi="Times New Roman" w:cs="Times New Roman"/>
          <w:sz w:val="21"/>
          <w:szCs w:val="21"/>
          <w:u w:val="single"/>
          <w:lang w:val="en-US" w:eastAsia="ru-RU"/>
        </w:rPr>
        <w:t>yaklass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u w:val="single"/>
          <w:lang w:val="en-US" w:eastAsia="ru-RU"/>
        </w:rPr>
        <w:t>ru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306DAE06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– «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Учи.ру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» –</w:t>
      </w:r>
      <w:r w:rsidRPr="00D805E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begin"/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instrText xml:space="preserve"> HYPERLINK "http://briop.ru/uchi.ru" \t "_blank" </w:instrText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separate"/>
      </w:r>
      <w:r w:rsidRPr="00D805E9">
        <w:rPr>
          <w:rFonts w:ascii="Times New Roman" w:eastAsia="Times New Roman" w:hAnsi="Times New Roman" w:cs="Times New Roman"/>
          <w:sz w:val="21"/>
          <w:szCs w:val="21"/>
          <w:u w:val="single"/>
          <w:lang w:val="en-US" w:eastAsia="ru-RU"/>
        </w:rPr>
        <w:t>uchi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u w:val="single"/>
          <w:lang w:val="en-US" w:eastAsia="ru-RU"/>
        </w:rPr>
        <w:t>ru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7AB9E708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– платформа новой школы Сбербанка – </w:t>
      </w:r>
      <w:hyperlink r:id="rId23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pcbl.ru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48E1095A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– онлайн-школа 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Фоксфорд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 </w:t>
      </w:r>
      <w:hyperlink r:id="rId24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foxford.ru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7C30ADD0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– видеопортал –</w:t>
      </w:r>
      <w:hyperlink r:id="rId25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 interneturok.ru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728908E2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– онлайн-школа английского языка 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Skyeng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 </w:t>
      </w:r>
      <w:hyperlink r:id="rId26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skyeng.ru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0E26BDEA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– онлайн-платформа «Мои достижения» – </w:t>
      </w:r>
      <w:hyperlink r:id="rId27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myskills.ru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7F507E90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– платформа для проведения олимпиад и курсов «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Олимпиум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» – </w:t>
      </w:r>
      <w:hyperlink r:id="rId28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olimpium.ru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4E14623B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– телеканал MOSOBR.TV – </w:t>
      </w:r>
      <w:hyperlink r:id="rId29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mosobr.tv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7F095E73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– портал «Билет в будущее» – </w:t>
      </w:r>
      <w:hyperlink r:id="rId30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bilet-help.worldskills.ru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25796CFF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союз «Молодые профессионалы (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Ворлдскилс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Россия)» – </w:t>
      </w:r>
      <w:hyperlink r:id="rId31" w:tgtFrame="_blank" w:history="1">
        <w:r w:rsidRPr="00D805E9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worldskills.ru</w:t>
        </w:r>
      </w:hyperlink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3E5738FF" w14:textId="77777777" w:rsidR="00D805E9" w:rsidRPr="00D805E9" w:rsidRDefault="00D805E9" w:rsidP="00D805E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– всероссийский образовательный проект «Урок цифры» – </w:t>
      </w:r>
      <w:proofErr w:type="spellStart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begin"/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instrText xml:space="preserve"> HYPERLINK "http://briop.ru/%D1%83%D1%80%D0%BE%D0%BA%D1%86%D0%B8%D1%84%D1%80%D1%8B.%D1%80%D1%84" \t "_blank" </w:instrText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separate"/>
      </w:r>
      <w:r w:rsidRPr="00D805E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урокцифры.рф</w:t>
      </w:r>
      <w:proofErr w:type="spellEnd"/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D805E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6BACF70E" w14:textId="77777777" w:rsidR="00D805E9" w:rsidRPr="00D805E9" w:rsidRDefault="00D805E9" w:rsidP="00D805E9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hyperlink r:id="rId32" w:history="1">
        <w:r w:rsidRPr="00D805E9">
          <w:rPr>
            <w:rFonts w:ascii="Times New Roman" w:eastAsia="Times New Roman" w:hAnsi="Times New Roman" w:cs="Times New Roman"/>
            <w:color w:val="3C6787"/>
            <w:sz w:val="20"/>
            <w:szCs w:val="20"/>
            <w:u w:val="single"/>
            <w:lang w:eastAsia="ru-RU"/>
          </w:rPr>
          <w:t>http://school-collection.edu.ru/</w:t>
        </w:r>
      </w:hyperlink>
    </w:p>
    <w:p w14:paraId="56045C26" w14:textId="77777777" w:rsidR="00D805E9" w:rsidRPr="00D805E9" w:rsidRDefault="00D805E9" w:rsidP="00D805E9">
      <w:pPr>
        <w:spacing w:before="90" w:after="90" w:line="360" w:lineRule="atLeast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805E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Сайты по СПО</w:t>
      </w:r>
    </w:p>
    <w:p w14:paraId="7202E622" w14:textId="2E4DB2E0" w:rsidR="00D805E9" w:rsidRPr="00D805E9" w:rsidRDefault="00D805E9" w:rsidP="00D805E9">
      <w:pPr>
        <w:spacing w:before="75" w:after="75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hyperlink r:id="rId33" w:history="1">
        <w:r w:rsidRPr="00D805E9">
          <w:rPr>
            <w:rStyle w:val="a3"/>
            <w:rFonts w:ascii="Times New Roman" w:hAnsi="Times New Roman" w:cs="Times New Roman"/>
            <w:color w:val="3C6787"/>
            <w:sz w:val="20"/>
            <w:szCs w:val="20"/>
          </w:rPr>
          <w:t>http://school-collection.edu.ru/</w:t>
        </w:r>
      </w:hyperlink>
      <w:r w:rsidRPr="00D805E9">
        <w:rPr>
          <w:rFonts w:ascii="Times New Roman" w:hAnsi="Times New Roman" w:cs="Times New Roman"/>
        </w:rPr>
        <w:t xml:space="preserve"> 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Единая коллекция цифровых образовательных ресурсов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hyperlink r:id="rId34" w:history="1">
        <w:r w:rsidRPr="00D805E9">
          <w:rPr>
            <w:rFonts w:ascii="Times New Roman" w:eastAsia="Times New Roman" w:hAnsi="Times New Roman" w:cs="Times New Roman"/>
            <w:color w:val="3C6787"/>
            <w:sz w:val="20"/>
            <w:szCs w:val="20"/>
            <w:u w:val="single"/>
            <w:lang w:eastAsia="ru-RU"/>
          </w:rPr>
          <w:t>http://www.portalspo.ru/journal/index.php</w:t>
        </w:r>
      </w:hyperlink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 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Журнал «Среднее профессиональное образование»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hyperlink r:id="rId35" w:history="1">
        <w:r w:rsidRPr="00D805E9">
          <w:rPr>
            <w:rFonts w:ascii="Times New Roman" w:eastAsia="Times New Roman" w:hAnsi="Times New Roman" w:cs="Times New Roman"/>
            <w:color w:val="3C6787"/>
            <w:sz w:val="20"/>
            <w:szCs w:val="20"/>
            <w:u w:val="single"/>
            <w:lang w:eastAsia="ru-RU"/>
          </w:rPr>
          <w:t>http://проф-обр.рф/</w:t>
        </w:r>
      </w:hyperlink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Интернет-издание Профобразование- лидер в информационном пространстве профессионального образования России и стран СНГ</w:t>
      </w:r>
    </w:p>
    <w:p w14:paraId="45C4E00B" w14:textId="61984F2C" w:rsidR="00D805E9" w:rsidRPr="00D805E9" w:rsidRDefault="00D805E9" w:rsidP="00D805E9">
      <w:pPr>
        <w:spacing w:before="75" w:after="75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hyperlink r:id="rId36" w:history="1">
        <w:r w:rsidRPr="00D805E9">
          <w:rPr>
            <w:rFonts w:ascii="Times New Roman" w:eastAsia="Times New Roman" w:hAnsi="Times New Roman" w:cs="Times New Roman"/>
            <w:color w:val="3C6787"/>
            <w:sz w:val="20"/>
            <w:szCs w:val="20"/>
            <w:u w:val="single"/>
            <w:lang w:eastAsia="ru-RU"/>
          </w:rPr>
          <w:t>http://proforientir42.ru/</w:t>
        </w:r>
      </w:hyperlink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Информационно-справочный ресурс «ПРОФОРИЕНТИР»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hyperlink r:id="rId37" w:history="1">
        <w:r w:rsidRPr="00D805E9">
          <w:rPr>
            <w:rFonts w:ascii="Times New Roman" w:eastAsia="Times New Roman" w:hAnsi="Times New Roman" w:cs="Times New Roman"/>
            <w:color w:val="3C6787"/>
            <w:sz w:val="20"/>
            <w:szCs w:val="20"/>
            <w:u w:val="single"/>
            <w:lang w:eastAsia="ru-RU"/>
          </w:rPr>
          <w:t>https://nauka.club/</w:t>
        </w:r>
      </w:hyperlink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Образовательный портал, содержащий материалы практически всем школьным дисциплинам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</w:p>
    <w:p w14:paraId="3B87738E" w14:textId="77777777" w:rsidR="00D805E9" w:rsidRPr="00D805E9" w:rsidRDefault="00D805E9" w:rsidP="00D805E9">
      <w:pPr>
        <w:spacing w:before="75" w:after="75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hyperlink r:id="rId38" w:history="1">
        <w:r w:rsidRPr="00D805E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http://spspo.ru/</w:t>
        </w:r>
      </w:hyperlink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Портал поддержки подготовки и повышения квалификации преподавателей среднего профессионального образования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</w:p>
    <w:p w14:paraId="663E958B" w14:textId="77777777" w:rsidR="00D805E9" w:rsidRPr="00D805E9" w:rsidRDefault="00D805E9" w:rsidP="00D805E9">
      <w:pPr>
        <w:spacing w:before="75" w:after="75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hyperlink r:id="rId39" w:history="1">
        <w:r w:rsidRPr="00D805E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https://fumo-spo.ru/?p=news&amp;show=271</w:t>
        </w:r>
      </w:hyperlink>
      <w:r w:rsidRPr="00D805E9">
        <w:rPr>
          <w:rFonts w:ascii="Times New Roman" w:eastAsia="Times New Roman" w:hAnsi="Times New Roman" w:cs="Times New Roman"/>
          <w:color w:val="3C6787"/>
          <w:sz w:val="20"/>
          <w:szCs w:val="20"/>
          <w:u w:val="single"/>
          <w:lang w:eastAsia="ru-RU"/>
        </w:rPr>
        <w:t xml:space="preserve"> 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Портал федеральных учебно-методических объединений в среднем профессиональном образовании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</w:p>
    <w:p w14:paraId="38CA4E41" w14:textId="77777777" w:rsidR="00D805E9" w:rsidRPr="00D805E9" w:rsidRDefault="00D805E9" w:rsidP="00D805E9">
      <w:pPr>
        <w:spacing w:before="75" w:after="75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hyperlink r:id="rId40" w:history="1">
        <w:r w:rsidRPr="00D805E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http://spo-edu.ru/</w:t>
        </w:r>
      </w:hyperlink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Сопровождение деятельности ФУМО СПО по внедрению новых и актуализированных ФГОС СПО</w:t>
      </w:r>
    </w:p>
    <w:p w14:paraId="1BBD8B66" w14:textId="4382CFB8" w:rsidR="00E3586E" w:rsidRPr="00D805E9" w:rsidRDefault="00D805E9" w:rsidP="00D805E9">
      <w:pPr>
        <w:spacing w:before="75" w:after="75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hyperlink r:id="rId41" w:history="1">
        <w:r w:rsidRPr="00D805E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http://fcior.edu.ru/</w:t>
        </w:r>
      </w:hyperlink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Федеральный центр информационно-образовательных ресурсов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hyperlink r:id="rId42" w:history="1">
        <w:r w:rsidRPr="00D805E9">
          <w:rPr>
            <w:rFonts w:ascii="Times New Roman" w:eastAsia="Times New Roman" w:hAnsi="Times New Roman" w:cs="Times New Roman"/>
            <w:color w:val="3C6787"/>
            <w:sz w:val="20"/>
            <w:szCs w:val="20"/>
            <w:u w:val="single"/>
            <w:lang w:eastAsia="ru-RU"/>
          </w:rPr>
          <w:t>https://www.infouroki.net/</w:t>
        </w:r>
      </w:hyperlink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Электронная библиотека справочных материалов для учащихся и преподавателей: конспекты, презентации, учебные планы. Удобный поиск и каталогизация.</w:t>
      </w:r>
      <w:r w:rsidRPr="00D805E9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</w:p>
    <w:sectPr w:rsidR="00E3586E" w:rsidRPr="00D8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617B"/>
    <w:multiLevelType w:val="multilevel"/>
    <w:tmpl w:val="C9C62E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E9"/>
    <w:rsid w:val="00105558"/>
    <w:rsid w:val="00D805E9"/>
    <w:rsid w:val="00E1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F7EC"/>
  <w15:chartTrackingRefBased/>
  <w15:docId w15:val="{BB8B5B63-7A42-443B-8BF1-EECA4A9F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5E9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D805E9"/>
  </w:style>
  <w:style w:type="paragraph" w:styleId="a4">
    <w:name w:val="Normal (Web)"/>
    <w:basedOn w:val="a"/>
    <w:uiPriority w:val="99"/>
    <w:semiHidden/>
    <w:unhideWhenUsed/>
    <w:rsid w:val="00D8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D805E9"/>
  </w:style>
  <w:style w:type="character" w:styleId="a5">
    <w:name w:val="Unresolved Mention"/>
    <w:basedOn w:val="a0"/>
    <w:uiPriority w:val="99"/>
    <w:semiHidden/>
    <w:unhideWhenUsed/>
    <w:rsid w:val="00D805E9"/>
    <w:rPr>
      <w:color w:val="605E5C"/>
      <w:shd w:val="clear" w:color="auto" w:fill="E1DFDD"/>
    </w:rPr>
  </w:style>
  <w:style w:type="character" w:customStyle="1" w:styleId="wffiletext">
    <w:name w:val="wf_file_text"/>
    <w:basedOn w:val="a0"/>
    <w:rsid w:val="00D8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://profedutop50.ru/copp" TargetMode="External"/><Relationship Id="rId26" Type="http://schemas.openxmlformats.org/officeDocument/2006/relationships/hyperlink" Target="http://briop.ru/skyeng.ru" TargetMode="External"/><Relationship Id="rId39" Type="http://schemas.openxmlformats.org/officeDocument/2006/relationships/hyperlink" Target="https://fumo-spo.ru/?p=news&amp;show=271" TargetMode="External"/><Relationship Id="rId21" Type="http://schemas.openxmlformats.org/officeDocument/2006/relationships/hyperlink" Target="http://briop.ru/mos.ru/city/projects/mesh" TargetMode="External"/><Relationship Id="rId34" Type="http://schemas.openxmlformats.org/officeDocument/2006/relationships/hyperlink" Target="http://www.portalspo.ru/journal/index.php" TargetMode="External"/><Relationship Id="rId42" Type="http://schemas.openxmlformats.org/officeDocument/2006/relationships/hyperlink" Target="https://www.infouroki.net/" TargetMode="Externa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ollections/basic" TargetMode="External"/><Relationship Id="rId20" Type="http://schemas.openxmlformats.org/officeDocument/2006/relationships/hyperlink" Target="http://briop.ru/resh.edu.ru" TargetMode="External"/><Relationship Id="rId29" Type="http://schemas.openxmlformats.org/officeDocument/2006/relationships/hyperlink" Target="http://briop.ru/mosobr.tv" TargetMode="External"/><Relationship Id="rId41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o.mosmetod.ru/" TargetMode="External"/><Relationship Id="rId11" Type="http://schemas.openxmlformats.org/officeDocument/2006/relationships/hyperlink" Target="https://e-learning.tspk-mo.ru/mck/" TargetMode="External"/><Relationship Id="rId24" Type="http://schemas.openxmlformats.org/officeDocument/2006/relationships/hyperlink" Target="http://briop.ru/foxford.ru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nauka.club/" TargetMode="External"/><Relationship Id="rId40" Type="http://schemas.openxmlformats.org/officeDocument/2006/relationships/hyperlink" Target="http://spo-edu.ru/" TargetMode="External"/><Relationship Id="rId5" Type="http://schemas.openxmlformats.org/officeDocument/2006/relationships/hyperlink" Target="https://worldskillsacademy.ru/" TargetMode="External"/><Relationship Id="rId15" Type="http://schemas.openxmlformats.org/officeDocument/2006/relationships/hyperlink" Target="https://urait.ru/news/1064" TargetMode="External"/><Relationship Id="rId23" Type="http://schemas.openxmlformats.org/officeDocument/2006/relationships/hyperlink" Target="http://briop.ru/pcbl.ru" TargetMode="External"/><Relationship Id="rId28" Type="http://schemas.openxmlformats.org/officeDocument/2006/relationships/hyperlink" Target="http://briop.ru/olimpium.ru" TargetMode="External"/><Relationship Id="rId36" Type="http://schemas.openxmlformats.org/officeDocument/2006/relationships/hyperlink" Target="http://proforientir42.ru/" TargetMode="External"/><Relationship Id="rId10" Type="http://schemas.openxmlformats.org/officeDocument/2006/relationships/hyperlink" Target="https://edu.sirius.online/" TargetMode="External"/><Relationship Id="rId19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31" Type="http://schemas.openxmlformats.org/officeDocument/2006/relationships/hyperlink" Target="http://briop.ru/worldskills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://briop.ru/education.yandex.ru/home" TargetMode="External"/><Relationship Id="rId27" Type="http://schemas.openxmlformats.org/officeDocument/2006/relationships/hyperlink" Target="http://briop.ru/myskills.ru" TargetMode="External"/><Relationship Id="rId30" Type="http://schemas.openxmlformats.org/officeDocument/2006/relationships/hyperlink" Target="http://briop.ru/bilet-help.worldskills.ru" TargetMode="External"/><Relationship Id="rId35" Type="http://schemas.openxmlformats.org/officeDocument/2006/relationships/hyperlink" Target="http://xn----btb1bbcge2a.xn--p1ai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2.rcokoit.ru/" TargetMode="External"/><Relationship Id="rId17" Type="http://schemas.openxmlformats.org/officeDocument/2006/relationships/hyperlink" Target="https://docs.edu.gov.ru/id1792" TargetMode="External"/><Relationship Id="rId25" Type="http://schemas.openxmlformats.org/officeDocument/2006/relationships/hyperlink" Target="http://briop.ru/interneturok.ru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ps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alOax1u7v1iSMAHXI4ILVDP8PgJMSLbGrLYlYwOle28=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0k3ZZhfVczASA6gKAWnU6qnQm/Ay8A3UIFxxyF23dhw=</DigestValue>
    </Reference>
  </SignedInfo>
  <SignatureValue>tqoL8tG8SzQHxdzmX6NsFeHIrjrdRMyAGiDsFkNZG+SZUBxCWIu3COgXUQ8rA0aD
iLl84dUgZyGFCptN5QxNpg==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92tJkbkxw/3QAis3YEgNf2ZRrR8=</DigestValue>
      </Reference>
      <Reference URI="/word/document.xml?ContentType=application/vnd.openxmlformats-officedocument.wordprocessingml.document.main+xml">
        <DigestMethod Algorithm="http://www.w3.org/2000/09/xmldsig#sha1"/>
        <DigestValue>Lo+Ip0elVdNab/BNHVgtur4upf8=</DigestValue>
      </Reference>
      <Reference URI="/word/fontTable.xml?ContentType=application/vnd.openxmlformats-officedocument.wordprocessingml.fontTable+xml">
        <DigestMethod Algorithm="http://www.w3.org/2000/09/xmldsig#sha1"/>
        <DigestValue>1wxk31jF4lvNtrM7/P0tSVQ/zVU=</DigestValue>
      </Reference>
      <Reference URI="/word/numbering.xml?ContentType=application/vnd.openxmlformats-officedocument.wordprocessingml.numbering+xml">
        <DigestMethod Algorithm="http://www.w3.org/2000/09/xmldsig#sha1"/>
        <DigestValue>R7FoixHSsB8daBEXFaKkjjRZdk4=</DigestValue>
      </Reference>
      <Reference URI="/word/settings.xml?ContentType=application/vnd.openxmlformats-officedocument.wordprocessingml.settings+xml">
        <DigestMethod Algorithm="http://www.w3.org/2000/09/xmldsig#sha1"/>
        <DigestValue>dZSWVDCMgVY0G6lDIX3ognI6vLA=</DigestValue>
      </Reference>
      <Reference URI="/word/styles.xml?ContentType=application/vnd.openxmlformats-officedocument.wordprocessingml.styles+xml">
        <DigestMethod Algorithm="http://www.w3.org/2000/09/xmldsig#sha1"/>
        <DigestValue>m0sW2IEbFshaXKmJ1Lzi/izSxMk=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Wh6U2IT+sXsl6LV1sTbQ0P06PLE=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2022-02-16T06:19:32Z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2022-02-16T06:19:32Z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2022-02-16T06:08:00Z</dcterms:created>
  <dcterms:modified xsi:type="dcterms:W3CDTF">2022-02-16T06:19:00Z</dcterms:modified>
</cp:coreProperties>
</file>